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440E" w14:textId="77777777" w:rsidR="006029A4" w:rsidRPr="0028255F" w:rsidRDefault="006029A4" w:rsidP="0028255F">
      <w:pPr>
        <w:pStyle w:val="1"/>
      </w:pPr>
      <w:r w:rsidRPr="0028255F">
        <w:t>Всемирный день борьбы против рака</w:t>
      </w:r>
    </w:p>
    <w:p w14:paraId="65AEFB97" w14:textId="451F8983" w:rsidR="006029A4" w:rsidRPr="0028255F" w:rsidRDefault="006029A4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b/>
          <w:i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DF9256" wp14:editId="1C354680">
            <wp:simplePos x="723900" y="885825"/>
            <wp:positionH relativeFrom="margin">
              <wp:align>left</wp:align>
            </wp:positionH>
            <wp:positionV relativeFrom="margin">
              <wp:align>top</wp:align>
            </wp:positionV>
            <wp:extent cx="2333625" cy="1555750"/>
            <wp:effectExtent l="0" t="0" r="9525" b="6350"/>
            <wp:wrapSquare wrapText="bothSides"/>
            <wp:docPr id="1" name="Рисунок 1" descr="https://cdn.culture.ru/images/e4a2482d-dd58-5c69-82c1-43c300bb1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e4a2482d-dd58-5c69-82c1-43c300bb160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255F">
        <w:rPr>
          <w:rFonts w:ascii="Times New Roman" w:hAnsi="Times New Roman" w:cs="Times New Roman"/>
          <w:b/>
          <w:i/>
          <w:sz w:val="24"/>
          <w:szCs w:val="24"/>
        </w:rPr>
        <w:t>4 февраля проводится Всемирный день борьбы с раком.</w:t>
      </w:r>
      <w:r w:rsidRPr="0028255F">
        <w:rPr>
          <w:rFonts w:ascii="Times New Roman" w:hAnsi="Times New Roman" w:cs="Times New Roman"/>
          <w:sz w:val="24"/>
          <w:szCs w:val="24"/>
        </w:rPr>
        <w:t xml:space="preserve"> Рак — страшная и плохо поддающа</w:t>
      </w:r>
      <w:r w:rsidRPr="0028255F">
        <w:rPr>
          <w:rFonts w:ascii="Times New Roman" w:hAnsi="Times New Roman" w:cs="Times New Roman"/>
          <w:sz w:val="24"/>
          <w:szCs w:val="24"/>
        </w:rPr>
        <w:t>я</w:t>
      </w:r>
      <w:r w:rsidRPr="0028255F">
        <w:rPr>
          <w:rFonts w:ascii="Times New Roman" w:hAnsi="Times New Roman" w:cs="Times New Roman"/>
          <w:sz w:val="24"/>
          <w:szCs w:val="24"/>
        </w:rPr>
        <w:t>ся лечению болезнь. Но ее можно предупредить и обнаружить на ранних ст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диях, облегчив процесс излечения. Ежегодно около 4 млн. человек можно спасти, соблюдая меры профилактики и раннего выявления раковых заболев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ний.</w:t>
      </w:r>
    </w:p>
    <w:p w14:paraId="7ECA11E1" w14:textId="77777777" w:rsidR="006029A4" w:rsidRPr="0028255F" w:rsidRDefault="006029A4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В день борьбы с раком 2023 в России организуются массовые мероприятия по пропаганде зд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рового образа жизни, тематические конференции, позволяющие повысить осведомленность населения по ч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сти лечения и выявления раковых опухолей, профилактике и предупреждения их появления. Проводятся благотворительные концерты, спортивные соревнования, целью к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торых является сбор сре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я помощи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онкобольным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онкодиспансерах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проходит день о</w:t>
      </w:r>
      <w:r w:rsidRPr="0028255F">
        <w:rPr>
          <w:rFonts w:ascii="Times New Roman" w:hAnsi="Times New Roman" w:cs="Times New Roman"/>
          <w:sz w:val="24"/>
          <w:szCs w:val="24"/>
        </w:rPr>
        <w:t>т</w:t>
      </w:r>
      <w:r w:rsidRPr="0028255F">
        <w:rPr>
          <w:rFonts w:ascii="Times New Roman" w:hAnsi="Times New Roman" w:cs="Times New Roman"/>
          <w:sz w:val="24"/>
          <w:szCs w:val="24"/>
        </w:rPr>
        <w:t xml:space="preserve">крытых дверей с семинарами, консультациями врачей. Можно пройти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и проф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лактическое обследование. В общественных местах проводятся массовые акции с раздачей л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стовок, буклетов, памяток с важной информацией о проф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лактике и лечении рака.</w:t>
      </w:r>
    </w:p>
    <w:p w14:paraId="291CDDC0" w14:textId="77777777" w:rsidR="006029A4" w:rsidRPr="0028255F" w:rsidRDefault="006029A4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Регулярно в этот день проводится сбор донорской крови в медучреждениях для детей, нужд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ющихся в химиотерапии.</w:t>
      </w:r>
    </w:p>
    <w:p w14:paraId="23FFC9A8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С каждым годом число онкологических больных постоянно растет. Такую тенденцию специ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листы связывают с различными обстоятельствами: увеличением продолжительности жизни, з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грязнением окр</w:t>
      </w:r>
      <w:r w:rsidRPr="0028255F">
        <w:rPr>
          <w:rFonts w:ascii="Times New Roman" w:hAnsi="Times New Roman" w:cs="Times New Roman"/>
          <w:sz w:val="24"/>
          <w:szCs w:val="24"/>
        </w:rPr>
        <w:t>у</w:t>
      </w:r>
      <w:r w:rsidRPr="0028255F">
        <w:rPr>
          <w:rFonts w:ascii="Times New Roman" w:hAnsi="Times New Roman" w:cs="Times New Roman"/>
          <w:sz w:val="24"/>
          <w:szCs w:val="24"/>
        </w:rPr>
        <w:t>жающей среды, вредными привычками, гиподинамией, наследственностью и другими причинами.</w:t>
      </w:r>
    </w:p>
    <w:p w14:paraId="26E80774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Высокая смертность от онкологических заболеваний в первую очередь связана с поздним о</w:t>
      </w:r>
      <w:r w:rsidRPr="0028255F">
        <w:rPr>
          <w:rFonts w:ascii="Times New Roman" w:hAnsi="Times New Roman" w:cs="Times New Roman"/>
          <w:sz w:val="24"/>
          <w:szCs w:val="24"/>
        </w:rPr>
        <w:t>б</w:t>
      </w:r>
      <w:r w:rsidRPr="0028255F">
        <w:rPr>
          <w:rFonts w:ascii="Times New Roman" w:hAnsi="Times New Roman" w:cs="Times New Roman"/>
          <w:sz w:val="24"/>
          <w:szCs w:val="24"/>
        </w:rPr>
        <w:t>ращением больного к врачу, когда болезнь уже сложно поддается лечению. Отметим, что д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стижения современной медицины позволяют диагностировать и полностью лечить рак на ра</w:t>
      </w:r>
      <w:r w:rsidRPr="0028255F">
        <w:rPr>
          <w:rFonts w:ascii="Times New Roman" w:hAnsi="Times New Roman" w:cs="Times New Roman"/>
          <w:sz w:val="24"/>
          <w:szCs w:val="24"/>
        </w:rPr>
        <w:t>н</w:t>
      </w:r>
      <w:r w:rsidRPr="0028255F">
        <w:rPr>
          <w:rFonts w:ascii="Times New Roman" w:hAnsi="Times New Roman" w:cs="Times New Roman"/>
          <w:sz w:val="24"/>
          <w:szCs w:val="24"/>
        </w:rPr>
        <w:t>них стадиях, а также устранять множество предопухолевых состояний. В борьбе с раком в ра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витых странах огромная роль отв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дится первичной и вторичной профилактике онкологических заболеваний.</w:t>
      </w:r>
    </w:p>
    <w:p w14:paraId="2E72A351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Первичная профилактика онкологических заболеваний позволяет снизить вероятность развития злок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чественного процесса на 70-90%.</w:t>
      </w:r>
    </w:p>
    <w:p w14:paraId="7EF01A69" w14:textId="77777777" w:rsidR="00F537CD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Под первичной профилактикой рака понимают предупреждение предопухолевых изменений путем устранения неблагоприятных факторов окружающей среды, коррекции образа жизни, а также повыш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ния резистентности организма.</w:t>
      </w:r>
    </w:p>
    <w:p w14:paraId="029122C1" w14:textId="77777777" w:rsidR="0028255F" w:rsidRPr="0028255F" w:rsidRDefault="0028255F" w:rsidP="00282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C8D11" w14:textId="77777777" w:rsidR="00F537CD" w:rsidRDefault="00F537CD" w:rsidP="0028255F">
      <w:pPr>
        <w:pStyle w:val="2"/>
      </w:pPr>
      <w:r w:rsidRPr="0028255F">
        <w:t>12 </w:t>
      </w:r>
      <w:proofErr w:type="gramStart"/>
      <w:r w:rsidRPr="0028255F">
        <w:t>фактов о раке</w:t>
      </w:r>
      <w:proofErr w:type="gramEnd"/>
    </w:p>
    <w:p w14:paraId="4DA308B0" w14:textId="77777777" w:rsidR="0028255F" w:rsidRPr="0028255F" w:rsidRDefault="0028255F" w:rsidP="0028255F"/>
    <w:p w14:paraId="7AB1A87D" w14:textId="06E0F3C3" w:rsidR="00F537CD" w:rsidRDefault="00F537CD" w:rsidP="0028255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По оценке ВОЗ, каждый пятый мужчина и каждая шестая женщина на планете заболеют раком на каком-либо этапе жизни. В 2020 году врачи диагностировали более 19 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новых сл</w:t>
      </w:r>
      <w:r w:rsidRPr="0028255F">
        <w:rPr>
          <w:rFonts w:ascii="Times New Roman" w:hAnsi="Times New Roman" w:cs="Times New Roman"/>
          <w:sz w:val="24"/>
          <w:szCs w:val="24"/>
        </w:rPr>
        <w:t>у</w:t>
      </w:r>
      <w:r w:rsidRPr="0028255F">
        <w:rPr>
          <w:rFonts w:ascii="Times New Roman" w:hAnsi="Times New Roman" w:cs="Times New Roman"/>
          <w:sz w:val="24"/>
          <w:szCs w:val="24"/>
        </w:rPr>
        <w:t>чаев онколог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ческих заболеваний, почти 10 млн человек скончались от рака.</w:t>
      </w:r>
    </w:p>
    <w:p w14:paraId="60F828E6" w14:textId="77777777" w:rsidR="0028255F" w:rsidRDefault="0028255F" w:rsidP="0028255F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9B947" w14:textId="1083328F" w:rsidR="00F537CD" w:rsidRPr="0028255F" w:rsidRDefault="00F537CD" w:rsidP="0028255F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t>Заболеваемость и смертность от рака в мире</w:t>
      </w:r>
    </w:p>
    <w:p w14:paraId="006581A2" w14:textId="5B611482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6653D1A" wp14:editId="1DC4F785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3219450" cy="4791075"/>
            <wp:effectExtent l="0" t="0" r="0" b="9525"/>
            <wp:wrapTight wrapText="bothSides">
              <wp:wrapPolygon edited="0">
                <wp:start x="0" y="0"/>
                <wp:lineTo x="0" y="21557"/>
                <wp:lineTo x="21472" y="21557"/>
                <wp:lineTo x="21472" y="0"/>
                <wp:lineTo x="0" y="0"/>
              </wp:wrapPolygon>
            </wp:wrapTight>
            <wp:docPr id="10" name="Рисунок 10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55F" w:rsidRPr="0028255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5CA295" wp14:editId="4FEDF470">
            <wp:extent cx="3238500" cy="4793123"/>
            <wp:effectExtent l="0" t="0" r="0" b="7620"/>
            <wp:docPr id="9" name="Рисунок 9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89" cy="48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D71A" w14:textId="39371F54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9728B" w14:textId="34E7E461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2. Рак — вторая по частоте причина смерти в мире.</w:t>
      </w:r>
    </w:p>
    <w:p w14:paraId="36638AEB" w14:textId="59E1FC90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3. Больше всего летальных исходов вызывает рак легких. На втором месте — рак толстой и прямой кишки, затем следуют онкологические заболевания печени и желудка. Замыкает первую пятерку рак м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лочной железы.</w:t>
      </w:r>
    </w:p>
    <w:p w14:paraId="4496363D" w14:textId="082AA053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 xml:space="preserve">4. Почти половина всех случаев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приходится на страны Азии, где живет 60% населения планеты. Европейцы «обеспечивают» 22,8% глобальных показателей, хотя их численность составляет лишь 9% мирового населения. В развитых странах мира заболева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 xml:space="preserve">мость раком в несколько раз выше, чем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развивающихся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>, но у заболевших жителей менее ра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витых государств, например в Азии и Африке, меньше шансов выжить.</w:t>
      </w:r>
    </w:p>
    <w:p w14:paraId="51AB994D" w14:textId="77777777" w:rsidR="00F537CD" w:rsidRPr="0028255F" w:rsidRDefault="00F537CD" w:rsidP="002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t>Какими видами рака болеют в России</w:t>
      </w:r>
    </w:p>
    <w:p w14:paraId="3F250254" w14:textId="1FFA5ABA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2272DB2" wp14:editId="44330545">
            <wp:extent cx="4038600" cy="9232365"/>
            <wp:effectExtent l="0" t="0" r="0" b="6985"/>
            <wp:docPr id="8" name="Рисунок 8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53" cy="925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004E" w14:textId="3B655B42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5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>До половины случаев раковых заболеваний можно избежать, если вести здоровый образ жи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ни: отк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 xml:space="preserve">заться от курения, правильно питаться, прививаться против канцерогенных инфекций. </w:t>
      </w:r>
      <w:r w:rsidRPr="0028255F">
        <w:rPr>
          <w:rFonts w:ascii="Times New Roman" w:hAnsi="Times New Roman" w:cs="Times New Roman"/>
          <w:sz w:val="24"/>
          <w:szCs w:val="24"/>
        </w:rPr>
        <w:lastRenderedPageBreak/>
        <w:t>Если онкологич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ское заболевание выявить на ранней стадии, его чаще всего можно вылечить, поэтому важно придерж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ваться рекомендаций по профилактическому обследованию.</w:t>
      </w:r>
    </w:p>
    <w:p w14:paraId="5969F85F" w14:textId="73F8AC8A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6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 xml:space="preserve">В 2020 году в России насчитывалось 3,97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онкологических пациентов. За этот год в стране рак впервые был диагностирован у 556 тыс. человек: 256 тыс. мужчин и 300 тыс. же</w:t>
      </w:r>
      <w:r w:rsidRPr="0028255F">
        <w:rPr>
          <w:rFonts w:ascii="Times New Roman" w:hAnsi="Times New Roman" w:cs="Times New Roman"/>
          <w:sz w:val="24"/>
          <w:szCs w:val="24"/>
        </w:rPr>
        <w:t>н</w:t>
      </w:r>
      <w:r w:rsidRPr="0028255F">
        <w:rPr>
          <w:rFonts w:ascii="Times New Roman" w:hAnsi="Times New Roman" w:cs="Times New Roman"/>
          <w:sz w:val="24"/>
          <w:szCs w:val="24"/>
        </w:rPr>
        <w:t>щин. Это на 13,1% меньше, чем в 2019 году. Снижение показателя эксперты связывают с пандемией COVID-19, из-за кот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рой людей стали меньше обследовать.</w:t>
      </w:r>
    </w:p>
    <w:p w14:paraId="73F3A82C" w14:textId="2FC45DB4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7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 xml:space="preserve">Подобная картина складывается по всему миру — представители ВОЗ заявляют о назревающем кризисе неинфекционных заболеваний. Всему виной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коронавирусные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огран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чения и огромная нагрузка на системы здравоохранения.</w:t>
      </w:r>
    </w:p>
    <w:p w14:paraId="1CA0BFA3" w14:textId="53F6CE5E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8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>Однако в первый год пандемии смертность от рака в России не выросла: в 2020-м от злокачественных новообразований умерли 291,5 тыс. соотечественников, что немного мен</w:t>
      </w:r>
      <w:r w:rsidRPr="0028255F">
        <w:rPr>
          <w:rFonts w:ascii="Times New Roman" w:hAnsi="Times New Roman" w:cs="Times New Roman"/>
          <w:sz w:val="24"/>
          <w:szCs w:val="24"/>
        </w:rPr>
        <w:t>ь</w:t>
      </w:r>
      <w:r w:rsidRPr="0028255F">
        <w:rPr>
          <w:rFonts w:ascii="Times New Roman" w:hAnsi="Times New Roman" w:cs="Times New Roman"/>
          <w:sz w:val="24"/>
          <w:szCs w:val="24"/>
        </w:rPr>
        <w:t>ше, чем в 2019-м (294,4 тыс. летальных исходов).</w:t>
      </w:r>
    </w:p>
    <w:p w14:paraId="273A59D2" w14:textId="49D75B1F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9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>В 2020 году в списке основных причин смертности россиян злокачественные новообразов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ния заняли второе место (13,6%) после болезней системы кровообращения (43,9%). На третьем месте оказался COVID-19 (6,8%).</w:t>
      </w:r>
    </w:p>
    <w:p w14:paraId="0494A0EA" w14:textId="77777777" w:rsidR="00F537CD" w:rsidRPr="0028255F" w:rsidRDefault="00F537CD" w:rsidP="002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t>В каком возрасте в России диагностируют рак</w:t>
      </w:r>
    </w:p>
    <w:p w14:paraId="54EDD965" w14:textId="18C1F549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10D28A" wp14:editId="4B975010">
            <wp:extent cx="4856093" cy="3095625"/>
            <wp:effectExtent l="0" t="0" r="1905" b="0"/>
            <wp:docPr id="7" name="Рисунок 7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93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CDDC" w14:textId="77777777" w:rsidR="00F537CD" w:rsidRPr="0028255F" w:rsidRDefault="00F537CD" w:rsidP="002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t>В каком возрасте в России умирают от рака</w:t>
      </w:r>
    </w:p>
    <w:p w14:paraId="4A1B466A" w14:textId="2B255B38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469DFE9" wp14:editId="43250054">
            <wp:extent cx="4857750" cy="2924344"/>
            <wp:effectExtent l="0" t="0" r="0" b="9525"/>
            <wp:docPr id="6" name="Рисунок 6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46" cy="292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3952" w14:textId="431C23B2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10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>С 2010-го по 2020 год в нашей стране риск заболеть раком на протяжении всей жизни сн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зился с 24,4% до 23%. А риск умереть от злокачественного новообразования за тот же пер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 xml:space="preserve">од — с 13,9%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> 11,9%.</w:t>
      </w:r>
    </w:p>
    <w:p w14:paraId="1D20017F" w14:textId="6B11C6BD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11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r w:rsidRPr="0028255F">
        <w:rPr>
          <w:rFonts w:ascii="Times New Roman" w:hAnsi="Times New Roman" w:cs="Times New Roman"/>
          <w:sz w:val="24"/>
          <w:szCs w:val="24"/>
        </w:rPr>
        <w:t>У подавляющего большинства россиян, страдающих от рака, заболевание диагностировали после 60 лет: у 72,1% мужчин и у 65,8% женщин. Самая большая доля случаев заболеваний (17,9%) приходи</w:t>
      </w:r>
      <w:r w:rsidRPr="0028255F">
        <w:rPr>
          <w:rFonts w:ascii="Times New Roman" w:hAnsi="Times New Roman" w:cs="Times New Roman"/>
          <w:sz w:val="24"/>
          <w:szCs w:val="24"/>
        </w:rPr>
        <w:t>т</w:t>
      </w:r>
      <w:r w:rsidRPr="0028255F">
        <w:rPr>
          <w:rFonts w:ascii="Times New Roman" w:hAnsi="Times New Roman" w:cs="Times New Roman"/>
          <w:sz w:val="24"/>
          <w:szCs w:val="24"/>
        </w:rPr>
        <w:t>ся на возрастную группу 65-69 лет.</w:t>
      </w:r>
    </w:p>
    <w:p w14:paraId="6FE636F5" w14:textId="77777777" w:rsidR="00F537CD" w:rsidRPr="0028255F" w:rsidRDefault="00F537CD" w:rsidP="002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t>Риск заболеть раком в России</w:t>
      </w:r>
    </w:p>
    <w:p w14:paraId="6DD73C54" w14:textId="039B3671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BFB727" wp14:editId="32D380FA">
            <wp:extent cx="5438879" cy="4962525"/>
            <wp:effectExtent l="0" t="0" r="9525" b="0"/>
            <wp:docPr id="5" name="Рисунок 5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79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4EEF" w14:textId="77777777" w:rsidR="00F537CD" w:rsidRPr="0028255F" w:rsidRDefault="00F537CD" w:rsidP="0028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5F">
        <w:rPr>
          <w:rFonts w:ascii="Times New Roman" w:hAnsi="Times New Roman" w:cs="Times New Roman"/>
          <w:b/>
          <w:sz w:val="24"/>
          <w:szCs w:val="24"/>
        </w:rPr>
        <w:lastRenderedPageBreak/>
        <w:t>Риск смерти от рака в России</w:t>
      </w:r>
    </w:p>
    <w:p w14:paraId="260B20BC" w14:textId="24C68908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E20DE9" wp14:editId="345661CA">
            <wp:extent cx="5895975" cy="3961154"/>
            <wp:effectExtent l="0" t="0" r="0" b="1270"/>
            <wp:docPr id="4" name="Рисунок 4" descr="ВОЗ: каждый пятый мужчина и каждая шестая женщина заболеют р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З: каждый пятый мужчина и каждая шестая женщина заболеют рак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7D6E" w14:textId="1E07DA0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12</w:t>
      </w:r>
      <w:r w:rsidR="0028255F" w:rsidRPr="002825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В России более всего распространены рак молочной железы — 11,8%, кожи (кроме мелан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мы) — 10,9%, трахеи, бронхов, легкого — 9,8%, ободочной кишки — 7,2% и предстательной железы — 6,9%. Большая часть всех случаев смерти россиян от рака приходится на опухоли трахеи, бронхов, легкого — 16,9%, желудка — 9,1%, ободочной кишки — 8,1%, молочной ж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лезы — 7,4% и поджелудочной жел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зы — 6,8%.</w:t>
      </w:r>
      <w:proofErr w:type="gramEnd"/>
    </w:p>
    <w:p w14:paraId="5461A42C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232FE" w14:textId="77777777" w:rsidR="00F537CD" w:rsidRDefault="00F537CD" w:rsidP="0028255F">
      <w:pPr>
        <w:pStyle w:val="2"/>
      </w:pPr>
      <w:r w:rsidRPr="0028255F">
        <w:t>Первичная профилактика рака</w:t>
      </w:r>
    </w:p>
    <w:p w14:paraId="5E726A03" w14:textId="77777777" w:rsidR="0028255F" w:rsidRPr="0028255F" w:rsidRDefault="0028255F" w:rsidP="0028255F"/>
    <w:p w14:paraId="0CDB1610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Осуществляется по таким направлениям:</w:t>
      </w:r>
    </w:p>
    <w:p w14:paraId="4BEA2AD8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255F">
        <w:rPr>
          <w:rFonts w:ascii="Times New Roman" w:hAnsi="Times New Roman" w:cs="Times New Roman"/>
          <w:i/>
          <w:sz w:val="24"/>
          <w:szCs w:val="24"/>
        </w:rPr>
        <w:t>Онкогигиеническая</w:t>
      </w:r>
      <w:proofErr w:type="spellEnd"/>
      <w:r w:rsidRPr="0028255F">
        <w:rPr>
          <w:rFonts w:ascii="Times New Roman" w:hAnsi="Times New Roman" w:cs="Times New Roman"/>
          <w:i/>
          <w:sz w:val="24"/>
          <w:szCs w:val="24"/>
        </w:rPr>
        <w:t xml:space="preserve"> профилактика</w:t>
      </w:r>
    </w:p>
    <w:p w14:paraId="717A81CC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Это комплекс мер по устранению воздействия на человека канцерогенных (вызывающих рак) веществ. Список источников канцерогенов довольно обширен. Одним из ведущих факторов развития онколог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ческих заболеваний является курение. В табачном дыме содержится более 3500 химических соединений, среди которых множество полициклических ароматических у</w:t>
      </w:r>
      <w:r w:rsidRPr="0028255F">
        <w:rPr>
          <w:rFonts w:ascii="Times New Roman" w:hAnsi="Times New Roman" w:cs="Times New Roman"/>
          <w:sz w:val="24"/>
          <w:szCs w:val="24"/>
        </w:rPr>
        <w:t>г</w:t>
      </w:r>
      <w:r w:rsidRPr="0028255F">
        <w:rPr>
          <w:rFonts w:ascii="Times New Roman" w:hAnsi="Times New Roman" w:cs="Times New Roman"/>
          <w:sz w:val="24"/>
          <w:szCs w:val="24"/>
        </w:rPr>
        <w:t xml:space="preserve">леводородов,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нитросодержащих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веществ и ароматических аминов, являющихся сильными ка</w:t>
      </w:r>
      <w:r w:rsidRPr="0028255F">
        <w:rPr>
          <w:rFonts w:ascii="Times New Roman" w:hAnsi="Times New Roman" w:cs="Times New Roman"/>
          <w:sz w:val="24"/>
          <w:szCs w:val="24"/>
        </w:rPr>
        <w:t>н</w:t>
      </w:r>
      <w:r w:rsidRPr="0028255F">
        <w:rPr>
          <w:rFonts w:ascii="Times New Roman" w:hAnsi="Times New Roman" w:cs="Times New Roman"/>
          <w:sz w:val="24"/>
          <w:szCs w:val="24"/>
        </w:rPr>
        <w:t>церогенами. По данным медицинской лит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ратуры, около 90% рака легкого у мужчин вызвано именно курением. Также курение способствует развитию р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ка пищевода, мочевого пузыря и поджелудочной железы. Никотин и компоненты табачного дыма признаны провокаторами ра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вития рака легких. Причем обнаружена непосредственная ассоциация колич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ства выкуренных сигарет с вероятностью развития рака легочной локализации. Даже пассивных к</w:t>
      </w:r>
      <w:r w:rsidRPr="0028255F">
        <w:rPr>
          <w:rFonts w:ascii="Times New Roman" w:hAnsi="Times New Roman" w:cs="Times New Roman"/>
          <w:sz w:val="24"/>
          <w:szCs w:val="24"/>
        </w:rPr>
        <w:t>у</w:t>
      </w:r>
      <w:r w:rsidRPr="0028255F">
        <w:rPr>
          <w:rFonts w:ascii="Times New Roman" w:hAnsi="Times New Roman" w:cs="Times New Roman"/>
          <w:sz w:val="24"/>
          <w:szCs w:val="24"/>
        </w:rPr>
        <w:t>рильщиков считают группой риска, т.к. частота развития рака легких у родственников курильщ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ков в два раза больше, чем у обычных людей. Кроме того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курение напрямую связано с раком матки, бронхов, гортани, ротовой полости, мочевого пузыря, пищевода.</w:t>
      </w:r>
    </w:p>
    <w:p w14:paraId="03D26D71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Разумная инсоляция</w:t>
      </w:r>
    </w:p>
    <w:p w14:paraId="3ABD451E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модный загар не всегда сопряжен с привлекательностью и здоровьем. Излишнее воздействие ультрафиолета (как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естественного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искуственного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) на кожу может вызвать трансформацию ее клеток, итогом которых окажутся меланома или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немеланомный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рак кожи (плоскоклеточный, базальн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клеточный). Длительное лежание на пляже или частые походы в солярий особенно опасны для светлокожих людей и тех, чей семейный анамнез отягощен ко</w:t>
      </w:r>
      <w:r w:rsidRPr="0028255F">
        <w:rPr>
          <w:rFonts w:ascii="Times New Roman" w:hAnsi="Times New Roman" w:cs="Times New Roman"/>
          <w:sz w:val="24"/>
          <w:szCs w:val="24"/>
        </w:rPr>
        <w:t>ж</w:t>
      </w:r>
      <w:r w:rsidRPr="0028255F">
        <w:rPr>
          <w:rFonts w:ascii="Times New Roman" w:hAnsi="Times New Roman" w:cs="Times New Roman"/>
          <w:sz w:val="24"/>
          <w:szCs w:val="24"/>
        </w:rPr>
        <w:t>ными онкологическими заболеваниями.</w:t>
      </w:r>
    </w:p>
    <w:p w14:paraId="0A116B2A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Алкоголь</w:t>
      </w:r>
    </w:p>
    <w:p w14:paraId="5948E6E0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Развитию рака также способствует чрезмерное употребление алкоголя. Так, при систематич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ском уп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треблении более 120 г чистого алкоголя в день вероятность развития рака пищевода увеличивается в 101 раз! При этом риск развития патологии при сочетании алкоголизма с кур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нием.</w:t>
      </w:r>
    </w:p>
    <w:p w14:paraId="5CCDF731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Психогигиена</w:t>
      </w:r>
    </w:p>
    <w:p w14:paraId="6490E824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Давно установлена четкая взаимосвязь между психическим здоровьем человека и злокач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ственными заболеваниями. Нервно-психические травмы, эмоциональная подавленность и д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прессия повышают вер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ятность развития злокачественного процесса в любой части организма.</w:t>
      </w:r>
    </w:p>
    <w:p w14:paraId="2626A903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Сбалансированная диета</w:t>
      </w:r>
    </w:p>
    <w:p w14:paraId="342E9C33" w14:textId="17CECF3A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В развитии раковых заболеваний важную роль играет характер питания. Отмечено, что чре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мерное употребление мясных продуктов и жареных блюд увеличивает риск появления злокач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ственных новообразований. В профилактических целях рекомендуется обогатить рацион пит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ния продуктами растительн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го происхождения с высоким содержанием витаминов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, С и Е, обладающих антиоксидантным 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онкопротекторным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действием. Для защиты от возможного развития рака нужно в первую очередь исключить из своего питания те блюда и продукты, компоненты которых признаны потенциальными канцерогенами. Ими являются: жареные бл</w:t>
      </w:r>
      <w:r w:rsidRPr="0028255F">
        <w:rPr>
          <w:rFonts w:ascii="Times New Roman" w:hAnsi="Times New Roman" w:cs="Times New Roman"/>
          <w:sz w:val="24"/>
          <w:szCs w:val="24"/>
        </w:rPr>
        <w:t>ю</w:t>
      </w:r>
      <w:r w:rsidRPr="002825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особенно раба и мясо), т.к. в ходе жарки из пищевых белков образуются вредоносные фен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лы, крезолы и индолы; мясные и рыбные копчености из-за появления в них канцерогенов-полициклических углеводородов; продукты, богатые животными насыщенными жирами; чре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 xml:space="preserve">мерный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калораж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, т.к. избыточная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энергоценность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может спровоцировать возникновение опух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лей кишечника, простаты, матки; алкоголь (его компоненты и производные угнетают процесс нейтрализ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ции канцерогенов в печени, снижает противоопухолевую способность иммунитета, приводит к гормональному дисбалансу у женщин, ведущему к раку груди, и является непосре</w:t>
      </w:r>
      <w:r w:rsidRPr="0028255F">
        <w:rPr>
          <w:rFonts w:ascii="Times New Roman" w:hAnsi="Times New Roman" w:cs="Times New Roman"/>
          <w:sz w:val="24"/>
          <w:szCs w:val="24"/>
        </w:rPr>
        <w:t>д</w:t>
      </w:r>
      <w:r w:rsidRPr="0028255F">
        <w:rPr>
          <w:rFonts w:ascii="Times New Roman" w:hAnsi="Times New Roman" w:cs="Times New Roman"/>
          <w:sz w:val="24"/>
          <w:szCs w:val="24"/>
        </w:rPr>
        <w:t>ственным печеночным канцерогеном); соль при ее суточном потреблении свыше 12 г., тогда она повышает вероятность рака пищевода и желудка; нитраты, которые в человеческом орг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низме превращаются в нитриты,</w:t>
      </w:r>
      <w:r w:rsidR="00282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255F">
        <w:rPr>
          <w:rFonts w:ascii="Times New Roman" w:hAnsi="Times New Roman" w:cs="Times New Roman"/>
          <w:sz w:val="24"/>
          <w:szCs w:val="24"/>
        </w:rPr>
        <w:t xml:space="preserve">а они трансформируются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канцерогенные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нитрозосоединения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>. Наряду с этим следует активно включать в свое питание продукты, содержащие факторы, сп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 xml:space="preserve">собные блокировать или устранить канцерогены.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Т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кими "спасителями" считаются: клетчатка, т.к. она ускоряет транзит пищи по кишке, уменьшая продолжительность ее контакта с потенц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альными канцерогенами, и способствует выработке кишечными бактериями бутирата, нейтр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лизующего вредные агенты (ее много в бобовых, попкорне, многих овощах, фруктах, крупах, ягодах, водорослях);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антиоксиданты: витамин А,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>, токоферол, селен, а</w:t>
      </w:r>
      <w:r w:rsidRPr="0028255F">
        <w:rPr>
          <w:rFonts w:ascii="Times New Roman" w:hAnsi="Times New Roman" w:cs="Times New Roman"/>
          <w:sz w:val="24"/>
          <w:szCs w:val="24"/>
        </w:rPr>
        <w:t>с</w:t>
      </w:r>
      <w:r w:rsidRPr="0028255F">
        <w:rPr>
          <w:rFonts w:ascii="Times New Roman" w:hAnsi="Times New Roman" w:cs="Times New Roman"/>
          <w:sz w:val="24"/>
          <w:szCs w:val="24"/>
        </w:rPr>
        <w:t>корбиновая кислота, блокирующие свободные радикалы (содержатся в томатах, зеленой фасоли, спарже, дыне, моркови, зеленом луке, тыкве, шпинате, брокколи); йод, т.к. его нехватка сопряжена с 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вообразованиями щитовидной железы (источник йод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ламинария и др. водоросли);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глюконоз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латы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>, уменьш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 xml:space="preserve">ющие риск рака любой локализации (содержатся в хрене, горчице, репе, брюкве,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редике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>); п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 xml:space="preserve">лифенолы, способные снизить риск рака пищевода (содержатся в бобовых и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зеленом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чае);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докозогексоеновая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э</w:t>
      </w:r>
      <w:r w:rsidRPr="0028255F">
        <w:rPr>
          <w:rFonts w:ascii="Times New Roman" w:hAnsi="Times New Roman" w:cs="Times New Roman"/>
          <w:sz w:val="24"/>
          <w:szCs w:val="24"/>
        </w:rPr>
        <w:t>й</w:t>
      </w:r>
      <w:r w:rsidRPr="0028255F">
        <w:rPr>
          <w:rFonts w:ascii="Times New Roman" w:hAnsi="Times New Roman" w:cs="Times New Roman"/>
          <w:sz w:val="24"/>
          <w:szCs w:val="24"/>
        </w:rPr>
        <w:t>козопентаеновая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кислоты (ими богаты морепродукты, рыба и мясо морских животных). Биохимическая профилактика. Целью биохимической профилактики явл</w:t>
      </w:r>
      <w:r w:rsidRPr="0028255F">
        <w:rPr>
          <w:rFonts w:ascii="Times New Roman" w:hAnsi="Times New Roman" w:cs="Times New Roman"/>
          <w:sz w:val="24"/>
          <w:szCs w:val="24"/>
        </w:rPr>
        <w:t>я</w:t>
      </w:r>
      <w:r w:rsidRPr="0028255F">
        <w:rPr>
          <w:rFonts w:ascii="Times New Roman" w:hAnsi="Times New Roman" w:cs="Times New Roman"/>
          <w:sz w:val="24"/>
          <w:szCs w:val="24"/>
        </w:rPr>
        <w:lastRenderedPageBreak/>
        <w:t xml:space="preserve">ется нейтрализация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бластомато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эффекта канцерогенных веществ с помощью химических и/или биологических препаратов. Так, например, одним из примеров биохимической профила</w:t>
      </w:r>
      <w:r w:rsidRPr="0028255F">
        <w:rPr>
          <w:rFonts w:ascii="Times New Roman" w:hAnsi="Times New Roman" w:cs="Times New Roman"/>
          <w:sz w:val="24"/>
          <w:szCs w:val="24"/>
        </w:rPr>
        <w:t>к</w:t>
      </w:r>
      <w:r w:rsidRPr="0028255F">
        <w:rPr>
          <w:rFonts w:ascii="Times New Roman" w:hAnsi="Times New Roman" w:cs="Times New Roman"/>
          <w:sz w:val="24"/>
          <w:szCs w:val="24"/>
        </w:rPr>
        <w:t>тики является использование специальных препаратов для очистки воды от загрязнений тяж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лыми металлами и иными канцерогенными соедин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ниями.</w:t>
      </w:r>
    </w:p>
    <w:p w14:paraId="7B2B2EA2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Медико-генетическая профилактика</w:t>
      </w:r>
    </w:p>
    <w:p w14:paraId="42A90273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Возможности современной медицины позволяют выделять семьи с неблагоприятной насле</w:t>
      </w:r>
      <w:r w:rsidRPr="0028255F">
        <w:rPr>
          <w:rFonts w:ascii="Times New Roman" w:hAnsi="Times New Roman" w:cs="Times New Roman"/>
          <w:sz w:val="24"/>
          <w:szCs w:val="24"/>
        </w:rPr>
        <w:t>д</w:t>
      </w:r>
      <w:r w:rsidRPr="0028255F">
        <w:rPr>
          <w:rFonts w:ascii="Times New Roman" w:hAnsi="Times New Roman" w:cs="Times New Roman"/>
          <w:sz w:val="24"/>
          <w:szCs w:val="24"/>
        </w:rPr>
        <w:t>ственной предрасположенностью и иммунологической недостаточностью, что увеличивает риск появления злок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чественных опухолей. Таким людям рекомендуется избегать контактов с канцерогенами и вести здор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вый образ жизни.</w:t>
      </w:r>
    </w:p>
    <w:p w14:paraId="68CFCA85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Вакцинация</w:t>
      </w:r>
    </w:p>
    <w:p w14:paraId="06993ADE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Некоторые виды рака (например, рак шейки матки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>азвиваются вследствие вирусной инфе</w:t>
      </w:r>
      <w:r w:rsidRPr="0028255F">
        <w:rPr>
          <w:rFonts w:ascii="Times New Roman" w:hAnsi="Times New Roman" w:cs="Times New Roman"/>
          <w:sz w:val="24"/>
          <w:szCs w:val="24"/>
        </w:rPr>
        <w:t>к</w:t>
      </w:r>
      <w:r w:rsidRPr="0028255F">
        <w:rPr>
          <w:rFonts w:ascii="Times New Roman" w:hAnsi="Times New Roman" w:cs="Times New Roman"/>
          <w:sz w:val="24"/>
          <w:szCs w:val="24"/>
        </w:rPr>
        <w:t>ции. На сегодняшний день разработана вакцина от некоторых видов вируса папилломы челов</w:t>
      </w:r>
      <w:r w:rsidRPr="0028255F">
        <w:rPr>
          <w:rFonts w:ascii="Times New Roman" w:hAnsi="Times New Roman" w:cs="Times New Roman"/>
          <w:sz w:val="24"/>
          <w:szCs w:val="24"/>
        </w:rPr>
        <w:t>е</w:t>
      </w:r>
      <w:r w:rsidRPr="0028255F">
        <w:rPr>
          <w:rFonts w:ascii="Times New Roman" w:hAnsi="Times New Roman" w:cs="Times New Roman"/>
          <w:sz w:val="24"/>
          <w:szCs w:val="24"/>
        </w:rPr>
        <w:t>ка, вызывающих рак шейки матки.</w:t>
      </w:r>
    </w:p>
    <w:p w14:paraId="3F74155D" w14:textId="77777777" w:rsidR="00F537CD" w:rsidRPr="0028255F" w:rsidRDefault="00F537CD" w:rsidP="00282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5F">
        <w:rPr>
          <w:rFonts w:ascii="Times New Roman" w:hAnsi="Times New Roman" w:cs="Times New Roman"/>
          <w:i/>
          <w:sz w:val="24"/>
          <w:szCs w:val="24"/>
        </w:rPr>
        <w:t>Отказ от самолечения</w:t>
      </w:r>
    </w:p>
    <w:p w14:paraId="63646BE5" w14:textId="77777777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К сожалению, недоверие и боязнь докторов нередко приводят к лечению у шарлатанов или с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молечению, источником которого все чаще служит интернет. А это не всегда является безопа</w:t>
      </w:r>
      <w:r w:rsidRPr="0028255F">
        <w:rPr>
          <w:rFonts w:ascii="Times New Roman" w:hAnsi="Times New Roman" w:cs="Times New Roman"/>
          <w:sz w:val="24"/>
          <w:szCs w:val="24"/>
        </w:rPr>
        <w:t>с</w:t>
      </w:r>
      <w:r w:rsidRPr="0028255F">
        <w:rPr>
          <w:rFonts w:ascii="Times New Roman" w:hAnsi="Times New Roman" w:cs="Times New Roman"/>
          <w:sz w:val="24"/>
          <w:szCs w:val="24"/>
        </w:rPr>
        <w:t>ным меропри</w:t>
      </w:r>
      <w:r w:rsidRPr="0028255F">
        <w:rPr>
          <w:rFonts w:ascii="Times New Roman" w:hAnsi="Times New Roman" w:cs="Times New Roman"/>
          <w:sz w:val="24"/>
          <w:szCs w:val="24"/>
        </w:rPr>
        <w:t>я</w:t>
      </w:r>
      <w:r w:rsidRPr="0028255F">
        <w:rPr>
          <w:rFonts w:ascii="Times New Roman" w:hAnsi="Times New Roman" w:cs="Times New Roman"/>
          <w:sz w:val="24"/>
          <w:szCs w:val="24"/>
        </w:rPr>
        <w:t xml:space="preserve">тием. Некоторые биологические добавки содержат сомнительные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ингридиенты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или компоненты, стим</w:t>
      </w:r>
      <w:r w:rsidRPr="0028255F">
        <w:rPr>
          <w:rFonts w:ascii="Times New Roman" w:hAnsi="Times New Roman" w:cs="Times New Roman"/>
          <w:sz w:val="24"/>
          <w:szCs w:val="24"/>
        </w:rPr>
        <w:t>у</w:t>
      </w:r>
      <w:r w:rsidRPr="0028255F">
        <w:rPr>
          <w:rFonts w:ascii="Times New Roman" w:hAnsi="Times New Roman" w:cs="Times New Roman"/>
          <w:sz w:val="24"/>
          <w:szCs w:val="24"/>
        </w:rPr>
        <w:t>лирующие активность и рост всех клеток (включая опухолевые).</w:t>
      </w:r>
    </w:p>
    <w:p w14:paraId="1E8C2B9A" w14:textId="77777777" w:rsidR="00F537CD" w:rsidRDefault="00F537CD" w:rsidP="0028255F">
      <w:pPr>
        <w:pStyle w:val="2"/>
      </w:pPr>
      <w:r w:rsidRPr="0028255F">
        <w:t>Вторичная профилактика</w:t>
      </w:r>
    </w:p>
    <w:p w14:paraId="7DC9EEED" w14:textId="77777777" w:rsidR="0028255F" w:rsidRPr="0028255F" w:rsidRDefault="0028255F" w:rsidP="0028255F"/>
    <w:p w14:paraId="02716CA5" w14:textId="1A4D053E" w:rsidR="00F537CD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t>Вторичная профилактика рака представляет собой медицинские мероприятия, направленные на диагн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стику предопухолевых состояний, а также выявление онкологических заболеваний на ранних стад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ях, что обеспечивает высокую эффективность как химиотерапевтического, так и хирургического лечения опухоли. Необходимо проходить своевременное профилактическое обследование и осмотр специалистами. На основании многолетних наблюдений онкологи ра</w:t>
      </w:r>
      <w:r w:rsidRPr="0028255F">
        <w:rPr>
          <w:rFonts w:ascii="Times New Roman" w:hAnsi="Times New Roman" w:cs="Times New Roman"/>
          <w:sz w:val="24"/>
          <w:szCs w:val="24"/>
        </w:rPr>
        <w:t>з</w:t>
      </w:r>
      <w:r w:rsidRPr="0028255F">
        <w:rPr>
          <w:rFonts w:ascii="Times New Roman" w:hAnsi="Times New Roman" w:cs="Times New Roman"/>
          <w:sz w:val="24"/>
          <w:szCs w:val="24"/>
        </w:rPr>
        <w:t>работали целые программы обследования различных органов (рентгенологических, эндоскоп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ческих, ультразвуковых, радиоизотопных, лабор</w:t>
      </w:r>
      <w:r w:rsidRPr="0028255F">
        <w:rPr>
          <w:rFonts w:ascii="Times New Roman" w:hAnsi="Times New Roman" w:cs="Times New Roman"/>
          <w:sz w:val="24"/>
          <w:szCs w:val="24"/>
        </w:rPr>
        <w:t>а</w:t>
      </w:r>
      <w:r w:rsidRPr="0028255F">
        <w:rPr>
          <w:rFonts w:ascii="Times New Roman" w:hAnsi="Times New Roman" w:cs="Times New Roman"/>
          <w:sz w:val="24"/>
          <w:szCs w:val="24"/>
        </w:rPr>
        <w:t>торных и др.), нацеленные на своевременное обнаружение онкологических процессов у населения. Ведь при раннем выявлении эти коварные заболевания довольно успешно лечатся. Так, всем женщ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нам (даже при отсутствии какой-либо симптоматики) необходимо регулярно, как минимум 1 раз в год, посещать гинеколога. А ка</w:t>
      </w:r>
      <w:r w:rsidRPr="0028255F">
        <w:rPr>
          <w:rFonts w:ascii="Times New Roman" w:hAnsi="Times New Roman" w:cs="Times New Roman"/>
          <w:sz w:val="24"/>
          <w:szCs w:val="24"/>
        </w:rPr>
        <w:t>ж</w:t>
      </w:r>
      <w:r w:rsidRPr="0028255F">
        <w:rPr>
          <w:rFonts w:ascii="Times New Roman" w:hAnsi="Times New Roman" w:cs="Times New Roman"/>
          <w:sz w:val="24"/>
          <w:szCs w:val="24"/>
        </w:rPr>
        <w:t>дому человеку, достигшему 45-летия, следует определять скрытую кровь в кале. При ее нал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чии необходимо более тщательное эндоскопическое исследование кишки. При наличии отяг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щенной наследственности регламентированные обследования проводятся на 5 лет раньше. Если же у пациента обнаружены предраковые метаплазии, то он должен посещать врача и обслед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>ваться еще чаще. Некоторую диагностическую ценность имею</w:t>
      </w:r>
      <w:r w:rsidR="0028255F">
        <w:rPr>
          <w:rFonts w:ascii="Times New Roman" w:hAnsi="Times New Roman" w:cs="Times New Roman"/>
          <w:sz w:val="24"/>
          <w:szCs w:val="24"/>
        </w:rPr>
        <w:t xml:space="preserve">т </w:t>
      </w:r>
      <w:r w:rsidRPr="0028255F">
        <w:rPr>
          <w:rFonts w:ascii="Times New Roman" w:hAnsi="Times New Roman" w:cs="Times New Roman"/>
          <w:sz w:val="24"/>
          <w:szCs w:val="24"/>
        </w:rPr>
        <w:t xml:space="preserve">и анализы на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онкомаркер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белки, пр</w:t>
      </w:r>
      <w:r w:rsidRPr="0028255F">
        <w:rPr>
          <w:rFonts w:ascii="Times New Roman" w:hAnsi="Times New Roman" w:cs="Times New Roman"/>
          <w:sz w:val="24"/>
          <w:szCs w:val="24"/>
        </w:rPr>
        <w:t>о</w:t>
      </w:r>
      <w:r w:rsidRPr="0028255F">
        <w:rPr>
          <w:rFonts w:ascii="Times New Roman" w:hAnsi="Times New Roman" w:cs="Times New Roman"/>
          <w:sz w:val="24"/>
          <w:szCs w:val="24"/>
        </w:rPr>
        <w:t xml:space="preserve">дуцируемые опухолями. Существуют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255F">
        <w:rPr>
          <w:rFonts w:ascii="Times New Roman" w:hAnsi="Times New Roman" w:cs="Times New Roman"/>
          <w:sz w:val="24"/>
          <w:szCs w:val="24"/>
        </w:rPr>
        <w:t>специфичные</w:t>
      </w:r>
      <w:proofErr w:type="gramEnd"/>
      <w:r w:rsidRPr="0028255F">
        <w:rPr>
          <w:rFonts w:ascii="Times New Roman" w:hAnsi="Times New Roman" w:cs="Times New Roman"/>
          <w:sz w:val="24"/>
          <w:szCs w:val="24"/>
        </w:rPr>
        <w:t xml:space="preserve"> для определенных видов и локализаций рака. О</w:t>
      </w:r>
      <w:r w:rsidRPr="0028255F">
        <w:rPr>
          <w:rFonts w:ascii="Times New Roman" w:hAnsi="Times New Roman" w:cs="Times New Roman"/>
          <w:sz w:val="24"/>
          <w:szCs w:val="24"/>
        </w:rPr>
        <w:t>д</w:t>
      </w:r>
      <w:r w:rsidRPr="0028255F">
        <w:rPr>
          <w:rFonts w:ascii="Times New Roman" w:hAnsi="Times New Roman" w:cs="Times New Roman"/>
          <w:sz w:val="24"/>
          <w:szCs w:val="24"/>
        </w:rPr>
        <w:t xml:space="preserve">нако </w:t>
      </w:r>
      <w:proofErr w:type="spellStart"/>
      <w:r w:rsidRPr="0028255F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28255F">
        <w:rPr>
          <w:rFonts w:ascii="Times New Roman" w:hAnsi="Times New Roman" w:cs="Times New Roman"/>
          <w:sz w:val="24"/>
          <w:szCs w:val="24"/>
        </w:rPr>
        <w:t xml:space="preserve"> могут увеличиваться и при доброкачественных опухолях, аутоиммунных, инфекц</w:t>
      </w:r>
      <w:r w:rsidRPr="0028255F">
        <w:rPr>
          <w:rFonts w:ascii="Times New Roman" w:hAnsi="Times New Roman" w:cs="Times New Roman"/>
          <w:sz w:val="24"/>
          <w:szCs w:val="24"/>
        </w:rPr>
        <w:t>и</w:t>
      </w:r>
      <w:r w:rsidRPr="0028255F">
        <w:rPr>
          <w:rFonts w:ascii="Times New Roman" w:hAnsi="Times New Roman" w:cs="Times New Roman"/>
          <w:sz w:val="24"/>
          <w:szCs w:val="24"/>
        </w:rPr>
        <w:t>онных процессах и др. состояниях.</w:t>
      </w:r>
    </w:p>
    <w:p w14:paraId="593F0E6D" w14:textId="77777777" w:rsidR="006029A4" w:rsidRPr="0028255F" w:rsidRDefault="006029A4" w:rsidP="00282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295EE" w14:textId="2B483BB3" w:rsidR="00FE39DE" w:rsidRPr="0028255F" w:rsidRDefault="00F537CD" w:rsidP="0028255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5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453180F" wp14:editId="2B4EF926">
            <wp:extent cx="5934075" cy="3705225"/>
            <wp:effectExtent l="0" t="0" r="9525" b="9525"/>
            <wp:docPr id="3" name="Рисунок 3" descr="https://tosp.tmbreg.ru/images/2017/pamatki/63ec8da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sp.tmbreg.ru/images/2017/pamatki/63ec8da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17"/>
                    <a:stretch/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39DE" w:rsidRPr="0028255F" w:rsidSect="003A31D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04F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89F"/>
    <w:multiLevelType w:val="multilevel"/>
    <w:tmpl w:val="9A8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24FDA"/>
    <w:multiLevelType w:val="hybridMultilevel"/>
    <w:tmpl w:val="CE9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4A6A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A64"/>
    <w:multiLevelType w:val="hybridMultilevel"/>
    <w:tmpl w:val="3792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53C8"/>
    <w:multiLevelType w:val="hybridMultilevel"/>
    <w:tmpl w:val="2AE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A1260"/>
    <w:multiLevelType w:val="multilevel"/>
    <w:tmpl w:val="33C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F2E54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03"/>
    <w:rsid w:val="00000190"/>
    <w:rsid w:val="00007D2E"/>
    <w:rsid w:val="00027A3E"/>
    <w:rsid w:val="00097B1A"/>
    <w:rsid w:val="000F44CC"/>
    <w:rsid w:val="0013137B"/>
    <w:rsid w:val="001511E9"/>
    <w:rsid w:val="001D6A59"/>
    <w:rsid w:val="002011F6"/>
    <w:rsid w:val="00217120"/>
    <w:rsid w:val="0021763E"/>
    <w:rsid w:val="002566A1"/>
    <w:rsid w:val="0028255F"/>
    <w:rsid w:val="002922BF"/>
    <w:rsid w:val="002A0E47"/>
    <w:rsid w:val="002A3523"/>
    <w:rsid w:val="0030143B"/>
    <w:rsid w:val="00316D5D"/>
    <w:rsid w:val="00343CE5"/>
    <w:rsid w:val="00371453"/>
    <w:rsid w:val="00382A8B"/>
    <w:rsid w:val="003A31D0"/>
    <w:rsid w:val="003B7A69"/>
    <w:rsid w:val="003C06D4"/>
    <w:rsid w:val="00587A41"/>
    <w:rsid w:val="00591B23"/>
    <w:rsid w:val="005B6B9F"/>
    <w:rsid w:val="005D2A45"/>
    <w:rsid w:val="005D76DF"/>
    <w:rsid w:val="006029A4"/>
    <w:rsid w:val="00607B04"/>
    <w:rsid w:val="00614F2F"/>
    <w:rsid w:val="006426CD"/>
    <w:rsid w:val="00652083"/>
    <w:rsid w:val="0067011D"/>
    <w:rsid w:val="006B4996"/>
    <w:rsid w:val="00701402"/>
    <w:rsid w:val="00705408"/>
    <w:rsid w:val="007706C3"/>
    <w:rsid w:val="007961BC"/>
    <w:rsid w:val="007C55B5"/>
    <w:rsid w:val="007D1CFF"/>
    <w:rsid w:val="008854AF"/>
    <w:rsid w:val="008C1E65"/>
    <w:rsid w:val="00920282"/>
    <w:rsid w:val="0094183A"/>
    <w:rsid w:val="00974ABA"/>
    <w:rsid w:val="00982839"/>
    <w:rsid w:val="009A2217"/>
    <w:rsid w:val="009E4640"/>
    <w:rsid w:val="00A1335D"/>
    <w:rsid w:val="00A24C03"/>
    <w:rsid w:val="00A34373"/>
    <w:rsid w:val="00B242AF"/>
    <w:rsid w:val="00B46819"/>
    <w:rsid w:val="00B57B38"/>
    <w:rsid w:val="00B635E6"/>
    <w:rsid w:val="00BC239C"/>
    <w:rsid w:val="00C53AE1"/>
    <w:rsid w:val="00C674DB"/>
    <w:rsid w:val="00C902FC"/>
    <w:rsid w:val="00CB2FD8"/>
    <w:rsid w:val="00CD0E25"/>
    <w:rsid w:val="00CE170B"/>
    <w:rsid w:val="00D4250A"/>
    <w:rsid w:val="00D43956"/>
    <w:rsid w:val="00D600D7"/>
    <w:rsid w:val="00DB0C6D"/>
    <w:rsid w:val="00DC4E53"/>
    <w:rsid w:val="00DE4F03"/>
    <w:rsid w:val="00DF49F7"/>
    <w:rsid w:val="00E34FFF"/>
    <w:rsid w:val="00E40675"/>
    <w:rsid w:val="00E92052"/>
    <w:rsid w:val="00EA39C2"/>
    <w:rsid w:val="00ED3808"/>
    <w:rsid w:val="00EE060F"/>
    <w:rsid w:val="00EF1445"/>
    <w:rsid w:val="00F130E2"/>
    <w:rsid w:val="00F521A4"/>
    <w:rsid w:val="00F537CD"/>
    <w:rsid w:val="00F92C28"/>
    <w:rsid w:val="00F965C3"/>
    <w:rsid w:val="00FB0DD9"/>
    <w:rsid w:val="00FB6789"/>
    <w:rsid w:val="00FE3808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3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8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1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7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5D2A45"/>
    <w:rPr>
      <w:b/>
      <w:bCs/>
    </w:rPr>
  </w:style>
  <w:style w:type="paragraph" w:styleId="a9">
    <w:name w:val="Normal (Web)"/>
    <w:basedOn w:val="a"/>
    <w:uiPriority w:val="99"/>
    <w:semiHidden/>
    <w:unhideWhenUsed/>
    <w:rsid w:val="005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hwnw">
    <w:name w:val="_6hwnw"/>
    <w:basedOn w:val="a0"/>
    <w:rsid w:val="006029A4"/>
  </w:style>
  <w:style w:type="character" w:customStyle="1" w:styleId="30">
    <w:name w:val="Заголовок 3 Знак"/>
    <w:basedOn w:val="a0"/>
    <w:link w:val="3"/>
    <w:uiPriority w:val="9"/>
    <w:semiHidden/>
    <w:rsid w:val="00F537CD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7CD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7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arsertextall-sc-b8p6rs-0">
    <w:name w:val="parser__textall-sc-b8p6rs-0"/>
    <w:basedOn w:val="a"/>
    <w:rsid w:val="00F5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3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3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8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1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7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5D2A45"/>
    <w:rPr>
      <w:b/>
      <w:bCs/>
    </w:rPr>
  </w:style>
  <w:style w:type="paragraph" w:styleId="a9">
    <w:name w:val="Normal (Web)"/>
    <w:basedOn w:val="a"/>
    <w:uiPriority w:val="99"/>
    <w:semiHidden/>
    <w:unhideWhenUsed/>
    <w:rsid w:val="005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hwnw">
    <w:name w:val="_6hwnw"/>
    <w:basedOn w:val="a0"/>
    <w:rsid w:val="006029A4"/>
  </w:style>
  <w:style w:type="character" w:customStyle="1" w:styleId="30">
    <w:name w:val="Заголовок 3 Знак"/>
    <w:basedOn w:val="a0"/>
    <w:link w:val="3"/>
    <w:uiPriority w:val="9"/>
    <w:semiHidden/>
    <w:rsid w:val="00F537CD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7CD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7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arsertextall-sc-b8p6rs-0">
    <w:name w:val="parser__textall-sc-b8p6rs-0"/>
    <w:basedOn w:val="a"/>
    <w:rsid w:val="00F5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53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520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903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9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7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10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49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51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767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20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55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1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8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673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30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7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66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483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0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53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098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47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121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411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40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86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0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4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26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98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60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 kiper</dc:creator>
  <cp:lastModifiedBy>Aleksandr Vorona</cp:lastModifiedBy>
  <cp:revision>3</cp:revision>
  <cp:lastPrinted>2023-01-23T07:21:00Z</cp:lastPrinted>
  <dcterms:created xsi:type="dcterms:W3CDTF">2023-01-23T10:51:00Z</dcterms:created>
  <dcterms:modified xsi:type="dcterms:W3CDTF">2023-01-23T13:13:00Z</dcterms:modified>
</cp:coreProperties>
</file>