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BA426B3" wp14:editId="736D7E3C">
                <wp:simplePos x="0" y="0"/>
                <wp:positionH relativeFrom="page">
                  <wp:posOffset>628650</wp:posOffset>
                </wp:positionH>
                <wp:positionV relativeFrom="page">
                  <wp:posOffset>200025</wp:posOffset>
                </wp:positionV>
                <wp:extent cx="6734175" cy="10039350"/>
                <wp:effectExtent l="0" t="0" r="28575" b="1905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0039350"/>
                          <a:chOff x="316" y="406"/>
                          <a:chExt cx="11608" cy="15028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26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EECE1">
                                    <a:tint val="80000"/>
                                    <a:satMod val="300000"/>
                                  </a:srgbClr>
                                </a:gs>
                                <a:gs pos="100000">
                                  <a:srgbClr val="EEECE1">
                                    <a:shade val="30000"/>
                                    <a:satMod val="20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7" y="406"/>
                              <a:ext cx="8474" cy="1502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5760" w:rsidRDefault="00A95760" w:rsidP="00801AAC">
                                <w:pPr>
                                  <w:pStyle w:val="a5"/>
                                  <w:jc w:val="right"/>
                                  <w:rPr>
                                    <w:b/>
                                    <w:sz w:val="80"/>
                                    <w:szCs w:val="80"/>
                                  </w:rPr>
                                </w:pPr>
                                <w:r w:rsidRPr="00C4110A">
                                  <w:rPr>
                                    <w:b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</w:p>
                              <w:p w:rsidR="00A95760" w:rsidRDefault="00A95760" w:rsidP="0095676D">
                                <w:pPr>
                                  <w:widowControl w:val="0"/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95760" w:rsidRDefault="00A95760" w:rsidP="0095676D">
                                <w:pPr>
                                  <w:widowControl w:val="0"/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 w:rsidRPr="0095676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sz w:val="44"/>
                                    <w:szCs w:val="44"/>
                                  </w:rPr>
                                  <w:t>ПОЛОЖЕНИЕ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:rsidR="00A95760" w:rsidRPr="0095676D" w:rsidRDefault="00A95760" w:rsidP="004306FC">
                                <w:pPr>
                                  <w:widowControl w:val="0"/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sz w:val="44"/>
                                    <w:szCs w:val="4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«ЦЕНТР ПРОФОРИЕНТА</w:t>
                                </w:r>
                                <w:r w:rsidRPr="0095676D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Ц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 xml:space="preserve">ИОННОЙ РАБОТЫ С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ОБУЧАЮЩИМИСЯ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5676D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ОБРАЗОВАТЕЛЬНЫХ ОРГАНИЗАЦИ</w:t>
                                </w:r>
                                <w:r w:rsidRPr="0095676D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lang w:eastAsia="ru-RU"/>
                                  </w:rPr>
                                  <w:t>Й АРТИНСКОГ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lang w:eastAsia="ru-RU"/>
                                  </w:rPr>
                                  <w:t>О ГОРОДСКОГО ОКРУГА И СОДЕЙСТВИЯ ТРУДОУСТРОЙСТВУ</w:t>
                                </w:r>
                                <w:r w:rsidRPr="0095676D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ВЫПУСКНИКОВ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</w:t>
                                </w:r>
                                <w:r w:rsidRPr="0095676D">
                                  <w:rPr>
                                    <w:rFonts w:ascii="Times New Roman" w:hAnsi="Times New Roman" w:cs="Times New Roman"/>
                                    <w:b/>
                                    <w:sz w:val="36"/>
                                    <w:szCs w:val="36"/>
                                  </w:rPr>
                                  <w:t>ГБПОУ СО «АРТИНСКИЙ АГРОПРОМЫШЛЕННЫЙ ТЕХНИКУМ»</w:t>
                                </w:r>
                              </w:p>
                              <w:p w:rsidR="00A95760" w:rsidRPr="0095676D" w:rsidRDefault="00A95760" w:rsidP="0095676D">
                                <w:pPr>
                                  <w:widowControl w:val="0"/>
                                  <w:spacing w:line="276" w:lineRule="auto"/>
                                  <w:jc w:val="center"/>
                                  <w:rPr>
                                    <w:b/>
                                    <w:bCs/>
                                    <w:caps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A95760" w:rsidRPr="006F7A79" w:rsidRDefault="00A95760" w:rsidP="00801AAC">
                                <w:pPr>
                                  <w:widowControl w:val="0"/>
                                  <w:spacing w:line="276" w:lineRule="auto"/>
                                  <w:jc w:val="right"/>
                                  <w:rPr>
                                    <w:b/>
                                    <w:bCs/>
                                    <w:caps/>
                                    <w:sz w:val="52"/>
                                    <w:szCs w:val="20"/>
                                  </w:rPr>
                                </w:pPr>
                              </w:p>
                              <w:p w:rsidR="00A95760" w:rsidRPr="00F86EBA" w:rsidRDefault="00A95760" w:rsidP="00801AAC">
                                <w:pPr>
                                  <w:pStyle w:val="a5"/>
                                  <w:jc w:val="right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2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3"/>
                              <a:ext cx="3126" cy="6068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29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56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357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5760" w:rsidRDefault="00A95760" w:rsidP="00801AAC">
                                <w:pPr>
                                  <w:pStyle w:val="a5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4110A">
                                  <w:rPr>
                                    <w:b/>
                                  </w:rPr>
                                  <w:t>Государственное бюджетное</w:t>
                                </w:r>
                                <w:r>
                                  <w:rPr>
                                    <w:b/>
                                  </w:rPr>
                                  <w:t xml:space="preserve"> профессиональное</w:t>
                                </w:r>
                                <w:r w:rsidRPr="00C4110A">
                                  <w:rPr>
                                    <w:b/>
                                  </w:rPr>
                                  <w:t xml:space="preserve"> образовательное учреждение</w:t>
                                </w:r>
                              </w:p>
                              <w:p w:rsidR="00A95760" w:rsidRPr="00C4110A" w:rsidRDefault="00A95760" w:rsidP="00801AAC">
                                <w:pPr>
                                  <w:pStyle w:val="a5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4110A">
                                  <w:rPr>
                                    <w:b/>
                                  </w:rPr>
                                  <w:t>Свердловской области  «Артинский агропромышленный техникум»</w:t>
                                </w:r>
                              </w:p>
                              <w:p w:rsidR="00A95760" w:rsidRDefault="00A95760" w:rsidP="00801AAC">
                                <w:pPr>
                                  <w:pStyle w:val="a5"/>
                                  <w:jc w:val="center"/>
                                </w:pPr>
                                <w:r>
                                  <w:t>п. Арти, 2018 г.</w:t>
                                </w:r>
                              </w:p>
                              <w:p w:rsidR="00A95760" w:rsidRPr="00F86EBA" w:rsidRDefault="00A95760" w:rsidP="00801AAC">
                                <w:pPr>
                                  <w:pStyle w:val="a5"/>
                                  <w:jc w:val="right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BA426B3" id="Группа 24" o:spid="_x0000_s1026" style="position:absolute;left:0;text-align:left;margin-left:49.5pt;margin-top:15.75pt;width:530.25pt;height:790.5pt;z-index:251658240;mso-position-horizontal-relative:page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" o:allowincell="f">
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" fillcolor="#fcf7dd" strokecolor="white" strokeweight="1pt">
                    <v:fill color2="#8f8c7f" rotate="t" focusposition=".5,.5" focussize="" focus="100%" type="gradientRadial"/>
                  </v:rect>
                  <v:rect id="Rectangle 5" o:spid="_x0000_s1029" style="position:absolute;left:3447;top:406;width:8474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" fillcolor="#7f7f7f" strokecolor="window" strokeweight="1pt">
                    <v:shadow color="#d8d8d8" offset="3pt,3pt"/>
                    <v:textbox inset="18pt,108pt,36pt">
                      <w:txbxContent>
                        <w:p w:rsidR="004306FC" w:rsidRDefault="004306FC" w:rsidP="00801AAC">
                          <w:pPr>
                            <w:pStyle w:val="a5"/>
                            <w:jc w:val="right"/>
                            <w:rPr>
                              <w:b/>
                              <w:sz w:val="80"/>
                              <w:szCs w:val="80"/>
                            </w:rPr>
                          </w:pPr>
                          <w:r w:rsidRPr="00C4110A">
                            <w:rPr>
                              <w:b/>
                              <w:sz w:val="80"/>
                              <w:szCs w:val="80"/>
                            </w:rPr>
                            <w:t xml:space="preserve"> </w:t>
                          </w:r>
                        </w:p>
                        <w:p w:rsidR="004306FC" w:rsidRDefault="004306FC" w:rsidP="0095676D">
                          <w:pPr>
                            <w:widowControl w:val="0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44"/>
                              <w:szCs w:val="44"/>
                            </w:rPr>
                          </w:pPr>
                        </w:p>
                        <w:p w:rsidR="004306FC" w:rsidRDefault="004306FC" w:rsidP="0095676D">
                          <w:pPr>
                            <w:widowControl w:val="0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44"/>
                              <w:szCs w:val="44"/>
                            </w:rPr>
                          </w:pPr>
                          <w:r w:rsidRPr="0095676D"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44"/>
                              <w:szCs w:val="44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:rsidR="004306FC" w:rsidRPr="0095676D" w:rsidRDefault="004306FC" w:rsidP="004306FC">
                          <w:pPr>
                            <w:widowControl w:val="0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44"/>
                              <w:szCs w:val="44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«ЦЕНТР ПРОФОРИЕНТА</w:t>
                          </w:r>
                          <w:r w:rsidRPr="0095676D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Ц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 xml:space="preserve">ИОННОЙ РАБОТЫ С ОБУЧАЮЩИМИСЯ </w:t>
                          </w:r>
                          <w:r w:rsidRPr="0095676D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ОБРАЗОВАТЕЛЬНЫХ ОРГАНИЗАЦИ</w:t>
                          </w:r>
                          <w:r w:rsidRPr="0095676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  <w:lang w:eastAsia="ru-RU"/>
                            </w:rPr>
                            <w:t>Й АРТИНСКОГ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  <w:lang w:eastAsia="ru-RU"/>
                            </w:rPr>
                            <w:t>О ГОРОДСКОГО ОКРУГА И СОДЕЙСТВИЯ ТРУДОУСТРОЙСТВУ</w:t>
                          </w:r>
                          <w:r w:rsidRPr="0095676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  <w:lang w:eastAsia="ru-RU"/>
                            </w:rPr>
                            <w:t xml:space="preserve"> ВЫПУСКНИКОВ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6"/>
                              <w:szCs w:val="36"/>
                              <w:lang w:eastAsia="ru-RU"/>
                            </w:rPr>
                            <w:t xml:space="preserve"> </w:t>
                          </w:r>
                          <w:r w:rsidRPr="0095676D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ГБПОУ СО «АРТИНСКИЙ АГРОПРОМЫШЛЕННЫЙ ТЕХНИКУМ»</w:t>
                          </w:r>
                        </w:p>
                        <w:p w:rsidR="004306FC" w:rsidRPr="0095676D" w:rsidRDefault="004306FC" w:rsidP="0095676D">
                          <w:pPr>
                            <w:widowControl w:val="0"/>
                            <w:spacing w:line="276" w:lineRule="auto"/>
                            <w:jc w:val="center"/>
                            <w:rPr>
                              <w:b/>
                              <w:bCs/>
                              <w:caps/>
                              <w:sz w:val="40"/>
                              <w:szCs w:val="40"/>
                            </w:rPr>
                          </w:pPr>
                        </w:p>
                        <w:p w:rsidR="004306FC" w:rsidRPr="006F7A79" w:rsidRDefault="004306FC" w:rsidP="00801AAC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b/>
                              <w:bCs/>
                              <w:caps/>
                              <w:sz w:val="52"/>
                              <w:szCs w:val="20"/>
                            </w:rPr>
                          </w:pPr>
                        </w:p>
                        <w:p w:rsidR="004306FC" w:rsidRPr="00F86EBA" w:rsidRDefault="004306FC" w:rsidP="00801AAC">
                          <w:pPr>
                            <w:pStyle w:val="a5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" fillcolor="#95b3d7" strokecolor="window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" fillcolor="#b9cde5" strokecolor="window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" fillcolor="#95b3d7" strokecolor="window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" fillcolor="#b9cde5" strokecolor="window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" fillcolor="#b9cde5" strokecolor="window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" fillcolor="#b9cde5" strokecolor="window" strokeweight="1pt">
                      <v:fill opacity="32896f"/>
                      <v:shadow color="#d8d8d8" offset="3pt,3pt"/>
                    </v:rect>
                  </v:group>
                </v:group>
                <v:group id="Group 14" o:spid="_x0000_s1037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group id="Group 15" o:spid="_x0000_s1038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">
                    <v:rect id="Rectangle 16" o:spid="_x0000_s1039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" fillcolor="#bfbfbf" strokecolor="window" strokeweight="1pt">
                      <v:fill opacity="32896f"/>
                      <v:shadow color="#d8d8d8" offset="3pt,3pt"/>
                    </v:rect>
                    <v:rect id="Rectangle 17" o:spid="_x0000_s1040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" fillcolor="#c0504d" strokecolor="window" strokeweight="1pt">
                      <v:shadow color="#d8d8d8" offset="3pt,3pt"/>
                    </v:rect>
                    <v:rect id="Rectangle 18" o:spid="_x0000_s1041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" fillcolor="#bfbfbf" strokecolor="window" strokeweight="1pt">
                      <v:fill opacity="32896f"/>
                      <v:shadow color="#d8d8d8" offset="3pt,3pt"/>
                    </v:rect>
                  </v:group>
                  <v:rect id="Rectangle 19" o:spid="_x0000_s1042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p w:rsidR="004306FC" w:rsidRDefault="004306FC" w:rsidP="00801AAC">
                          <w:pPr>
                            <w:pStyle w:val="a5"/>
                            <w:jc w:val="center"/>
                            <w:rPr>
                              <w:b/>
                            </w:rPr>
                          </w:pPr>
                          <w:r w:rsidRPr="00C4110A">
                            <w:rPr>
                              <w:b/>
                            </w:rPr>
                            <w:t>Государственное бюджетное</w:t>
                          </w:r>
                          <w:r>
                            <w:rPr>
                              <w:b/>
                            </w:rPr>
                            <w:t xml:space="preserve"> профессиональное</w:t>
                          </w:r>
                          <w:r w:rsidRPr="00C4110A">
                            <w:rPr>
                              <w:b/>
                            </w:rPr>
                            <w:t xml:space="preserve"> образовательное учреждение</w:t>
                          </w:r>
                        </w:p>
                        <w:p w:rsidR="004306FC" w:rsidRPr="00C4110A" w:rsidRDefault="004306FC" w:rsidP="00801AAC">
                          <w:pPr>
                            <w:pStyle w:val="a5"/>
                            <w:jc w:val="center"/>
                            <w:rPr>
                              <w:b/>
                            </w:rPr>
                          </w:pPr>
                          <w:r w:rsidRPr="00C4110A">
                            <w:rPr>
                              <w:b/>
                            </w:rPr>
                            <w:t>Свердловской области  «Артинский агропромышленный техникум»</w:t>
                          </w:r>
                        </w:p>
                        <w:p w:rsidR="004306FC" w:rsidRDefault="004306FC" w:rsidP="00801AAC">
                          <w:pPr>
                            <w:pStyle w:val="a5"/>
                            <w:jc w:val="center"/>
                          </w:pPr>
                          <w:r>
                            <w:t>п. Арти, 2018 г.</w:t>
                          </w:r>
                        </w:p>
                        <w:p w:rsidR="004306FC" w:rsidRPr="00F86EBA" w:rsidRDefault="004306FC" w:rsidP="00801AAC">
                          <w:pPr>
                            <w:pStyle w:val="a5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C" w:rsidRDefault="00801AAC" w:rsidP="00801AAC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CAF" w:rsidRPr="000E17EB" w:rsidRDefault="00142D1E" w:rsidP="00142D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Администратор\Desktop\2019-04-0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9-04-05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AF" w:rsidRPr="000E17EB" w:rsidRDefault="00FA3CAF" w:rsidP="00FA3C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CAF" w:rsidRDefault="00FA3CAF" w:rsidP="00FA3C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CAF" w:rsidRPr="000E17EB" w:rsidRDefault="00FA3CAF" w:rsidP="00FA3C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CAF" w:rsidRPr="000E17EB" w:rsidRDefault="00FA3CAF" w:rsidP="00FA3CA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3CAF" w:rsidRDefault="00A95760" w:rsidP="00142D1E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Администратор\Desktop\2019-04-0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19-04-05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AF" w:rsidRDefault="00FA3CAF" w:rsidP="00FA3CAF">
      <w:pPr>
        <w:suppressAutoHyphens/>
        <w:jc w:val="center"/>
        <w:rPr>
          <w:b/>
          <w:bCs/>
        </w:rPr>
      </w:pPr>
    </w:p>
    <w:p w:rsidR="00FA3CAF" w:rsidRDefault="00FA3CAF" w:rsidP="00FA3CAF">
      <w:pPr>
        <w:suppressAutoHyphens/>
        <w:jc w:val="center"/>
        <w:rPr>
          <w:b/>
          <w:bCs/>
        </w:rPr>
      </w:pPr>
    </w:p>
    <w:p w:rsidR="00FA3CAF" w:rsidRDefault="00FA3CAF" w:rsidP="00FA3CAF">
      <w:pPr>
        <w:suppressAutoHyphens/>
        <w:jc w:val="center"/>
        <w:rPr>
          <w:b/>
          <w:bCs/>
        </w:rPr>
      </w:pPr>
    </w:p>
    <w:p w:rsidR="00FA3CAF" w:rsidRDefault="00FA3CAF" w:rsidP="00A95760">
      <w:pPr>
        <w:pStyle w:val="c0"/>
        <w:shd w:val="clear" w:color="auto" w:fill="FFFFFF"/>
        <w:spacing w:before="0" w:beforeAutospacing="0" w:after="0" w:afterAutospacing="0"/>
      </w:pPr>
    </w:p>
    <w:p w:rsidR="00FA3CAF" w:rsidRDefault="00FA3CAF" w:rsidP="00C55F12">
      <w:pPr>
        <w:spacing w:after="0" w:line="29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CAF" w:rsidRDefault="00FA3CAF" w:rsidP="00C55F12">
      <w:pPr>
        <w:spacing w:after="0" w:line="29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82B" w:rsidRPr="00564DAE" w:rsidRDefault="002E182B" w:rsidP="00C55F12">
      <w:p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="0056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5621" w:rsidRPr="00C23DCF" w:rsidRDefault="002E182B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регламентирует деятельность Центра </w:t>
      </w:r>
      <w:proofErr w:type="spellStart"/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4A0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proofErr w:type="spellStart"/>
      <w:r w:rsidR="005314A0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5314A0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содействия трудоустройству выпускников</w:t>
      </w:r>
      <w:r w:rsidR="005314A0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</w:t>
      </w:r>
      <w:r w:rsidR="005314A0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 агропромышленный техникум»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Центр)</w:t>
      </w:r>
      <w:r w:rsid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AC9" w:rsidRPr="00C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координационное, перспективное и текущее планирование по </w:t>
      </w:r>
      <w:proofErr w:type="spellStart"/>
      <w:r w:rsidR="006A2AC9" w:rsidRPr="00C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6A2AC9" w:rsidRPr="00C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и трудоустройству выпускников</w:t>
      </w:r>
      <w:r w:rsidR="00C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CF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="00C2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C9" w:rsidRPr="00C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82B" w:rsidRPr="00545621" w:rsidRDefault="00545621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1.2.</w:t>
      </w:r>
      <w:r w:rsidR="002E182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является структурным подразделением 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</w:t>
      </w:r>
      <w:r w:rsidR="0018249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 агропромышленный техникум»</w:t>
      </w:r>
      <w:r w:rsidR="002E182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545621" w:rsidRDefault="002E182B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.3.Центр осуществляет свою деятельность и строит свои взаимоотношения с другими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организациями,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и предприятиями на основе до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 о </w:t>
      </w:r>
      <w:r w:rsidR="0076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взаимодействии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545621" w:rsidRDefault="002E182B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1.4.Центр возглавляет руководитель </w:t>
      </w:r>
      <w:proofErr w:type="spellStart"/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содействия трудоустройству выпускников, который назначается и освобождается от должности приказом директора 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</w:t>
      </w:r>
      <w:r w:rsidR="0018249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 агропромышленный техникум»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545621" w:rsidRDefault="002E182B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Центр руководствуется:</w:t>
      </w:r>
    </w:p>
    <w:p w:rsidR="002E182B" w:rsidRPr="00545621" w:rsidRDefault="002E182B" w:rsidP="00545621">
      <w:pPr>
        <w:pStyle w:val="a7"/>
        <w:numPr>
          <w:ilvl w:val="0"/>
          <w:numId w:val="7"/>
        </w:numPr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Российской Федерации;</w:t>
      </w:r>
    </w:p>
    <w:p w:rsidR="002E182B" w:rsidRPr="00545621" w:rsidRDefault="002E182B" w:rsidP="00545621">
      <w:pPr>
        <w:pStyle w:val="a7"/>
        <w:numPr>
          <w:ilvl w:val="0"/>
          <w:numId w:val="7"/>
        </w:numPr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Министерства образования и науки Российской Федерации;</w:t>
      </w:r>
    </w:p>
    <w:p w:rsidR="002E182B" w:rsidRPr="00545621" w:rsidRDefault="002E182B" w:rsidP="00545621">
      <w:pPr>
        <w:pStyle w:val="a7"/>
        <w:numPr>
          <w:ilvl w:val="0"/>
          <w:numId w:val="7"/>
        </w:numPr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документами Министерства 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профессионального образования Свердловской области;</w:t>
      </w:r>
    </w:p>
    <w:p w:rsidR="002E182B" w:rsidRPr="00545621" w:rsidRDefault="002E182B" w:rsidP="00545621">
      <w:pPr>
        <w:pStyle w:val="a7"/>
        <w:numPr>
          <w:ilvl w:val="0"/>
          <w:numId w:val="7"/>
        </w:numPr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</w:t>
      </w:r>
      <w:r w:rsidR="0018249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 агропромышленный техникум»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внутреннего трудового распорядка;</w:t>
      </w:r>
    </w:p>
    <w:p w:rsidR="002E182B" w:rsidRPr="00545621" w:rsidRDefault="002E182B" w:rsidP="00545621">
      <w:pPr>
        <w:pStyle w:val="a7"/>
        <w:numPr>
          <w:ilvl w:val="0"/>
          <w:numId w:val="7"/>
        </w:numPr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и распоряжениями директора 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</w:t>
      </w:r>
      <w:r w:rsidR="0018249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</w:t>
      </w:r>
      <w:r w:rsidR="00545621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 агропромышленный техникум»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545621" w:rsidRDefault="002E182B" w:rsidP="00545621">
      <w:pPr>
        <w:pStyle w:val="a7"/>
        <w:numPr>
          <w:ilvl w:val="0"/>
          <w:numId w:val="7"/>
        </w:numPr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2E182B" w:rsidRPr="00545621" w:rsidRDefault="002E182B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spellStart"/>
      <w:proofErr w:type="gramStart"/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и формирование контингента студентов </w:t>
      </w:r>
      <w:r w:rsidR="0092696C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«Артинский агропромышленный техникум»</w:t>
      </w:r>
      <w:r w:rsidR="009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основе системы форм, методов и средств воздействия, ставящей в качестве специальной задачи формирование условий осознанного выбора молодёжью профессии, изучение индивидуальных </w:t>
      </w:r>
      <w:r w:rsidR="009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и 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</w:t>
      </w:r>
      <w:r w:rsidR="009C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абитуриентов, их профессиональный отбор на 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и 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9C013A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«Артинский агропромышленный техникум»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привлечение 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общеобразовательных организаций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получению среднего профессионального образования.</w:t>
      </w:r>
      <w:proofErr w:type="gramEnd"/>
    </w:p>
    <w:p w:rsidR="002E182B" w:rsidRPr="00545621" w:rsidRDefault="002E182B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73F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.Контингент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СО</w:t>
      </w:r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 агропромышленный техникум»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усилиями следующих структурных подразделений 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2D1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частью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мастеров производственного обучения и преподавателей, приемной комиссией</w:t>
      </w:r>
      <w:r w:rsidR="00B0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социально-педагогической службой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други</w:t>
      </w:r>
      <w:r w:rsidR="00B05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подразделениями техникума</w:t>
      </w: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оказывающими влияние на формирование положительного имиджа образовательной организации.</w:t>
      </w:r>
    </w:p>
    <w:p w:rsidR="002E182B" w:rsidRPr="00545621" w:rsidRDefault="00A852D1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2E182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по содействию занятости студентов и выпускников </w:t>
      </w:r>
      <w:r w:rsidR="002C3E6F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</w:t>
      </w:r>
      <w:r w:rsidR="00311878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</w:t>
      </w:r>
      <w:r w:rsidR="002C3E6F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 агропромышленный техникум»</w:t>
      </w:r>
      <w:r w:rsidR="002E182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повышение конкурентоспособности молодых специалистов, их социальной адаптации и профессиональной самореализации на современном рынке труда.</w:t>
      </w:r>
    </w:p>
    <w:p w:rsidR="002E182B" w:rsidRPr="00545621" w:rsidRDefault="002E182B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документа способствует совершенствованию </w:t>
      </w:r>
      <w:proofErr w:type="spellStart"/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деятельности по содействию занятости студентов в летнее время и трудоустройству выпускников на основе координационных усилий соответствующих структурных подразделений.</w:t>
      </w:r>
    </w:p>
    <w:p w:rsidR="002E182B" w:rsidRPr="00545621" w:rsidRDefault="00C63CAF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52D1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2E182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информация о Центре.</w:t>
      </w:r>
    </w:p>
    <w:p w:rsidR="002E182B" w:rsidRPr="00545621" w:rsidRDefault="002E182B" w:rsidP="00545621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название: </w:t>
      </w:r>
      <w:r w:rsidR="00AC3A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06460A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60A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</w:t>
      </w:r>
      <w:r w:rsidR="00F94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</w:t>
      </w:r>
      <w:proofErr w:type="spellEnd"/>
      <w:r w:rsidR="00F9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gramStart"/>
      <w:r w:rsidR="00F94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F9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0A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proofErr w:type="spellStart"/>
      <w:r w:rsidR="0006460A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06460A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содействия трудоустройству выпускников ГБПОУ СО «Артинский агропромышленный техникум»</w:t>
      </w:r>
      <w:r w:rsidR="00064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60A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60A" w:rsidRPr="0006460A" w:rsidRDefault="002E182B" w:rsidP="000646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06460A" w:rsidRPr="0006460A">
        <w:rPr>
          <w:rFonts w:ascii="Times New Roman" w:hAnsi="Times New Roman" w:cs="Times New Roman"/>
          <w:sz w:val="28"/>
          <w:szCs w:val="28"/>
        </w:rPr>
        <w:t xml:space="preserve">623340, Свердловская область, п. </w:t>
      </w:r>
      <w:r w:rsidR="0009010E" w:rsidRPr="0006460A">
        <w:rPr>
          <w:rFonts w:ascii="Times New Roman" w:hAnsi="Times New Roman" w:cs="Times New Roman"/>
          <w:sz w:val="28"/>
          <w:szCs w:val="28"/>
        </w:rPr>
        <w:t>Арти, ул.</w:t>
      </w:r>
      <w:r w:rsidR="0006460A" w:rsidRPr="0006460A">
        <w:rPr>
          <w:rFonts w:ascii="Times New Roman" w:hAnsi="Times New Roman" w:cs="Times New Roman"/>
          <w:sz w:val="28"/>
          <w:szCs w:val="28"/>
        </w:rPr>
        <w:t xml:space="preserve"> </w:t>
      </w:r>
      <w:r w:rsidR="0009010E">
        <w:rPr>
          <w:rFonts w:ascii="Times New Roman" w:hAnsi="Times New Roman" w:cs="Times New Roman"/>
          <w:sz w:val="28"/>
          <w:szCs w:val="28"/>
        </w:rPr>
        <w:t>Ленина, д.</w:t>
      </w:r>
      <w:r w:rsidR="0006460A">
        <w:rPr>
          <w:rFonts w:ascii="Times New Roman" w:hAnsi="Times New Roman" w:cs="Times New Roman"/>
          <w:sz w:val="28"/>
          <w:szCs w:val="28"/>
        </w:rPr>
        <w:t xml:space="preserve"> 258.</w:t>
      </w:r>
      <w:r w:rsidR="0006460A" w:rsidRPr="0006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2B" w:rsidRPr="0006460A" w:rsidRDefault="002E182B" w:rsidP="0006460A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</w:t>
      </w:r>
      <w:r w:rsidR="00F94370">
        <w:rPr>
          <w:rFonts w:ascii="Times New Roman" w:hAnsi="Times New Roman" w:cs="Times New Roman"/>
          <w:sz w:val="28"/>
          <w:szCs w:val="28"/>
        </w:rPr>
        <w:t>(34391) 2-19-18, 2-34-79</w:t>
      </w:r>
    </w:p>
    <w:p w:rsidR="0006460A" w:rsidRPr="0006460A" w:rsidRDefault="002E182B" w:rsidP="000646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 w:rsidR="0006460A" w:rsidRPr="0006460A">
        <w:rPr>
          <w:rFonts w:ascii="Times New Roman" w:hAnsi="Times New Roman" w:cs="Times New Roman"/>
          <w:sz w:val="28"/>
          <w:szCs w:val="28"/>
          <w:lang w:val="en-US"/>
        </w:rPr>
        <w:t>arti</w:t>
      </w:r>
      <w:proofErr w:type="spellEnd"/>
      <w:r w:rsidR="0006460A" w:rsidRPr="000646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460A" w:rsidRPr="0006460A">
        <w:rPr>
          <w:rFonts w:ascii="Times New Roman" w:hAnsi="Times New Roman" w:cs="Times New Roman"/>
          <w:sz w:val="28"/>
          <w:szCs w:val="28"/>
          <w:lang w:val="en-US"/>
        </w:rPr>
        <w:t>aat</w:t>
      </w:r>
      <w:proofErr w:type="spellEnd"/>
      <w:r w:rsidR="0006460A" w:rsidRPr="0006460A">
        <w:rPr>
          <w:rFonts w:ascii="Times New Roman" w:hAnsi="Times New Roman" w:cs="Times New Roman"/>
          <w:sz w:val="28"/>
          <w:szCs w:val="28"/>
        </w:rPr>
        <w:t>@</w:t>
      </w:r>
      <w:r w:rsidR="0006460A" w:rsidRPr="000646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6460A" w:rsidRPr="000646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460A" w:rsidRPr="000646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E182B" w:rsidRPr="002E182B" w:rsidRDefault="002E182B" w:rsidP="002E182B">
      <w:pPr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11878" w:rsidRPr="00311878" w:rsidRDefault="002E182B" w:rsidP="00C55F12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Цель и задачи профессиональной ориентации и содействия занятости студентов и выпускников </w:t>
      </w:r>
      <w:r w:rsidR="00311878" w:rsidRPr="003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СО «Артинский агропромышленный техникум».</w:t>
      </w:r>
    </w:p>
    <w:p w:rsidR="002E182B" w:rsidRPr="000773FB" w:rsidRDefault="002E182B" w:rsidP="005C3AC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1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по </w:t>
      </w:r>
      <w:proofErr w:type="spellStart"/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содействи</w:t>
      </w:r>
      <w:r w:rsidR="005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</w:t>
      </w:r>
      <w:r w:rsidR="005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привлечение преподавательского состава, студентов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партнеров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активному участию в 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профессиональной о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риентации школьников и молодёжи</w:t>
      </w:r>
      <w:r w:rsidR="005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5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; адаптация выпускников</w:t>
      </w:r>
      <w:r w:rsidR="005C3ACB" w:rsidRPr="005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AC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труда их трудоустройство по специальности.</w:t>
      </w:r>
      <w:r w:rsid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182B" w:rsidRPr="000773FB" w:rsidRDefault="002E182B" w:rsidP="000773F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61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деятельности по содействию занятости студентов и выпускников:</w:t>
      </w:r>
    </w:p>
    <w:p w:rsidR="002E182B" w:rsidRPr="000773FB" w:rsidRDefault="002E182B" w:rsidP="008933B7">
      <w:pPr>
        <w:numPr>
          <w:ilvl w:val="0"/>
          <w:numId w:val="1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7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аркетинговые исследования рынка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образовательных услуг, сбор и анализ социально-экономической информации.</w:t>
      </w:r>
    </w:p>
    <w:p w:rsidR="00A52779" w:rsidRPr="00A52779" w:rsidRDefault="002E182B" w:rsidP="00A52779">
      <w:pPr>
        <w:pStyle w:val="a7"/>
        <w:numPr>
          <w:ilvl w:val="0"/>
          <w:numId w:val="1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прогнозирование перспектив формирования контингента студентов </w:t>
      </w:r>
      <w:r w:rsidR="00A52779" w:rsidRPr="00A5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СО «Артинский агропромышленный техникум». </w:t>
      </w:r>
      <w:r w:rsidR="00DB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информационной и рекламной деятельности.</w:t>
      </w:r>
    </w:p>
    <w:p w:rsidR="008933B7" w:rsidRPr="008933B7" w:rsidRDefault="002E182B" w:rsidP="008933B7">
      <w:pPr>
        <w:pStyle w:val="a7"/>
        <w:numPr>
          <w:ilvl w:val="0"/>
          <w:numId w:val="1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уровня образовательной деятельности </w:t>
      </w:r>
      <w:r w:rsidR="008933B7" w:rsidRPr="0089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СО «Артинский агропромышленный техникум». </w:t>
      </w:r>
    </w:p>
    <w:p w:rsidR="005C0F31" w:rsidRPr="005C0F31" w:rsidRDefault="002E182B" w:rsidP="005C0F31">
      <w:pPr>
        <w:pStyle w:val="a7"/>
        <w:numPr>
          <w:ilvl w:val="0"/>
          <w:numId w:val="1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системы </w:t>
      </w:r>
      <w:proofErr w:type="spellStart"/>
      <w:r w:rsidRPr="005C0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9F0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ориентационной</w:t>
      </w:r>
      <w:proofErr w:type="spellEnd"/>
      <w:r w:rsidRPr="005C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5C0F31" w:rsidRPr="005C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СО «Артинский агропромышленный техникум». </w:t>
      </w:r>
    </w:p>
    <w:p w:rsidR="002E182B" w:rsidRPr="000773FB" w:rsidRDefault="002E182B" w:rsidP="008933B7">
      <w:pPr>
        <w:numPr>
          <w:ilvl w:val="0"/>
          <w:numId w:val="1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постоянног</w:t>
      </w:r>
      <w:r w:rsidR="009F0F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взаимодействия с работодателями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требований заказчика к качеству подготовки специалистов.</w:t>
      </w:r>
      <w:r w:rsidR="00BA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в организации практик, предусмотренных учебным планом ГБПОУ СО «Артинский агропромышленный техникум». </w:t>
      </w:r>
    </w:p>
    <w:p w:rsidR="002E182B" w:rsidRPr="000773FB" w:rsidRDefault="002E182B" w:rsidP="008933B7">
      <w:pPr>
        <w:numPr>
          <w:ilvl w:val="0"/>
          <w:numId w:val="1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профессионального потенциала, личностно-ориентированное социально-психологическое сопровождение формирования </w:t>
      </w:r>
      <w:r w:rsidR="009F0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навыков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технологии трудоустройства, профессиональной мобильности.</w:t>
      </w:r>
    </w:p>
    <w:p w:rsidR="002E182B" w:rsidRPr="000773FB" w:rsidRDefault="002E182B" w:rsidP="008933B7">
      <w:pPr>
        <w:numPr>
          <w:ilvl w:val="0"/>
          <w:numId w:val="1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укрепление постоянн</w:t>
      </w:r>
      <w:r w:rsidR="00EB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контактов с коллективами 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DB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структурами, учреждениями, занимающихся во</w:t>
      </w:r>
      <w:r w:rsidR="00EB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просами профориентации, службой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</w:t>
      </w:r>
      <w:r w:rsidR="005C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5C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0773FB" w:rsidRDefault="002E182B" w:rsidP="008933B7">
      <w:pPr>
        <w:spacing w:after="0" w:line="298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82B" w:rsidRPr="00C55F12" w:rsidRDefault="002E182B" w:rsidP="00C55F12">
      <w:pPr>
        <w:spacing w:after="0" w:line="298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5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Содержание </w:t>
      </w:r>
      <w:proofErr w:type="spellStart"/>
      <w:r w:rsidRPr="00C55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профориентационной</w:t>
      </w:r>
      <w:proofErr w:type="spellEnd"/>
      <w:r w:rsidRPr="00C55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и направления деятельности по содействию занятости студентов и выпускников</w:t>
      </w:r>
      <w:r w:rsidR="00C55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182B" w:rsidRPr="00C55F12" w:rsidRDefault="002E182B" w:rsidP="00C55F12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3.1.Профессиональная ориентация </w:t>
      </w:r>
      <w:r w:rsidR="00C55F12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деятельность по содействию занятости студентов и выпускников как система </w:t>
      </w:r>
      <w:r w:rsid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компоненты:</w:t>
      </w:r>
    </w:p>
    <w:p w:rsidR="002E182B" w:rsidRPr="00C55F12" w:rsidRDefault="002E182B" w:rsidP="00C55F12">
      <w:pPr>
        <w:numPr>
          <w:ilvl w:val="0"/>
          <w:numId w:val="2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просвещение (</w:t>
      </w:r>
      <w:proofErr w:type="spellStart"/>
      <w:r w:rsidRPr="009F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профинформация</w:t>
      </w:r>
      <w:proofErr w:type="spell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182B" w:rsidRPr="00EC0B04" w:rsidRDefault="002E182B" w:rsidP="00C55F12">
      <w:pPr>
        <w:numPr>
          <w:ilvl w:val="0"/>
          <w:numId w:val="2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профессиография</w:t>
      </w:r>
      <w:proofErr w:type="spellEnd"/>
      <w:r w:rsidR="007149F0" w:rsidRPr="00E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49F0" w:rsidRPr="00EC0B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технология изучения требований, предъявляемых профессией к качествам личности работника</w:t>
      </w:r>
      <w:r w:rsidR="007149F0" w:rsidRPr="00EC0B04">
        <w:rPr>
          <w:rFonts w:ascii="Arial" w:hAnsi="Arial" w:cs="Arial"/>
          <w:shd w:val="clear" w:color="auto" w:fill="FFFFFF"/>
        </w:rPr>
        <w:t>)</w:t>
      </w:r>
      <w:r w:rsidRPr="00EC0B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F12" w:rsidRPr="009F0F1D" w:rsidRDefault="00C55F12" w:rsidP="00C55F12">
      <w:pPr>
        <w:numPr>
          <w:ilvl w:val="0"/>
          <w:numId w:val="2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пробы, мастер-классы</w:t>
      </w:r>
      <w:r w:rsidR="009F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0F1D" w:rsidRPr="009F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возрастными особенностями)</w:t>
      </w:r>
      <w:r w:rsidRPr="009F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E182B" w:rsidRPr="00C55F12" w:rsidRDefault="002E182B" w:rsidP="00C55F12">
      <w:pPr>
        <w:numPr>
          <w:ilvl w:val="0"/>
          <w:numId w:val="2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консультация;</w:t>
      </w:r>
    </w:p>
    <w:p w:rsidR="002E182B" w:rsidRPr="00C55F12" w:rsidRDefault="002E182B" w:rsidP="00C55F12">
      <w:pPr>
        <w:numPr>
          <w:ilvl w:val="0"/>
          <w:numId w:val="2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отбор</w:t>
      </w:r>
      <w:r w:rsidR="00827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самоопределение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Default="00C55F12" w:rsidP="00C55F12">
      <w:pPr>
        <w:numPr>
          <w:ilvl w:val="0"/>
          <w:numId w:val="2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адаптация</w:t>
      </w:r>
      <w:r w:rsidR="009F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A94240" w:rsidRDefault="002E182B" w:rsidP="00C55F12">
      <w:pPr>
        <w:spacing w:after="0" w:line="298" w:lineRule="atLeast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3A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6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proofErr w:type="spellStart"/>
      <w:r w:rsidRPr="00B73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7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деятельности по содействию занятости студентов и </w:t>
      </w:r>
      <w:r w:rsidR="00404F97" w:rsidRPr="00B7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трудоустройству </w:t>
      </w:r>
      <w:r w:rsidRPr="00B73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A9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структурных подразделений ГБПОУ СО «Артинский агропромышленный техникум» </w:t>
      </w:r>
      <w:r w:rsidR="00B73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работе</w:t>
      </w:r>
      <w:r w:rsidR="00A9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</w:t>
      </w:r>
      <w:r w:rsidR="005825DF"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90AAE"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часть, приемная</w:t>
      </w:r>
      <w:r w:rsidR="002D1B7F"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0AAE"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комиссия, </w:t>
      </w:r>
      <w:r w:rsidR="005825DF"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преподаватели и мастера</w:t>
      </w:r>
      <w:r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произво</w:t>
      </w:r>
      <w:r w:rsidR="00C26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дственного обучения, </w:t>
      </w:r>
      <w:r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</w:t>
      </w:r>
      <w:r w:rsidR="005825DF"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педагогическая </w:t>
      </w:r>
      <w:r w:rsidRPr="00A9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служба):</w:t>
      </w:r>
    </w:p>
    <w:p w:rsidR="002E182B" w:rsidRPr="00C55F12" w:rsidRDefault="002E182B" w:rsidP="00C55F12">
      <w:pPr>
        <w:numPr>
          <w:ilvl w:val="0"/>
          <w:numId w:val="3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аналитической и исследовательской работы по изучению перспектив формирования контингента студентов, формирование плана набора студентов на первый курс;</w:t>
      </w:r>
    </w:p>
    <w:p w:rsidR="002E182B" w:rsidRPr="00C55F12" w:rsidRDefault="002E182B" w:rsidP="00C55F12">
      <w:pPr>
        <w:numPr>
          <w:ilvl w:val="0"/>
          <w:numId w:val="3"/>
        </w:numPr>
        <w:tabs>
          <w:tab w:val="clear" w:pos="720"/>
        </w:tabs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в соответствии с договорами о </w:t>
      </w:r>
      <w:r w:rsidR="00C90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взаимодействии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8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</w:t>
      </w:r>
      <w:proofErr w:type="spellStart"/>
      <w:r w:rsidR="005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58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привлечения потенциальных студентов на </w:t>
      </w:r>
      <w:r w:rsidR="00C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и 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5825DF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C55F12" w:rsidRDefault="002E182B" w:rsidP="00C55F12">
      <w:pPr>
        <w:numPr>
          <w:ilvl w:val="0"/>
          <w:numId w:val="3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льностных</w:t>
      </w:r>
      <w:proofErr w:type="spellEnd"/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взаимодействия с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9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proofErr w:type="spellStart"/>
      <w:r w:rsidR="005825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58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нетрадиционных форм внеклассных занятий;</w:t>
      </w:r>
    </w:p>
    <w:p w:rsidR="002E182B" w:rsidRPr="00C55F12" w:rsidRDefault="002E182B" w:rsidP="00C55F12">
      <w:pPr>
        <w:numPr>
          <w:ilvl w:val="0"/>
          <w:numId w:val="3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тематических экскурсий</w:t>
      </w:r>
      <w:r w:rsid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 – классов и профессиональных проб в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5DF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C55F12" w:rsidRDefault="002E182B" w:rsidP="00C55F12">
      <w:pPr>
        <w:numPr>
          <w:ilvl w:val="0"/>
          <w:numId w:val="3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информационной, агитационной, разъяснительной работы среди </w:t>
      </w:r>
      <w:r w:rsid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молодёжи о </w:t>
      </w:r>
      <w:r w:rsidR="005825DF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СО «Артинский </w:t>
      </w:r>
      <w:r w:rsidR="005825DF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предлагаемых</w:t>
      </w:r>
      <w:r w:rsidR="001C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профессиях и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специальностях;</w:t>
      </w:r>
      <w:proofErr w:type="gramEnd"/>
    </w:p>
    <w:p w:rsidR="002E182B" w:rsidRPr="00C55F12" w:rsidRDefault="002E182B" w:rsidP="00C55F12">
      <w:pPr>
        <w:numPr>
          <w:ilvl w:val="0"/>
          <w:numId w:val="3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</w:t>
      </w:r>
      <w:r w:rsidR="00E56C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едагогическими коллективами </w:t>
      </w:r>
      <w:r w:rsidR="00E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proofErr w:type="spellStart"/>
      <w:r w:rsidR="00E5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E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профессионального самоопределения учащихся;</w:t>
      </w:r>
    </w:p>
    <w:p w:rsidR="002E182B" w:rsidRPr="00C55F12" w:rsidRDefault="002E182B" w:rsidP="00C55F12">
      <w:pPr>
        <w:numPr>
          <w:ilvl w:val="0"/>
          <w:numId w:val="3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родительских собраниях, информирование родителей </w:t>
      </w:r>
      <w:r w:rsidR="00DE4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E40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школ</w:t>
      </w:r>
      <w:r w:rsidR="0023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23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23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профессиях и специальностях </w:t>
      </w:r>
      <w:r w:rsidR="0023231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правилах приёма, перспективах развития рынка труда;</w:t>
      </w:r>
    </w:p>
    <w:p w:rsidR="002E182B" w:rsidRPr="00C55F12" w:rsidRDefault="002E182B" w:rsidP="00C55F12">
      <w:pPr>
        <w:numPr>
          <w:ilvl w:val="0"/>
          <w:numId w:val="3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 по профориентации и содействию занятости с у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частием работодателей и службой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35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Default="002E182B" w:rsidP="00C55F12">
      <w:pPr>
        <w:numPr>
          <w:ilvl w:val="0"/>
          <w:numId w:val="3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профессионального развития студентов: в процессе обучения профориентация направлена на личностно-психологическое сопровождение формирования специалиста и развитие (углубление) профессиональной компетентности с целью повышения профессиональной мотивации выпускников </w:t>
      </w:r>
      <w:r w:rsidR="0023231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="004D5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B04" w:rsidRPr="00C55F12" w:rsidRDefault="00B80B04" w:rsidP="00B80B04">
      <w:pPr>
        <w:numPr>
          <w:ilvl w:val="0"/>
          <w:numId w:val="3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выпускниками по вопросам занятости и трудоустройства: профессиональная </w:t>
      </w:r>
      <w:proofErr w:type="spell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включает диагностику ожиданий студентов, получающих образование разного уровня, изучение и анализ требований работодателей различных сегментов рынка в отношении уровня образования специалистов, организацию совместных мероприятий с конечными потребителями образовательных услуг;</w:t>
      </w:r>
    </w:p>
    <w:p w:rsidR="00352AF3" w:rsidRDefault="00B80B04" w:rsidP="00B80B04">
      <w:pPr>
        <w:numPr>
          <w:ilvl w:val="0"/>
          <w:numId w:val="3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рекламных, справочных средств на различных носителях</w:t>
      </w:r>
      <w:r w:rsidR="00352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B04" w:rsidRPr="00C55F12" w:rsidRDefault="00352AF3" w:rsidP="00B80B04">
      <w:pPr>
        <w:numPr>
          <w:ilvl w:val="0"/>
          <w:numId w:val="3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мониторинга трудоустройства выпускников ГБПОУ СО «Артинский агропромышленный техникум»</w:t>
      </w:r>
      <w:r w:rsidR="00B80B04"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C55F12" w:rsidRDefault="002E182B" w:rsidP="00C55F12">
      <w:pPr>
        <w:spacing w:after="0" w:line="298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Системная </w:t>
      </w:r>
      <w:proofErr w:type="spell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должна осуществляться целенаправленно на всех </w:t>
      </w:r>
      <w:r w:rsidR="0023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уровнях образования и всех 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обучения</w:t>
      </w:r>
      <w:r w:rsidR="0023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3231B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C55F12" w:rsidRDefault="002E182B" w:rsidP="00C55F12">
      <w:pPr>
        <w:spacing w:after="0" w:line="298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необходимо расширять спектр мероприятий по формированию мотивации учебной деятельности студентов, создания среды благоприятной для личностного и профессионального роста студентов. Способствовать активизации адаптационных механизмов личности путем использования тренингов профессиональной успешности, наставничества, консультирования, встреч со специалистами и др.</w:t>
      </w:r>
    </w:p>
    <w:p w:rsidR="002E182B" w:rsidRDefault="002E182B" w:rsidP="00C55F12">
      <w:pPr>
        <w:spacing w:after="0" w:line="298" w:lineRule="atLeast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Pr="00B80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Приёмная комиссия:</w:t>
      </w:r>
    </w:p>
    <w:p w:rsidR="00101454" w:rsidRPr="002170C6" w:rsidRDefault="00101454" w:rsidP="00301F17">
      <w:pPr>
        <w:pStyle w:val="a7"/>
        <w:numPr>
          <w:ilvl w:val="0"/>
          <w:numId w:val="8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мониторинга по приему абитуриентов;</w:t>
      </w:r>
    </w:p>
    <w:p w:rsidR="002170C6" w:rsidRPr="002170C6" w:rsidRDefault="00101454" w:rsidP="00301F17">
      <w:pPr>
        <w:pStyle w:val="a7"/>
        <w:numPr>
          <w:ilvl w:val="0"/>
          <w:numId w:val="8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2170C6" w:rsidRPr="002170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контрольных цифр приема;</w:t>
      </w:r>
    </w:p>
    <w:p w:rsidR="00101454" w:rsidRPr="002170C6" w:rsidRDefault="002170C6" w:rsidP="00301F17">
      <w:pPr>
        <w:pStyle w:val="a7"/>
        <w:numPr>
          <w:ilvl w:val="0"/>
          <w:numId w:val="8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в Министерство общего и профессионального образования Свердловской области по ходу выполнения контрольных цифр приема; </w:t>
      </w:r>
    </w:p>
    <w:p w:rsidR="00101454" w:rsidRDefault="00101454" w:rsidP="00101454">
      <w:pPr>
        <w:numPr>
          <w:ilvl w:val="0"/>
          <w:numId w:val="8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абитуриентами и их родителями, администрациями школ, учителями, классными руководителями в образовательных учреждениях </w:t>
      </w:r>
      <w:proofErr w:type="gram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рабочий и заключительный периоды, в ходе работы приёмной комиссии – в период подачи документов и процедуры зачисления;</w:t>
      </w:r>
    </w:p>
    <w:p w:rsidR="00404F97" w:rsidRDefault="00404F97" w:rsidP="00404F97">
      <w:pPr>
        <w:spacing w:after="0" w:line="298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7" w:rsidRPr="00C55F12" w:rsidRDefault="00404F97" w:rsidP="00404F97">
      <w:pPr>
        <w:spacing w:after="0" w:line="298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454" w:rsidRPr="00101454" w:rsidRDefault="00101454" w:rsidP="00101454">
      <w:pPr>
        <w:pStyle w:val="a7"/>
        <w:spacing w:after="0" w:line="298" w:lineRule="atLeas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14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Социально-педагогическая служба:</w:t>
      </w:r>
    </w:p>
    <w:p w:rsidR="002E182B" w:rsidRPr="00C55F12" w:rsidRDefault="002E182B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всех подразделений </w:t>
      </w:r>
      <w:r w:rsidR="00101454" w:rsidRPr="00545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профориентацию школьников и молодёжи;</w:t>
      </w:r>
    </w:p>
    <w:p w:rsidR="002E182B" w:rsidRPr="00C55F12" w:rsidRDefault="002E182B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="00A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ществление взаимодействия с 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учреждениями</w:t>
      </w:r>
      <w:r w:rsidR="00A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A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Администрации </w:t>
      </w:r>
      <w:proofErr w:type="spellStart"/>
      <w:r w:rsidR="001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1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вопросам информирования о совместной деятельности по </w:t>
      </w:r>
      <w:proofErr w:type="spell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профориентированию</w:t>
      </w:r>
      <w:proofErr w:type="spell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школьников;</w:t>
      </w:r>
    </w:p>
    <w:p w:rsidR="002E182B" w:rsidRPr="00C55F12" w:rsidRDefault="000D59E6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2E182B"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родителями, администрациями школ, учителями, классными руководителями в образовательных учреждениях в подготовительный, рабочий и заключительный периоды, в ходе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2E182B"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C55F12" w:rsidRDefault="002E182B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 с абитуриентами по выбору специальности, наиболее соответствующей их способностям, склонностям, подготовке;</w:t>
      </w:r>
    </w:p>
    <w:p w:rsidR="002E182B" w:rsidRPr="00C55F12" w:rsidRDefault="002E182B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подготовке к изданию и распространению информационных и учебно-методических материалов </w:t>
      </w:r>
      <w:proofErr w:type="gram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в </w:t>
      </w:r>
      <w:r w:rsidR="000D5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C55F12" w:rsidRDefault="002E182B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средствами массовой информации (радио, печатные издания) по информационному обеспечению приёма и популяризации специальностей </w:t>
      </w:r>
      <w:r w:rsidR="000D5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целом;</w:t>
      </w:r>
    </w:p>
    <w:p w:rsidR="002E182B" w:rsidRPr="00C55F12" w:rsidRDefault="002E182B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Интернет ресурсов в </w:t>
      </w:r>
      <w:proofErr w:type="spell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молодежью</w:t>
      </w:r>
      <w:r w:rsidR="00FC5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платформа «Моя карьера»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C55F12" w:rsidRDefault="002E182B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</w:t>
      </w:r>
      <w:r w:rsidR="00FC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 по </w:t>
      </w:r>
      <w:r w:rsidR="00C94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профессиональных</w:t>
      </w:r>
      <w:r w:rsidR="0035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проб, мастер-классов,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открытых дверей</w:t>
      </w:r>
      <w:r w:rsidR="00FC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C55F12" w:rsidRDefault="002E182B" w:rsidP="00C55F12">
      <w:pPr>
        <w:numPr>
          <w:ilvl w:val="0"/>
          <w:numId w:val="5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ярмарок учебных и рабочих мест совместно с Центром занятости</w:t>
      </w:r>
      <w:r w:rsidR="000D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proofErr w:type="spellStart"/>
      <w:r w:rsidR="000D59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0D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C55F12" w:rsidRDefault="000D59E6" w:rsidP="00C55F12">
      <w:pPr>
        <w:spacing w:after="0" w:line="298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2E182B" w:rsidRPr="0050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FC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Учебная часть. </w:t>
      </w:r>
      <w:r w:rsidR="002E182B" w:rsidRPr="00507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Методическая работа</w:t>
      </w:r>
      <w:r w:rsidR="002E182B"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765A" w:rsidRDefault="002E182B" w:rsidP="00D87A33">
      <w:pPr>
        <w:numPr>
          <w:ilvl w:val="0"/>
          <w:numId w:val="6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издание методических материалов и рекомендаций для студентов и преподавателей </w:t>
      </w:r>
      <w:r w:rsid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техникум»;</w:t>
      </w:r>
    </w:p>
    <w:p w:rsidR="002E182B" w:rsidRPr="0050765A" w:rsidRDefault="002E182B" w:rsidP="00D87A33">
      <w:pPr>
        <w:numPr>
          <w:ilvl w:val="0"/>
          <w:numId w:val="6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консультаций, семинаров и практических занятий по различным аспектам </w:t>
      </w:r>
      <w:proofErr w:type="spellStart"/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для студентов и преподавателей </w:t>
      </w:r>
      <w:r w:rsid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Default="002E182B" w:rsidP="00C55F12">
      <w:pPr>
        <w:numPr>
          <w:ilvl w:val="0"/>
          <w:numId w:val="6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комплекса рекламных, справочных средств на различных носителях для профконсультантов;</w:t>
      </w:r>
    </w:p>
    <w:p w:rsidR="00FC5722" w:rsidRPr="00C55F12" w:rsidRDefault="00FC5722" w:rsidP="00C55F12">
      <w:pPr>
        <w:numPr>
          <w:ilvl w:val="0"/>
          <w:numId w:val="6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учебной и производственной практики в рамках учебного плана, взаимодействие с социальными </w:t>
      </w:r>
      <w:r w:rsidR="00C94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специалистов (работодателей) к участию в ГИА;</w:t>
      </w:r>
    </w:p>
    <w:p w:rsidR="002E182B" w:rsidRDefault="002E182B" w:rsidP="00C55F12">
      <w:pPr>
        <w:numPr>
          <w:ilvl w:val="0"/>
          <w:numId w:val="6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деятельности по содействию занятости</w:t>
      </w:r>
      <w:r w:rsid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трудоустройству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и выпускников.</w:t>
      </w:r>
    </w:p>
    <w:p w:rsidR="00FC5722" w:rsidRPr="00FC5722" w:rsidRDefault="00FC5722" w:rsidP="00FC5722">
      <w:pPr>
        <w:spacing w:after="0" w:line="298" w:lineRule="atLeast"/>
        <w:ind w:left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r w:rsidRPr="00FC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Преподаватели, мастера производственного обучения:</w:t>
      </w:r>
    </w:p>
    <w:p w:rsidR="00FC5722" w:rsidRDefault="00FC5722" w:rsidP="00FC5722">
      <w:pPr>
        <w:numPr>
          <w:ilvl w:val="0"/>
          <w:numId w:val="6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</w:t>
      </w:r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едении консультаций, семинаров</w:t>
      </w:r>
      <w:r w:rsidR="00404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мастер-классов, профессиональных проб</w:t>
      </w:r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аспектам </w:t>
      </w:r>
      <w:proofErr w:type="spellStart"/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</w:t>
      </w:r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5076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D99" w:rsidRPr="00C55F12" w:rsidRDefault="00962D99" w:rsidP="00962D99">
      <w:pPr>
        <w:numPr>
          <w:ilvl w:val="0"/>
          <w:numId w:val="6"/>
        </w:numPr>
        <w:tabs>
          <w:tab w:val="clear" w:pos="720"/>
        </w:tabs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подготовке к изданию и распространению информационных и учебно-методических материалов для поступающих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Pr="00C55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5722" w:rsidRDefault="00FC5722" w:rsidP="00FC5722">
      <w:pPr>
        <w:numPr>
          <w:ilvl w:val="0"/>
          <w:numId w:val="6"/>
        </w:numPr>
        <w:spacing w:after="0" w:line="298" w:lineRule="atLeast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мониторинга занятости студентов и трудоустройства выпу</w:t>
      </w:r>
      <w:r w:rsidR="00962D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кников</w:t>
      </w:r>
      <w:r w:rsidR="0096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СО «Артинский агропромышленный техникум».</w:t>
      </w:r>
    </w:p>
    <w:p w:rsidR="00FC5722" w:rsidRDefault="00FC5722" w:rsidP="0062324C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2B" w:rsidRPr="0062324C" w:rsidRDefault="002E182B" w:rsidP="0062324C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Планирование </w:t>
      </w:r>
      <w:proofErr w:type="spellStart"/>
      <w:r w:rsidRPr="0062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профориентационной</w:t>
      </w:r>
      <w:proofErr w:type="spellEnd"/>
      <w:r w:rsidRPr="0062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и деятельности по содействию занятости студентов и выпускников</w:t>
      </w:r>
    </w:p>
    <w:p w:rsidR="00622616" w:rsidRDefault="002E182B" w:rsidP="0062324C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 целью четкого проведения </w:t>
      </w:r>
      <w:proofErr w:type="spellStart"/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деятельности по содействию занятости студентов и выпускников по установленным направлениям структурные подразделения должны её планировать. </w:t>
      </w:r>
    </w:p>
    <w:p w:rsidR="00622616" w:rsidRDefault="002E182B" w:rsidP="0062324C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составлении плана принимают участие заместители директора, старший мастер,</w:t>
      </w:r>
      <w:r w:rsidR="006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часть,</w:t>
      </w:r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методист, </w:t>
      </w:r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="00D73B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льно-педагогическая служба, мастера производственного обучения</w:t>
      </w:r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82B" w:rsidRPr="0062324C" w:rsidRDefault="002E182B" w:rsidP="0062324C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указываются мероприятия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направлениями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п.п.3.1. настоящего Положения)</w:t>
      </w:r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и сроки их проведения, ответственные за исполнение.</w:t>
      </w:r>
    </w:p>
    <w:p w:rsidR="002E182B" w:rsidRPr="00FE6451" w:rsidRDefault="002E182B" w:rsidP="0062324C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План </w:t>
      </w:r>
      <w:proofErr w:type="spellStart"/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2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деятельности по содействию занятости студентов и выпускников подписывается руководителем Центра и утверждается приказом директора </w:t>
      </w:r>
      <w:r w:rsidR="00D73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</w:t>
      </w:r>
      <w:r w:rsidR="00D73BBE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113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составляется на учебный год</w:t>
      </w:r>
      <w:r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2B" w:rsidRPr="002770AB" w:rsidRDefault="002E182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Центра</w:t>
      </w:r>
      <w:r w:rsidR="0027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182B" w:rsidRPr="002770AB" w:rsidRDefault="002770AB" w:rsidP="002770AB">
      <w:pPr>
        <w:spacing w:after="0" w:line="2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состоит </w:t>
      </w:r>
      <w:proofErr w:type="gramStart"/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182B" w:rsidRDefault="002E182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Центра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директором ГБПОУ СО «Артинский агропромышленный техникум», осуществляет свои функции на основании Устава</w:t>
      </w:r>
      <w:r w:rsidR="00271D65" w:rsidRPr="0027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«Артинский агропромышленный техникум»</w:t>
      </w:r>
      <w:r w:rsidR="008D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настоящего Положения</w:t>
      </w:r>
      <w:r w:rsidR="0027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1D65" w:rsidRPr="002770AB" w:rsidRDefault="00271D65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осуществляет оперативное ру</w:t>
      </w:r>
      <w:r w:rsidR="008D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ководство деятельностью Центра, проводить работу по совершенствованию работы Центра, обеспечивает выполнение в установленные сроки запланированных мероприятий.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в пределах своей компетенции имеет право издавать распоряжения и давать указания, обязательные для всех работников Центра.</w:t>
      </w:r>
    </w:p>
    <w:p w:rsidR="002E182B" w:rsidRPr="002770AB" w:rsidRDefault="002E182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Центра:</w:t>
      </w:r>
    </w:p>
    <w:p w:rsidR="002E182B" w:rsidRPr="002770AB" w:rsidRDefault="002E182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учебно-производственной работе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0AB" w:rsidRPr="002770AB" w:rsidRDefault="002770A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2770AB" w:rsidRDefault="002E182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учебно-воспитательной работе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Default="002E182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мастер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0AB" w:rsidRPr="002770AB" w:rsidRDefault="002770A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методист;</w:t>
      </w:r>
    </w:p>
    <w:p w:rsidR="002E182B" w:rsidRPr="002770AB" w:rsidRDefault="002E182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2770AB" w:rsidRDefault="002E182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2B" w:rsidRPr="002770AB" w:rsidRDefault="002770A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педагог-организатор;</w:t>
      </w:r>
    </w:p>
    <w:p w:rsidR="002E182B" w:rsidRDefault="002770A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мастера производственного обучения выпускных групп</w:t>
      </w:r>
      <w:r w:rsidR="0076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профессиям, включенным в план </w:t>
      </w:r>
      <w:r w:rsidR="0027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нового</w:t>
      </w:r>
      <w:r w:rsidR="0076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0AB" w:rsidRDefault="002770AB" w:rsidP="002770AB">
      <w:pPr>
        <w:pStyle w:val="a7"/>
        <w:numPr>
          <w:ilvl w:val="0"/>
          <w:numId w:val="9"/>
        </w:num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приемной комиссии.</w:t>
      </w:r>
    </w:p>
    <w:p w:rsidR="002770AB" w:rsidRPr="002770AB" w:rsidRDefault="002770AB" w:rsidP="00B2413D">
      <w:pPr>
        <w:pStyle w:val="a7"/>
        <w:spacing w:after="0" w:line="29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Центра по согласованию могут входить представители организаций (потенциальных работодателей), социальных партнеров, </w:t>
      </w:r>
      <w:r w:rsidR="00B2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занятости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2E182B" w:rsidRPr="002770AB" w:rsidRDefault="002E182B" w:rsidP="00B2413D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82B" w:rsidRPr="002770AB" w:rsidRDefault="002E182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7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Центра</w:t>
      </w:r>
      <w:r w:rsidR="0053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182B" w:rsidRPr="002770AB" w:rsidRDefault="004306FC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осуществления основных видов деятельности Центр обязан:</w:t>
      </w:r>
    </w:p>
    <w:p w:rsidR="00535E6B" w:rsidRPr="00535E6B" w:rsidRDefault="00535E6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6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мониторинг трудоустройства выпускников;</w:t>
      </w:r>
    </w:p>
    <w:p w:rsidR="002E182B" w:rsidRPr="00535E6B" w:rsidRDefault="00535E6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82B" w:rsidRPr="00535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отчеты по результатам деятельности Центра.</w:t>
      </w:r>
    </w:p>
    <w:p w:rsidR="002E182B" w:rsidRPr="00535E6B" w:rsidRDefault="004306FC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182B" w:rsidRPr="00535E6B">
        <w:rPr>
          <w:rFonts w:ascii="Times New Roman" w:eastAsia="Times New Roman" w:hAnsi="Times New Roman" w:cs="Times New Roman"/>
          <w:sz w:val="28"/>
          <w:szCs w:val="28"/>
          <w:lang w:eastAsia="ru-RU"/>
        </w:rPr>
        <w:t>.2. Центр имеет право:</w:t>
      </w:r>
    </w:p>
    <w:p w:rsidR="002E182B" w:rsidRPr="00BC2227" w:rsidRDefault="00535E6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2227" w:rsidRPr="00B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взаимодействие, сотрудничать </w:t>
      </w:r>
      <w:r w:rsidR="002E182B" w:rsidRPr="00B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предприятиями, </w:t>
      </w:r>
      <w:r w:rsidR="00BC2227" w:rsidRPr="00B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организациями</w:t>
      </w:r>
      <w:r w:rsidR="002E182B" w:rsidRPr="00BC22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учреждениями и физическими лицами на предоставление работ и услуг в соответствии с видами деятельности Центра;</w:t>
      </w:r>
    </w:p>
    <w:p w:rsidR="002E182B" w:rsidRPr="002770AB" w:rsidRDefault="00535E6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для осуществления своей деятельности на договорной основе другие учреждения и</w:t>
      </w:r>
      <w:r w:rsidR="00B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2E182B" w:rsidRPr="002770AB" w:rsidRDefault="00535E6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и получать необходимые материалы, документы и достоверную информацию от других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профессиональной ориентации и занятости молодежи;</w:t>
      </w:r>
    </w:p>
    <w:p w:rsidR="002E182B" w:rsidRPr="002770AB" w:rsidRDefault="00535E6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предложения и проводить мероприятия по вопросам профессиональной ориентации и занятости молодежи;</w:t>
      </w:r>
    </w:p>
    <w:p w:rsidR="002E182B" w:rsidRPr="002770AB" w:rsidRDefault="00535E6B" w:rsidP="002770A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предварительные переговоры и подготовку проектов договоров о различных формах сотрудничества </w:t>
      </w:r>
      <w:r w:rsidR="00EF71F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агропромышленный техникум»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заинтересованными орга</w:t>
      </w:r>
      <w:r w:rsidR="00B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 и физическими лицами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6B" w:rsidRDefault="00535E6B" w:rsidP="00535E6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1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материалы для публикации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радио, в СМИ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</w:t>
      </w:r>
      <w:r w:rsidR="00EF71F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агропромышленный техникум».</w:t>
      </w:r>
      <w:r w:rsidR="004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E6B" w:rsidRDefault="00535E6B" w:rsidP="00535E6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82B" w:rsidRPr="002770AB" w:rsidRDefault="004306FC" w:rsidP="00535E6B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E182B" w:rsidRPr="0027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Реорганизация и ликвидация Центра</w:t>
      </w:r>
    </w:p>
    <w:p w:rsidR="002E182B" w:rsidRDefault="004306FC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Реорганизация и ликвидация Центра осуществляется приказом директора </w:t>
      </w:r>
      <w:r w:rsidR="00EF71F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</w:t>
      </w:r>
      <w:r w:rsidR="00E07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агропромышленный техникум»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Совета </w:t>
      </w:r>
      <w:r w:rsidR="00EF71F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«Артинс</w:t>
      </w:r>
      <w:r w:rsidR="00E07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агропромышленный техникум»</w:t>
      </w:r>
      <w:r w:rsidR="002E182B" w:rsidRP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A95760">
      <w:p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5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707" w:rsidRPr="00D20BE2" w:rsidRDefault="005D3707" w:rsidP="005D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5D3707" w:rsidRDefault="005D3707" w:rsidP="005D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E2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proofErr w:type="spellStart"/>
      <w:r w:rsidRPr="00D20BE2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D20BE2">
        <w:rPr>
          <w:rFonts w:ascii="Times New Roman" w:hAnsi="Times New Roman" w:cs="Times New Roman"/>
          <w:b/>
          <w:sz w:val="24"/>
          <w:szCs w:val="24"/>
        </w:rPr>
        <w:t xml:space="preserve"> работы с </w:t>
      </w:r>
      <w:proofErr w:type="gramStart"/>
      <w:r w:rsidRPr="00D20BE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CE639E" w:rsidRDefault="00CE639E" w:rsidP="005D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707" w:rsidRPr="00D20BE2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</w:t>
      </w:r>
      <w:proofErr w:type="spellStart"/>
      <w:r w:rsidR="005D3707" w:rsidRPr="00D20BE2">
        <w:rPr>
          <w:rFonts w:ascii="Times New Roman" w:hAnsi="Times New Roman" w:cs="Times New Roman"/>
          <w:b/>
          <w:sz w:val="24"/>
          <w:szCs w:val="24"/>
        </w:rPr>
        <w:t>Артинског</w:t>
      </w:r>
      <w:r w:rsidR="001C7B85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1C7B85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и содействия трудоустройству</w:t>
      </w:r>
      <w:r w:rsidR="005D3707" w:rsidRPr="00D20BE2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p w:rsidR="005D3707" w:rsidRPr="00D20BE2" w:rsidRDefault="005D3707" w:rsidP="005D3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BE2">
        <w:rPr>
          <w:rFonts w:ascii="Times New Roman" w:hAnsi="Times New Roman" w:cs="Times New Roman"/>
          <w:b/>
          <w:sz w:val="24"/>
          <w:szCs w:val="24"/>
        </w:rPr>
        <w:t>ГБПОУ СО «Артинский агр</w:t>
      </w:r>
      <w:r w:rsidR="00D2215E">
        <w:rPr>
          <w:rFonts w:ascii="Times New Roman" w:hAnsi="Times New Roman" w:cs="Times New Roman"/>
          <w:b/>
          <w:sz w:val="24"/>
          <w:szCs w:val="24"/>
        </w:rPr>
        <w:t xml:space="preserve">опромышленный техникум» на </w:t>
      </w:r>
      <w:r w:rsidR="001C7B85">
        <w:rPr>
          <w:rFonts w:ascii="Times New Roman" w:hAnsi="Times New Roman" w:cs="Times New Roman"/>
          <w:b/>
          <w:sz w:val="24"/>
          <w:szCs w:val="24"/>
        </w:rPr>
        <w:t>2018/</w:t>
      </w:r>
      <w:r w:rsidR="00D2215E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1C7B85">
        <w:rPr>
          <w:rFonts w:ascii="Times New Roman" w:hAnsi="Times New Roman" w:cs="Times New Roman"/>
          <w:b/>
          <w:sz w:val="24"/>
          <w:szCs w:val="24"/>
        </w:rPr>
        <w:t>гг</w:t>
      </w:r>
      <w:r w:rsidRPr="00D20BE2">
        <w:rPr>
          <w:rFonts w:ascii="Times New Roman" w:hAnsi="Times New Roman" w:cs="Times New Roman"/>
          <w:b/>
          <w:sz w:val="24"/>
          <w:szCs w:val="24"/>
        </w:rPr>
        <w:t>.</w:t>
      </w:r>
    </w:p>
    <w:p w:rsidR="005D3707" w:rsidRDefault="005D3707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696"/>
        <w:gridCol w:w="4261"/>
        <w:gridCol w:w="2496"/>
        <w:gridCol w:w="2504"/>
        <w:gridCol w:w="2682"/>
        <w:gridCol w:w="2240"/>
      </w:tblGrid>
      <w:tr w:rsidR="00271E64" w:rsidRPr="00891CF2" w:rsidTr="001C7B85">
        <w:tc>
          <w:tcPr>
            <w:tcW w:w="696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4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1CF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</w:p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04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692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126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7B85" w:rsidTr="001C7B85">
        <w:tc>
          <w:tcPr>
            <w:tcW w:w="14879" w:type="dxa"/>
            <w:gridSpan w:val="6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F2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Центра.</w:t>
            </w:r>
          </w:p>
        </w:tc>
      </w:tr>
      <w:tr w:rsidR="00271E64" w:rsidTr="001C7B85">
        <w:tc>
          <w:tcPr>
            <w:tcW w:w="696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5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территориальными органами государственной службы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2507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В.И.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 специалист Центр занятости населения АГО</w:t>
            </w:r>
          </w:p>
        </w:tc>
        <w:tc>
          <w:tcPr>
            <w:tcW w:w="2126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взаимодействия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информационно-методического совещания по вопросам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АГО, презентация мастер-классов, профессиональных проб.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разработка, конструктор (план) мастер-классов</w:t>
            </w:r>
          </w:p>
        </w:tc>
      </w:tr>
      <w:tr w:rsidR="00271E64" w:rsidTr="001C7B85">
        <w:tc>
          <w:tcPr>
            <w:tcW w:w="696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5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предприятиями и учреждениями: на прохождение производственной практики студентами техникума.</w:t>
            </w:r>
          </w:p>
        </w:tc>
        <w:tc>
          <w:tcPr>
            <w:tcW w:w="2507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(графиком прохождения производственной практики)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прохождения производственной практики</w:t>
            </w:r>
          </w:p>
        </w:tc>
      </w:tr>
      <w:tr w:rsidR="00271E64" w:rsidTr="001C7B85">
        <w:tc>
          <w:tcPr>
            <w:tcW w:w="696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5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02F2B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областных, районных выставках, ярмарках по трудоустройству </w:t>
            </w:r>
          </w:p>
        </w:tc>
        <w:tc>
          <w:tcPr>
            <w:tcW w:w="2507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</w:t>
            </w:r>
          </w:p>
        </w:tc>
        <w:tc>
          <w:tcPr>
            <w:tcW w:w="2126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взаимодействия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совместных мероприятий, встреч студентов с представителями Центра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работодателями по вопросам трудоустройства выпускников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Е.К.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взаимодействия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«Единого Дня информирования выпускников» по вопросам трудоустройства, производственной практики (стажировки),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само-занятости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Всемирного Дня информации. 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 стенд</w:t>
            </w:r>
          </w:p>
        </w:tc>
      </w:tr>
      <w:tr w:rsidR="00271E64" w:rsidTr="001C7B85">
        <w:tc>
          <w:tcPr>
            <w:tcW w:w="696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5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«Занятость, трудоустройство студентов и молодых специалистов: проблемы и перспективы сотрудничества с работодателями».</w:t>
            </w:r>
          </w:p>
        </w:tc>
        <w:tc>
          <w:tcPr>
            <w:tcW w:w="2507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производственного обучения, выпускники, социальные партнеры, работодатели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Е.К.</w:t>
            </w:r>
          </w:p>
        </w:tc>
        <w:tc>
          <w:tcPr>
            <w:tcW w:w="2126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контрольных цифр приема с Центром занятости населения АГО</w:t>
            </w:r>
          </w:p>
        </w:tc>
        <w:tc>
          <w:tcPr>
            <w:tcW w:w="2507" w:type="dxa"/>
          </w:tcPr>
          <w:p w:rsidR="001C7B85" w:rsidRDefault="00F174B8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В.И.,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со студентами и выпускниками по вопросам профориентации, трудоустройства и временной занятости.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 w:rsidR="00F174B8">
              <w:rPr>
                <w:rFonts w:ascii="Times New Roman" w:hAnsi="Times New Roman" w:cs="Times New Roman"/>
                <w:sz w:val="24"/>
                <w:szCs w:val="24"/>
              </w:rPr>
              <w:t>, сотрудники Центра занятости населения АГО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ранней системной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общеобразовательными организациями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 w:rsidR="00F17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4B8" w:rsidRDefault="00F174B8" w:rsidP="00F1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F174B8" w:rsidRDefault="00F174B8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B85" w:rsidRDefault="00F174B8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в соответствии с заявками от ОО 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проекта по сетевому взаимодействию «Шаг профессиональное будущее» в рамках реализации проекта УИШ.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в соответствии с графиком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8,9,10 классов АГО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Серебренникова А.А., учителя технологии, физики ОО АГО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план-график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интернет платформе «Моя карьера».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платформой 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35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сотрудничеству с предприятиями и учреждениями, выступающими в качестве работодателей для выпускников техникума.  Привлечение работодателей к проведению ГИА.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ГИА</w:t>
            </w:r>
          </w:p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(квалификационных экзаменов)</w:t>
            </w:r>
          </w:p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Выпускники 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Сыворотко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ГИА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профориентации лиц с ОВЗ (с интеллектуальными нарушениями) с общеобразовательными организациями АГО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с ОВЗ (обучающиеся коррекционных классов)</w:t>
            </w:r>
            <w:r w:rsidR="00E4491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АГО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Цаплина Е.В.,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2126" w:type="dxa"/>
          </w:tcPr>
          <w:p w:rsidR="001C7B85" w:rsidRDefault="00E4491F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собраниях, презентации, индивидуальные консультации</w:t>
            </w:r>
            <w:r w:rsidR="003F50F6">
              <w:rPr>
                <w:rFonts w:ascii="Times New Roman" w:hAnsi="Times New Roman" w:cs="Times New Roman"/>
                <w:sz w:val="24"/>
                <w:szCs w:val="24"/>
              </w:rPr>
              <w:t xml:space="preserve"> по прохождению ТПМПК</w:t>
            </w:r>
          </w:p>
        </w:tc>
      </w:tr>
      <w:tr w:rsidR="001C7B85" w:rsidTr="001C7B85">
        <w:tc>
          <w:tcPr>
            <w:tcW w:w="14879" w:type="dxa"/>
            <w:gridSpan w:val="6"/>
          </w:tcPr>
          <w:p w:rsidR="001C7B85" w:rsidRPr="00D73BB8" w:rsidRDefault="001C7B85" w:rsidP="0043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B8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Содержательная деятельность.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приемной комиссии.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по приему абитуриентов.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Абитуриенты 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М.Ю.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Центра за учебный год.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ГБПОУ СО «ААТ», руководители образовательных организаций, социальные партнеры  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работы, мониторинг (выступление на педагогическом совете, Координационном совете по развитию профессионального образования АГО.</w:t>
            </w:r>
            <w:proofErr w:type="gramEnd"/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54" w:type="dxa"/>
          </w:tcPr>
          <w:p w:rsidR="001C7B85" w:rsidRDefault="001C7B85" w:rsidP="0058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ПП КРС и ПП СЗД</w:t>
            </w:r>
            <w:r w:rsidR="005871EF"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школ.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А.А.</w:t>
            </w:r>
          </w:p>
        </w:tc>
        <w:tc>
          <w:tcPr>
            <w:tcW w:w="2126" w:type="dxa"/>
          </w:tcPr>
          <w:p w:rsidR="001C7B85" w:rsidRDefault="005871EF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через СМИ, радио, в рамках мероприятий по профориентации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информационно-методического совещания по вопросам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АГО, презентация мастер-классов, профессиональных проб.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производственного обучения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разработка, конструктор (план) мастер-классов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4" w:type="dxa"/>
          </w:tcPr>
          <w:p w:rsidR="001C7B85" w:rsidRDefault="001C7B85" w:rsidP="006C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с Центром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вопросам трудоустройства выпускников </w:t>
            </w:r>
            <w:r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(работа с </w:t>
            </w:r>
            <w:r w:rsidR="006C0FB3"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>сайто</w:t>
            </w:r>
            <w:r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6C0FB3"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Департамента Свердловской области по труду и занятости:</w:t>
            </w:r>
            <w:proofErr w:type="gramEnd"/>
            <w:r w:rsidR="006C0FB3"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«Общероссийская база вакансий. Работа в России»</w:t>
            </w:r>
            <w:proofErr w:type="gramStart"/>
            <w:r w:rsidR="006C0FB3"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6C0FB3"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интерактивный портал по труду и занятости населения Свердловск</w:t>
            </w:r>
            <w:r w:rsidR="006C0FB3">
              <w:rPr>
                <w:rFonts w:ascii="Times New Roman" w:hAnsi="Times New Roman" w:cs="Times New Roman"/>
                <w:i/>
                <w:sz w:val="24"/>
                <w:szCs w:val="24"/>
              </w:rPr>
              <w:t>ой обла</w:t>
            </w:r>
            <w:r w:rsidR="006C0FB3"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6C0FB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6C0FB3" w:rsidRPr="006C0FB3">
              <w:rPr>
                <w:rFonts w:ascii="Times New Roman" w:hAnsi="Times New Roman" w:cs="Times New Roman"/>
                <w:i/>
                <w:sz w:val="24"/>
                <w:szCs w:val="24"/>
              </w:rPr>
              <w:t>и).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 занятости населения АГО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  <w:r w:rsidR="006C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FB3">
              <w:rPr>
                <w:rFonts w:ascii="Times New Roman" w:hAnsi="Times New Roman" w:cs="Times New Roman"/>
                <w:sz w:val="24"/>
                <w:szCs w:val="24"/>
              </w:rPr>
              <w:t>План взаимодействия.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ГБПОУ СО «ААТ»  областного научно-практического марафона по реализации проекта сетевого взаимодействия «Шаг в профессиональное будущее».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2018г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образовательных организаций АГО, обучающиеся 9 классов ОО АГО, учителя технологии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Серебренникова А.А.,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АГО (по согласованию)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разработка плана совместной деятельности по ранней профориентации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практикумов по (написанию) размещению резюме студентов выпускных групп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7A10C1">
              <w:rPr>
                <w:rFonts w:ascii="Times New Roman" w:hAnsi="Times New Roman" w:cs="Times New Roman"/>
                <w:sz w:val="24"/>
                <w:szCs w:val="24"/>
              </w:rPr>
              <w:t xml:space="preserve">1,2,3,4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курс, 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C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личности и профессионального самоопределения»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35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 «Занятость, трудоустройство студентов и молодых специалистов: проблемы и перспективы сотрудничества с работодателями».</w:t>
            </w:r>
          </w:p>
        </w:tc>
        <w:tc>
          <w:tcPr>
            <w:tcW w:w="2507" w:type="dxa"/>
          </w:tcPr>
          <w:p w:rsidR="001C7B85" w:rsidRPr="00891CF2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4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производственного обучения, выпускники, социальные партнеры, работодатели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 занятости населения АГО</w:t>
            </w:r>
          </w:p>
        </w:tc>
        <w:tc>
          <w:tcPr>
            <w:tcW w:w="2126" w:type="dxa"/>
          </w:tcPr>
          <w:p w:rsidR="001C7B85" w:rsidRPr="00891CF2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 «Юный механизатор», «Юный профессионал» для лиц с ОВЗ, «Юниор-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(повар) и др.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классов, лица с ОВЗ 7-9 классов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 мастера производственного обучения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Положения, смета расходов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брифинга по трудоустройству выпускников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</w:t>
            </w:r>
            <w:r w:rsidR="00064E4F">
              <w:rPr>
                <w:rFonts w:ascii="Times New Roman" w:hAnsi="Times New Roman" w:cs="Times New Roman"/>
                <w:sz w:val="24"/>
                <w:szCs w:val="24"/>
              </w:rPr>
              <w:t>, специалисты Центра занятости населения АГО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профессиональных проб: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-маляры;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-пекари;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кондитер;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-электромонтер;  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-сварщики,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-каменщик,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-тракторист, водитель автомобиля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заявкам образовательных организаций АГО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воспитанники ОО АГО 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мастера производственного обучения</w:t>
            </w:r>
          </w:p>
        </w:tc>
        <w:tc>
          <w:tcPr>
            <w:tcW w:w="2126" w:type="dxa"/>
          </w:tcPr>
          <w:p w:rsidR="001C7B85" w:rsidRDefault="00064E4F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в соответствии с заявками от ОО. </w:t>
            </w:r>
            <w:r w:rsidR="001C7B8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мастер-классов, смета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354" w:type="dxa"/>
          </w:tcPr>
          <w:p w:rsidR="001C7B85" w:rsidRDefault="00271E64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="001C7B8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ОО АГО в рамках сетевого взаимодействия «Шаг в профессиональное будущее» в рамках реализации проекта УИШ. </w:t>
            </w:r>
            <w:proofErr w:type="gramEnd"/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графиком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 А.Ю., учителя технологии, физики ОО АГО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оборудовании полигона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родительских собраниях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родительских собраний образовательных организаций АГО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служба, мастера производственного обучения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 листовки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по трудоустройству выпускников ГБПОУ СО «ААТ»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 мастера производственного обучения, классные руководители выпускных групп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(в том числе МОПО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интернет-платформой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карьера»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Цаплина Е.В.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методических материалов и рекомендаций студентам и преподавателям ГБПОУ СО «ААТ»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преподаватели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А.А., 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</w:t>
            </w:r>
          </w:p>
        </w:tc>
      </w:tr>
      <w:tr w:rsidR="001C7B85" w:rsidTr="001C7B85">
        <w:tc>
          <w:tcPr>
            <w:tcW w:w="14879" w:type="dxa"/>
            <w:gridSpan w:val="6"/>
          </w:tcPr>
          <w:p w:rsidR="001C7B85" w:rsidRPr="00F34D41" w:rsidRDefault="001C7B85" w:rsidP="0043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Психолого-педагогическое сопровождение.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  <w:r w:rsidRPr="002E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0D63">
              <w:rPr>
                <w:rFonts w:ascii="Times New Roman" w:hAnsi="Times New Roman" w:cs="Times New Roman"/>
                <w:sz w:val="24"/>
                <w:szCs w:val="24"/>
              </w:rPr>
              <w:t>ДДО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0D63">
              <w:rPr>
                <w:rFonts w:ascii="Times New Roman" w:hAnsi="Times New Roman" w:cs="Times New Roman"/>
                <w:sz w:val="24"/>
                <w:szCs w:val="24"/>
              </w:rPr>
              <w:t xml:space="preserve"> Е.А. Климов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63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склонности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 определенным типам профессий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АГО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Анкета, анализ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617B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изучения требований, предъявляемых профессией к качествам личности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рамках мероприятий по профориентации обучающихся образовательных организаций АГО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271E64">
              <w:rPr>
                <w:rFonts w:ascii="Times New Roman" w:hAnsi="Times New Roman" w:cs="Times New Roman"/>
                <w:sz w:val="24"/>
                <w:szCs w:val="24"/>
              </w:rPr>
              <w:t xml:space="preserve">8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АГО, выпускники ГБПОУ СО «ААТ»</w:t>
            </w:r>
            <w:r w:rsidR="0027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 мастера производственного обучения</w:t>
            </w:r>
            <w:r w:rsidR="00271E64">
              <w:rPr>
                <w:rFonts w:ascii="Times New Roman" w:hAnsi="Times New Roman" w:cs="Times New Roman"/>
                <w:sz w:val="24"/>
                <w:szCs w:val="24"/>
              </w:rPr>
              <w:t>, учителя технологии общеобразовательных организаций АГО.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анкеты «На пороге взрослой жизни» (по изучению профессиональных планов выпускников 2019 года)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roofErr w:type="spellStart"/>
            <w:r w:rsidRPr="0060116B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60116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Анкета, анализ анкеты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54" w:type="dxa"/>
          </w:tcPr>
          <w:p w:rsidR="001C7B85" w:rsidRPr="00EC4A82" w:rsidRDefault="001C7B85" w:rsidP="004306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E6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студентов (индивидуальное, групповое) по темам, выявленным в ходе анкетирования «На пороге взрослой жизни» (по изучению профессиональных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2019 года):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 АГО, 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roofErr w:type="spellStart"/>
            <w:r w:rsidRPr="0060116B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60116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на темы: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-«Как пройти собеседование»,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-«Основы трудового законодательства»,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-«Пути поиска работы»,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-«Как написать резюме»,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-«Эффективные переговоры» и др.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 АГО, 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  <w:p w:rsidR="001C7B85" w:rsidRPr="0060116B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становления, трудоустройства, занятости выпускников по профессиям и специальностям ГБПОУ СО «ААТ».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«Психология личности и профессионального самоопределения»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3,4 курс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</w:tc>
      </w:tr>
      <w:tr w:rsidR="001C7B85" w:rsidTr="001C7B85">
        <w:tc>
          <w:tcPr>
            <w:tcW w:w="14879" w:type="dxa"/>
            <w:gridSpan w:val="6"/>
          </w:tcPr>
          <w:p w:rsidR="001C7B85" w:rsidRPr="008C1462" w:rsidRDefault="001C7B85" w:rsidP="0043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62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Информационная деятельность.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54" w:type="dxa"/>
          </w:tcPr>
          <w:p w:rsidR="001C7B85" w:rsidRPr="005D3707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рекламных, справочных средств на различных носителях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АГО, население района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служба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продукция. 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профессиях и специальностях на сайте ГБПОУ СО «ААТ»</w:t>
            </w:r>
            <w:r w:rsidR="0027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информирование населения через СМИ, радио.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АГО, население района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А.А.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ГБПОУ СО «ААТ».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студентов и выпускников ГБПОУ СО «ААТ» по вопросам занятости и трудоустройства (Буклеты, листовки, сменная информация на стенде),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Единого Дня информирования выпускников»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 населения АГО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Буклеты, листовки, сменная информация на стенде.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размещение базы вакансий для выпускников на сайте ГБПОУ СО «ААТ»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А.А., специалисты Центра занятости населения АГО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сайта резюме выпускников ГБПОУ СО «ААТ»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Е.В.,</w:t>
            </w:r>
          </w:p>
          <w:p w:rsidR="001C7B85" w:rsidRDefault="001C7B85" w:rsidP="004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А.А., специалисты Центра занятости населения АГО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резюме.</w:t>
            </w:r>
          </w:p>
        </w:tc>
      </w:tr>
      <w:tr w:rsidR="001C7B85" w:rsidTr="001C7B85">
        <w:tc>
          <w:tcPr>
            <w:tcW w:w="14879" w:type="dxa"/>
            <w:gridSpan w:val="6"/>
          </w:tcPr>
          <w:p w:rsidR="001C7B85" w:rsidRPr="00560282" w:rsidRDefault="001C7B85" w:rsidP="0043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82">
              <w:rPr>
                <w:rFonts w:ascii="Times New Roman" w:hAnsi="Times New Roman" w:cs="Times New Roman"/>
                <w:b/>
                <w:sz w:val="24"/>
                <w:szCs w:val="24"/>
              </w:rPr>
              <w:t>5. Маркетинговая деятельность.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состояния и тенденций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рынка труда, выявление потребности территории в специалистах и рабочих  ГБПОУ СО «ААТ»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АГО, 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АГО.,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данных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вакансий по профессиям и специальностям в учреждениях, предприятиях п. Арти,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области.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4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 населения АГО.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271E64" w:rsidTr="001C7B85">
        <w:tc>
          <w:tcPr>
            <w:tcW w:w="696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54" w:type="dxa"/>
          </w:tcPr>
          <w:p w:rsidR="001C7B85" w:rsidRDefault="001C7B85" w:rsidP="00430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профессиональных планов выпускников ГБПОУ СО «ААТ»</w:t>
            </w:r>
          </w:p>
        </w:tc>
        <w:tc>
          <w:tcPr>
            <w:tcW w:w="2507" w:type="dxa"/>
          </w:tcPr>
          <w:p w:rsidR="001C7B85" w:rsidRDefault="001C7B85" w:rsidP="004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4" w:type="dxa"/>
          </w:tcPr>
          <w:p w:rsidR="001C7B85" w:rsidRDefault="001C7B85" w:rsidP="004306FC">
            <w:r w:rsidRPr="002C3F72">
              <w:rPr>
                <w:rFonts w:ascii="Times New Roman" w:hAnsi="Times New Roman" w:cs="Times New Roman"/>
                <w:sz w:val="24"/>
                <w:szCs w:val="24"/>
              </w:rPr>
              <w:t>Выпускники ГБПОУ СО «ААТ»</w:t>
            </w:r>
          </w:p>
        </w:tc>
        <w:tc>
          <w:tcPr>
            <w:tcW w:w="2692" w:type="dxa"/>
          </w:tcPr>
          <w:p w:rsidR="001C7B85" w:rsidRDefault="001C7B85" w:rsidP="004306F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мастера производственного обучения, классные руководители групп</w:t>
            </w:r>
          </w:p>
        </w:tc>
        <w:tc>
          <w:tcPr>
            <w:tcW w:w="2126" w:type="dxa"/>
          </w:tcPr>
          <w:p w:rsidR="001C7B85" w:rsidRDefault="001C7B85" w:rsidP="0043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B85" w:rsidRDefault="001C7B85" w:rsidP="001C7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B85" w:rsidRDefault="001C7B85" w:rsidP="001C7B85">
      <w:pPr>
        <w:spacing w:after="0" w:line="298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B85" w:rsidRDefault="001C7B85" w:rsidP="001C7B85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арта мониторинга</w:t>
      </w:r>
    </w:p>
    <w:p w:rsidR="001C7B85" w:rsidRDefault="001C7B85" w:rsidP="001C7B85">
      <w:pPr>
        <w:spacing w:after="0" w:line="2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абитуриентов </w:t>
      </w:r>
      <w:r w:rsidR="00271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20______ году</w:t>
      </w:r>
    </w:p>
    <w:p w:rsidR="001C7B85" w:rsidRDefault="001C7B85" w:rsidP="00271E64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№_________ ОП СПО (ПП КРС) ________________________________________________________________</w:t>
      </w:r>
    </w:p>
    <w:p w:rsidR="001C7B85" w:rsidRPr="00796C6C" w:rsidRDefault="001C7B85" w:rsidP="00271E64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обучения______________________</w:t>
      </w:r>
    </w:p>
    <w:p w:rsidR="001C7B85" w:rsidRDefault="001C7B85" w:rsidP="001C7B85">
      <w:pPr>
        <w:spacing w:after="0" w:line="298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249" w:type="dxa"/>
        <w:tblLayout w:type="fixed"/>
        <w:tblLook w:val="04A0" w:firstRow="1" w:lastRow="0" w:firstColumn="1" w:lastColumn="0" w:noHBand="0" w:noVBand="1"/>
      </w:tblPr>
      <w:tblGrid>
        <w:gridCol w:w="456"/>
        <w:gridCol w:w="1505"/>
        <w:gridCol w:w="1040"/>
        <w:gridCol w:w="1732"/>
        <w:gridCol w:w="824"/>
        <w:gridCol w:w="763"/>
        <w:gridCol w:w="1472"/>
        <w:gridCol w:w="850"/>
        <w:gridCol w:w="1183"/>
        <w:gridCol w:w="960"/>
        <w:gridCol w:w="881"/>
        <w:gridCol w:w="1305"/>
        <w:gridCol w:w="1278"/>
      </w:tblGrid>
      <w:tr w:rsidR="001C7B85" w:rsidTr="00271E64">
        <w:trPr>
          <w:trHeight w:val="300"/>
        </w:trPr>
        <w:tc>
          <w:tcPr>
            <w:tcW w:w="456" w:type="dxa"/>
            <w:vMerge w:val="restart"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5" w:type="dxa"/>
            <w:vMerge w:val="restart"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40" w:type="dxa"/>
            <w:vMerge w:val="restart"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32" w:type="dxa"/>
            <w:vMerge w:val="restart"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1587" w:type="dxa"/>
            <w:gridSpan w:val="2"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абитуриента</w:t>
            </w:r>
          </w:p>
        </w:tc>
        <w:tc>
          <w:tcPr>
            <w:tcW w:w="1472" w:type="dxa"/>
            <w:vMerge w:val="restart"/>
            <w:textDirection w:val="btLr"/>
          </w:tcPr>
          <w:p w:rsidR="001C7B85" w:rsidRPr="009B0538" w:rsidRDefault="001C7B85" w:rsidP="004306FC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5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 об образовании</w:t>
            </w:r>
          </w:p>
          <w:p w:rsidR="001C7B85" w:rsidRPr="009B0538" w:rsidRDefault="001C7B85" w:rsidP="004306FC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5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ООО, СОО/</w:t>
            </w:r>
          </w:p>
          <w:p w:rsidR="001C7B85" w:rsidRPr="00A0792B" w:rsidRDefault="001C7B85" w:rsidP="004306FC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5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vMerge w:val="restart"/>
            <w:textDirection w:val="btLr"/>
          </w:tcPr>
          <w:p w:rsidR="001C7B85" w:rsidRDefault="001C7B85" w:rsidP="00271E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 аттестата</w:t>
            </w:r>
          </w:p>
          <w:p w:rsidR="001C7B85" w:rsidRDefault="001C7B85" w:rsidP="00271E64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B85" w:rsidRPr="00A0792B" w:rsidRDefault="001C7B85" w:rsidP="00271E64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 w:val="restart"/>
            <w:textDirection w:val="btLr"/>
          </w:tcPr>
          <w:p w:rsidR="001C7B85" w:rsidRPr="00A0792B" w:rsidRDefault="001C7B85" w:rsidP="00271E64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информации о техникуме</w:t>
            </w:r>
          </w:p>
        </w:tc>
        <w:tc>
          <w:tcPr>
            <w:tcW w:w="960" w:type="dxa"/>
            <w:vMerge w:val="restart"/>
            <w:textDirection w:val="btLr"/>
          </w:tcPr>
          <w:p w:rsidR="001C7B85" w:rsidRPr="00A0792B" w:rsidRDefault="001C7B85" w:rsidP="00271E64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з/о трудоустройство</w:t>
            </w:r>
          </w:p>
        </w:tc>
        <w:tc>
          <w:tcPr>
            <w:tcW w:w="881" w:type="dxa"/>
            <w:vMerge w:val="restart"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ИУП</w:t>
            </w:r>
          </w:p>
        </w:tc>
        <w:tc>
          <w:tcPr>
            <w:tcW w:w="1305" w:type="dxa"/>
            <w:vMerge w:val="restart"/>
            <w:textDirection w:val="btLr"/>
          </w:tcPr>
          <w:p w:rsidR="001C7B85" w:rsidRPr="00345B8A" w:rsidRDefault="001C7B85" w:rsidP="004306FC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</w:t>
            </w:r>
          </w:p>
          <w:p w:rsidR="001C7B85" w:rsidRPr="00345B8A" w:rsidRDefault="001C7B85" w:rsidP="004306FC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345B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ОВЗ, ТЖС, семья, сирота, опекаемый</w:t>
            </w:r>
            <w:r w:rsidRPr="00345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8" w:type="dxa"/>
            <w:vMerge w:val="restart"/>
            <w:textDirection w:val="btLr"/>
          </w:tcPr>
          <w:p w:rsidR="001C7B85" w:rsidRPr="00345B8A" w:rsidRDefault="001C7B85" w:rsidP="004306FC">
            <w:pPr>
              <w:spacing w:line="29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Состоит на учете ПДН, ТКДН и ЗП</w:t>
            </w:r>
          </w:p>
        </w:tc>
      </w:tr>
      <w:tr w:rsidR="001C7B85" w:rsidTr="00271E64">
        <w:trPr>
          <w:trHeight w:val="2153"/>
        </w:trPr>
        <w:tc>
          <w:tcPr>
            <w:tcW w:w="456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ВПЛ</w:t>
            </w:r>
          </w:p>
        </w:tc>
        <w:tc>
          <w:tcPr>
            <w:tcW w:w="76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ВТГ</w:t>
            </w:r>
          </w:p>
        </w:tc>
        <w:tc>
          <w:tcPr>
            <w:tcW w:w="1472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C7B85" w:rsidRPr="00A0792B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7B85" w:rsidTr="00271E64">
        <w:tc>
          <w:tcPr>
            <w:tcW w:w="456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B85" w:rsidTr="00271E64">
        <w:tc>
          <w:tcPr>
            <w:tcW w:w="456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B85" w:rsidTr="00271E64">
        <w:tc>
          <w:tcPr>
            <w:tcW w:w="456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B85" w:rsidTr="00271E64">
        <w:tc>
          <w:tcPr>
            <w:tcW w:w="456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1C7B85" w:rsidRDefault="001C7B85" w:rsidP="004306FC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7B85" w:rsidRDefault="001C7B85" w:rsidP="001C7B85">
      <w:pPr>
        <w:spacing w:after="0" w:line="298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B85" w:rsidRDefault="001C7B85" w:rsidP="005D3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DA" w:rsidRDefault="005B52DA" w:rsidP="00A95760">
      <w:p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52DA" w:rsidSect="004F2C2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95CFA" w:rsidRDefault="00895CFA" w:rsidP="00A95760">
      <w:pPr>
        <w:spacing w:after="0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FA" w:rsidRPr="002E182B" w:rsidRDefault="00895CFA" w:rsidP="00E07A69">
      <w:pPr>
        <w:spacing w:after="0" w:line="2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5CFA" w:rsidRPr="002E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73E8"/>
    <w:multiLevelType w:val="multilevel"/>
    <w:tmpl w:val="C7C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64516"/>
    <w:multiLevelType w:val="multilevel"/>
    <w:tmpl w:val="612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F3A5E"/>
    <w:multiLevelType w:val="multilevel"/>
    <w:tmpl w:val="ED8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7191A"/>
    <w:multiLevelType w:val="multilevel"/>
    <w:tmpl w:val="5D2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F0076"/>
    <w:multiLevelType w:val="multilevel"/>
    <w:tmpl w:val="612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27DED"/>
    <w:multiLevelType w:val="hybridMultilevel"/>
    <w:tmpl w:val="9192F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463CCF"/>
    <w:multiLevelType w:val="multilevel"/>
    <w:tmpl w:val="114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E6BA5"/>
    <w:multiLevelType w:val="hybridMultilevel"/>
    <w:tmpl w:val="B116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54489"/>
    <w:multiLevelType w:val="multilevel"/>
    <w:tmpl w:val="233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B479E"/>
    <w:multiLevelType w:val="multilevel"/>
    <w:tmpl w:val="612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678C0"/>
    <w:multiLevelType w:val="hybridMultilevel"/>
    <w:tmpl w:val="710C5DF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9D"/>
    <w:rsid w:val="0000465C"/>
    <w:rsid w:val="000147FD"/>
    <w:rsid w:val="00042F45"/>
    <w:rsid w:val="000634FA"/>
    <w:rsid w:val="0006460A"/>
    <w:rsid w:val="00064E4F"/>
    <w:rsid w:val="000773FB"/>
    <w:rsid w:val="0009010E"/>
    <w:rsid w:val="000D59E6"/>
    <w:rsid w:val="00101454"/>
    <w:rsid w:val="00125057"/>
    <w:rsid w:val="00126482"/>
    <w:rsid w:val="00142D1E"/>
    <w:rsid w:val="00182491"/>
    <w:rsid w:val="001C1884"/>
    <w:rsid w:val="001C2816"/>
    <w:rsid w:val="001C5E75"/>
    <w:rsid w:val="001C7B85"/>
    <w:rsid w:val="002170C6"/>
    <w:rsid w:val="002174A5"/>
    <w:rsid w:val="0023231B"/>
    <w:rsid w:val="00263EAF"/>
    <w:rsid w:val="00271D65"/>
    <w:rsid w:val="00271E64"/>
    <w:rsid w:val="002770AB"/>
    <w:rsid w:val="002C3E6F"/>
    <w:rsid w:val="002D1B7F"/>
    <w:rsid w:val="002E0D63"/>
    <w:rsid w:val="002E182B"/>
    <w:rsid w:val="002E38CA"/>
    <w:rsid w:val="00301F17"/>
    <w:rsid w:val="00311878"/>
    <w:rsid w:val="00352AF3"/>
    <w:rsid w:val="00354E40"/>
    <w:rsid w:val="00383FBA"/>
    <w:rsid w:val="003E2109"/>
    <w:rsid w:val="003F50F6"/>
    <w:rsid w:val="00404F97"/>
    <w:rsid w:val="0041528D"/>
    <w:rsid w:val="004306FC"/>
    <w:rsid w:val="00496EDD"/>
    <w:rsid w:val="004C426C"/>
    <w:rsid w:val="004D5746"/>
    <w:rsid w:val="004E2D9B"/>
    <w:rsid w:val="004E7A24"/>
    <w:rsid w:val="004F26A4"/>
    <w:rsid w:val="004F2C2A"/>
    <w:rsid w:val="0050765A"/>
    <w:rsid w:val="005314A0"/>
    <w:rsid w:val="00535E6B"/>
    <w:rsid w:val="00545621"/>
    <w:rsid w:val="00560282"/>
    <w:rsid w:val="00564DAE"/>
    <w:rsid w:val="005825DF"/>
    <w:rsid w:val="005871EF"/>
    <w:rsid w:val="005B52DA"/>
    <w:rsid w:val="005C0F31"/>
    <w:rsid w:val="005C3ACB"/>
    <w:rsid w:val="005D3707"/>
    <w:rsid w:val="00615CC2"/>
    <w:rsid w:val="00622616"/>
    <w:rsid w:val="0062324C"/>
    <w:rsid w:val="006A2AC9"/>
    <w:rsid w:val="006C0FB3"/>
    <w:rsid w:val="006D52E5"/>
    <w:rsid w:val="006D5B9D"/>
    <w:rsid w:val="007056B9"/>
    <w:rsid w:val="007149F0"/>
    <w:rsid w:val="00760E53"/>
    <w:rsid w:val="00794113"/>
    <w:rsid w:val="00796C6C"/>
    <w:rsid w:val="007E10A3"/>
    <w:rsid w:val="00801AAC"/>
    <w:rsid w:val="00827216"/>
    <w:rsid w:val="008933B7"/>
    <w:rsid w:val="00895CFA"/>
    <w:rsid w:val="0089662F"/>
    <w:rsid w:val="008D4DF0"/>
    <w:rsid w:val="00910F16"/>
    <w:rsid w:val="0092696C"/>
    <w:rsid w:val="0095676D"/>
    <w:rsid w:val="00962D99"/>
    <w:rsid w:val="009C013A"/>
    <w:rsid w:val="009D6AE3"/>
    <w:rsid w:val="009F0F1D"/>
    <w:rsid w:val="009F247F"/>
    <w:rsid w:val="00A0792B"/>
    <w:rsid w:val="00A21F00"/>
    <w:rsid w:val="00A317D2"/>
    <w:rsid w:val="00A47D95"/>
    <w:rsid w:val="00A52779"/>
    <w:rsid w:val="00A534F9"/>
    <w:rsid w:val="00A852D1"/>
    <w:rsid w:val="00A94240"/>
    <w:rsid w:val="00A95579"/>
    <w:rsid w:val="00A95760"/>
    <w:rsid w:val="00AA6F96"/>
    <w:rsid w:val="00AC3A48"/>
    <w:rsid w:val="00B059BD"/>
    <w:rsid w:val="00B2413D"/>
    <w:rsid w:val="00B30500"/>
    <w:rsid w:val="00B55D3F"/>
    <w:rsid w:val="00B73A83"/>
    <w:rsid w:val="00B76602"/>
    <w:rsid w:val="00B80B04"/>
    <w:rsid w:val="00B8238C"/>
    <w:rsid w:val="00B93CAE"/>
    <w:rsid w:val="00BA0F45"/>
    <w:rsid w:val="00BC2227"/>
    <w:rsid w:val="00C23DCF"/>
    <w:rsid w:val="00C2637C"/>
    <w:rsid w:val="00C55F12"/>
    <w:rsid w:val="00C63CAF"/>
    <w:rsid w:val="00C90AAE"/>
    <w:rsid w:val="00C94772"/>
    <w:rsid w:val="00CA11FC"/>
    <w:rsid w:val="00CA57E0"/>
    <w:rsid w:val="00CB2248"/>
    <w:rsid w:val="00CB264C"/>
    <w:rsid w:val="00CE639E"/>
    <w:rsid w:val="00D2215E"/>
    <w:rsid w:val="00D73BBE"/>
    <w:rsid w:val="00D87A33"/>
    <w:rsid w:val="00DB1FD2"/>
    <w:rsid w:val="00DD1A68"/>
    <w:rsid w:val="00DE40EE"/>
    <w:rsid w:val="00E07A69"/>
    <w:rsid w:val="00E4491F"/>
    <w:rsid w:val="00E56CD9"/>
    <w:rsid w:val="00E62B05"/>
    <w:rsid w:val="00EB74D0"/>
    <w:rsid w:val="00EC0B04"/>
    <w:rsid w:val="00EF71FE"/>
    <w:rsid w:val="00F05BDF"/>
    <w:rsid w:val="00F174B8"/>
    <w:rsid w:val="00F821D9"/>
    <w:rsid w:val="00F86B33"/>
    <w:rsid w:val="00F94370"/>
    <w:rsid w:val="00FA3CAF"/>
    <w:rsid w:val="00FC5722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8966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82B"/>
    <w:rPr>
      <w:b/>
      <w:bCs/>
    </w:rPr>
  </w:style>
  <w:style w:type="paragraph" w:styleId="a5">
    <w:name w:val="No Spacing"/>
    <w:basedOn w:val="a"/>
    <w:link w:val="a6"/>
    <w:uiPriority w:val="1"/>
    <w:qFormat/>
    <w:rsid w:val="00801AA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a6">
    <w:name w:val="Без интервала Знак"/>
    <w:link w:val="a5"/>
    <w:uiPriority w:val="1"/>
    <w:rsid w:val="00801AAC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7">
    <w:name w:val="List Paragraph"/>
    <w:basedOn w:val="a"/>
    <w:uiPriority w:val="34"/>
    <w:qFormat/>
    <w:rsid w:val="00545621"/>
    <w:pPr>
      <w:ind w:left="720"/>
      <w:contextualSpacing/>
    </w:pPr>
  </w:style>
  <w:style w:type="table" w:styleId="a8">
    <w:name w:val="Table Grid"/>
    <w:basedOn w:val="a1"/>
    <w:uiPriority w:val="59"/>
    <w:rsid w:val="0089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FA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966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8966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82B"/>
    <w:rPr>
      <w:b/>
      <w:bCs/>
    </w:rPr>
  </w:style>
  <w:style w:type="paragraph" w:styleId="a5">
    <w:name w:val="No Spacing"/>
    <w:basedOn w:val="a"/>
    <w:link w:val="a6"/>
    <w:uiPriority w:val="1"/>
    <w:qFormat/>
    <w:rsid w:val="00801AA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a6">
    <w:name w:val="Без интервала Знак"/>
    <w:link w:val="a5"/>
    <w:uiPriority w:val="1"/>
    <w:rsid w:val="00801AAC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7">
    <w:name w:val="List Paragraph"/>
    <w:basedOn w:val="a"/>
    <w:uiPriority w:val="34"/>
    <w:qFormat/>
    <w:rsid w:val="00545621"/>
    <w:pPr>
      <w:ind w:left="720"/>
      <w:contextualSpacing/>
    </w:pPr>
  </w:style>
  <w:style w:type="table" w:styleId="a8">
    <w:name w:val="Table Grid"/>
    <w:basedOn w:val="a1"/>
    <w:uiPriority w:val="59"/>
    <w:rsid w:val="0089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FA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966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50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7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8F83-6EB1-4DCD-A88F-772B986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20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GHOST</cp:lastModifiedBy>
  <cp:revision>117</cp:revision>
  <cp:lastPrinted>2019-04-05T09:42:00Z</cp:lastPrinted>
  <dcterms:created xsi:type="dcterms:W3CDTF">2018-11-07T09:14:00Z</dcterms:created>
  <dcterms:modified xsi:type="dcterms:W3CDTF">2019-04-05T09:51:00Z</dcterms:modified>
</cp:coreProperties>
</file>