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E04672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среда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599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D71B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3F179B" w:rsidRDefault="00E04672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5М группа «Маляр» </w:t>
      </w:r>
      <w:proofErr w:type="gramStart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Вы должны изучить материал, затем переписать его в тетрадь</w:t>
      </w:r>
      <w:r w:rsidR="0027575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r w:rsidR="00A4599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Фото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 w:rsidR="00E04672">
        <w:rPr>
          <w:rFonts w:ascii="Times New Roman" w:eastAsia="Calibri" w:hAnsi="Times New Roman" w:cs="Times New Roman"/>
          <w:b/>
          <w:sz w:val="28"/>
          <w:szCs w:val="28"/>
        </w:rPr>
        <w:t>среду</w:t>
      </w:r>
      <w:r w:rsidR="006D71B3">
        <w:rPr>
          <w:rFonts w:ascii="Times New Roman" w:eastAsia="Calibri" w:hAnsi="Times New Roman" w:cs="Times New Roman"/>
          <w:b/>
          <w:sz w:val="28"/>
          <w:szCs w:val="28"/>
        </w:rPr>
        <w:t xml:space="preserve"> 15.1</w:t>
      </w:r>
      <w:r w:rsidR="00E0467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D71B3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E0467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D71B3">
        <w:rPr>
          <w:rFonts w:ascii="Times New Roman" w:eastAsia="Calibri" w:hAnsi="Times New Roman" w:cs="Times New Roman"/>
          <w:b/>
          <w:sz w:val="28"/>
          <w:szCs w:val="28"/>
        </w:rPr>
        <w:t xml:space="preserve">г </w:t>
      </w:r>
      <w:r>
        <w:rPr>
          <w:rFonts w:ascii="Times New Roman" w:eastAsia="Calibri" w:hAnsi="Times New Roman" w:cs="Times New Roman"/>
          <w:b/>
          <w:sz w:val="28"/>
          <w:szCs w:val="24"/>
        </w:rPr>
        <w:t>вы должны получить  оценку, если до конца дня не буд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ет </w:t>
      </w:r>
      <w:r>
        <w:rPr>
          <w:rFonts w:ascii="Times New Roman" w:eastAsia="Calibri" w:hAnsi="Times New Roman" w:cs="Times New Roman"/>
          <w:b/>
          <w:sz w:val="28"/>
          <w:szCs w:val="24"/>
        </w:rPr>
        <w:t>выполнен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задани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е</w:t>
      </w:r>
      <w:r>
        <w:rPr>
          <w:rFonts w:ascii="Times New Roman" w:eastAsia="Calibri" w:hAnsi="Times New Roman" w:cs="Times New Roman"/>
          <w:b/>
          <w:sz w:val="28"/>
          <w:szCs w:val="24"/>
        </w:rPr>
        <w:t>, в журнал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 учебной практики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будут выставлены неудовлетворительные оценки.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FF4F7E" w:rsidRDefault="00FF4F7E"/>
    <w:p w:rsidR="00E04672" w:rsidRDefault="00E04672" w:rsidP="00E04672">
      <w:pPr>
        <w:pStyle w:val="a8"/>
        <w:rPr>
          <w:rFonts w:ascii="Times New Roman" w:hAnsi="Times New Roman" w:cs="Times New Roman"/>
        </w:rPr>
      </w:pPr>
      <w:r w:rsidRPr="00E04672">
        <w:rPr>
          <w:rFonts w:ascii="Times New Roman" w:hAnsi="Times New Roman" w:cs="Times New Roman"/>
        </w:rPr>
        <w:lastRenderedPageBreak/>
        <w:t>Состав и характеристики основных компонентов водоэмульсионной краски</w:t>
      </w:r>
    </w:p>
    <w:p w:rsidR="00E04672" w:rsidRPr="00E04672" w:rsidRDefault="00E04672" w:rsidP="00E04672">
      <w:pPr>
        <w:pStyle w:val="a8"/>
        <w:rPr>
          <w:rFonts w:ascii="Times New Roman" w:hAnsi="Times New Roman" w:cs="Times New Roman"/>
        </w:rPr>
      </w:pPr>
      <w:bookmarkStart w:id="0" w:name="_GoBack"/>
      <w:bookmarkEnd w:id="0"/>
    </w:p>
    <w:p w:rsidR="00E04672" w:rsidRPr="00E04672" w:rsidRDefault="00E04672" w:rsidP="00E04672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E04672">
        <w:rPr>
          <w:rFonts w:ascii="Times New Roman" w:hAnsi="Times New Roman" w:cs="Times New Roman"/>
          <w:color w:val="000000"/>
        </w:rPr>
        <w:t xml:space="preserve">В обобщенном случае с состав водоэмульсионной краски входят мельчайшие частицы полимеров, которые находятся во взвешенном состоянии в водной среде. К этой основе производители добавляют самые различные вещества, которые и определяют конкретную марку и свойства краски. Так, например, в состав красок могут вводить загустители, антисептики, </w:t>
      </w:r>
      <w:proofErr w:type="spellStart"/>
      <w:r w:rsidRPr="00E04672">
        <w:rPr>
          <w:rFonts w:ascii="Times New Roman" w:hAnsi="Times New Roman" w:cs="Times New Roman"/>
          <w:color w:val="000000"/>
        </w:rPr>
        <w:t>диспергаторы</w:t>
      </w:r>
      <w:proofErr w:type="spellEnd"/>
      <w:r w:rsidRPr="00E04672">
        <w:rPr>
          <w:rFonts w:ascii="Times New Roman" w:hAnsi="Times New Roman" w:cs="Times New Roman"/>
          <w:color w:val="000000"/>
        </w:rPr>
        <w:t xml:space="preserve"> и пластификаторы, а также антифризы, </w:t>
      </w:r>
      <w:proofErr w:type="spellStart"/>
      <w:r w:rsidRPr="00E04672">
        <w:rPr>
          <w:rFonts w:ascii="Times New Roman" w:hAnsi="Times New Roman" w:cs="Times New Roman"/>
          <w:color w:val="000000"/>
        </w:rPr>
        <w:t>пеногасители</w:t>
      </w:r>
      <w:proofErr w:type="spellEnd"/>
      <w:r w:rsidRPr="00E04672">
        <w:rPr>
          <w:rFonts w:ascii="Times New Roman" w:hAnsi="Times New Roman" w:cs="Times New Roman"/>
          <w:color w:val="000000"/>
        </w:rPr>
        <w:t xml:space="preserve"> и другие добавки.</w:t>
      </w:r>
    </w:p>
    <w:p w:rsidR="00E04672" w:rsidRPr="00E04672" w:rsidRDefault="00E04672" w:rsidP="00E04672">
      <w:pPr>
        <w:pStyle w:val="a8"/>
        <w:rPr>
          <w:rFonts w:ascii="Times New Roman" w:hAnsi="Times New Roman" w:cs="Times New Roman"/>
          <w:color w:val="000000"/>
        </w:rPr>
      </w:pPr>
    </w:p>
    <w:p w:rsidR="00E04672" w:rsidRPr="00E04672" w:rsidRDefault="00E04672" w:rsidP="00E04672">
      <w:pPr>
        <w:pStyle w:val="a8"/>
        <w:rPr>
          <w:rFonts w:ascii="Times New Roman" w:hAnsi="Times New Roman" w:cs="Times New Roman"/>
          <w:color w:val="000000"/>
        </w:rPr>
      </w:pPr>
      <w:r w:rsidRPr="00E04672">
        <w:rPr>
          <w:rFonts w:ascii="Times New Roman" w:hAnsi="Times New Roman" w:cs="Times New Roman"/>
          <w:color w:val="000000"/>
        </w:rPr>
        <w:t xml:space="preserve">Окончательное соотношение различных компонентов будет зависеть, главным образом, от назначения водоэмульсионной краски. В качестве пленкообразователя в составе краски может быть поливинилацетат, бутадиен-стирол, стирол-акрилат, акрилат или </w:t>
      </w:r>
      <w:proofErr w:type="spellStart"/>
      <w:r w:rsidRPr="00E04672">
        <w:rPr>
          <w:rFonts w:ascii="Times New Roman" w:hAnsi="Times New Roman" w:cs="Times New Roman"/>
          <w:color w:val="000000"/>
        </w:rPr>
        <w:t>версатат</w:t>
      </w:r>
      <w:proofErr w:type="spellEnd"/>
      <w:r w:rsidRPr="00E04672">
        <w:rPr>
          <w:rFonts w:ascii="Times New Roman" w:hAnsi="Times New Roman" w:cs="Times New Roman"/>
          <w:color w:val="000000"/>
        </w:rPr>
        <w:t xml:space="preserve">. Так как краска изначально имеет белый цвет, специально вводят белый пигмент – оксид цинка или диоксид титана. Для недорогих красок могут использовать мел, который дополнительно выполняет функцию наполнителя. С этой же целью используют барит, кальцит, тальк, слюду, но чаще наполнитель делают комплексным, добавляя сразу несколько минералов. Чтобы придать краске нужную консистенцию, добавляют специальный загуститель. Чаще всего с этой целью используют клей КМЦ – </w:t>
      </w:r>
      <w:proofErr w:type="spellStart"/>
      <w:r w:rsidRPr="00E04672">
        <w:rPr>
          <w:rFonts w:ascii="Times New Roman" w:hAnsi="Times New Roman" w:cs="Times New Roman"/>
          <w:color w:val="000000"/>
        </w:rPr>
        <w:t>карбоксиметилцеллюлозу</w:t>
      </w:r>
      <w:proofErr w:type="spellEnd"/>
      <w:r w:rsidRPr="00E04672">
        <w:rPr>
          <w:rFonts w:ascii="Times New Roman" w:hAnsi="Times New Roman" w:cs="Times New Roman"/>
          <w:color w:val="000000"/>
        </w:rPr>
        <w:t>. Вся эта сложная система различных компонентов краски находится в растворителе, роль которого выполняет деминерализованная вода.</w:t>
      </w:r>
    </w:p>
    <w:p w:rsidR="00E04672" w:rsidRPr="00E04672" w:rsidRDefault="00E04672" w:rsidP="00E04672">
      <w:pPr>
        <w:pStyle w:val="a8"/>
        <w:rPr>
          <w:rFonts w:ascii="Times New Roman" w:hAnsi="Times New Roman" w:cs="Times New Roman"/>
          <w:color w:val="000000"/>
        </w:rPr>
      </w:pPr>
      <w:r w:rsidRPr="00E04672">
        <w:rPr>
          <w:rFonts w:ascii="Times New Roman" w:hAnsi="Times New Roman" w:cs="Times New Roman"/>
          <w:color w:val="000000"/>
        </w:rPr>
        <w:t>В зависимости от марки краски, изменяются и пропорции вхождения отдельных компонентов. Однако в общем виде состав водоэмульсионной краски имеет следующие процентные отношения по массе: пленкообразователь – 50% (водная дисперсия 50-60%), пигменты и наполнители – 37%, пластификаторы – 7%, другие добавки – 6%.</w:t>
      </w:r>
    </w:p>
    <w:p w:rsidR="005F3232" w:rsidRPr="00E04672" w:rsidRDefault="005F3232" w:rsidP="00E04672">
      <w:pPr>
        <w:pStyle w:val="a8"/>
        <w:rPr>
          <w:rFonts w:ascii="Times New Roman" w:hAnsi="Times New Roman" w:cs="Times New Roman"/>
          <w:color w:val="000000"/>
        </w:rPr>
      </w:pPr>
    </w:p>
    <w:sectPr w:rsidR="005F3232" w:rsidRPr="00E0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C63"/>
    <w:multiLevelType w:val="multilevel"/>
    <w:tmpl w:val="16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21C29"/>
    <w:multiLevelType w:val="multilevel"/>
    <w:tmpl w:val="F49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422F1"/>
    <w:multiLevelType w:val="multilevel"/>
    <w:tmpl w:val="85C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D7183"/>
    <w:multiLevelType w:val="multilevel"/>
    <w:tmpl w:val="FC1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05CE7"/>
    <w:multiLevelType w:val="multilevel"/>
    <w:tmpl w:val="B45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085371"/>
    <w:rsid w:val="00275753"/>
    <w:rsid w:val="003F179B"/>
    <w:rsid w:val="004525DF"/>
    <w:rsid w:val="00515C6D"/>
    <w:rsid w:val="00543406"/>
    <w:rsid w:val="005F3232"/>
    <w:rsid w:val="006D71B3"/>
    <w:rsid w:val="007255E6"/>
    <w:rsid w:val="008F01D9"/>
    <w:rsid w:val="00904E1E"/>
    <w:rsid w:val="009333ED"/>
    <w:rsid w:val="00A4599D"/>
    <w:rsid w:val="00AA27A8"/>
    <w:rsid w:val="00CE6F5D"/>
    <w:rsid w:val="00E04672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paragraph" w:styleId="a8">
    <w:name w:val="No Spacing"/>
    <w:uiPriority w:val="1"/>
    <w:qFormat/>
    <w:rsid w:val="00E04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paragraph" w:styleId="a8">
    <w:name w:val="No Spacing"/>
    <w:uiPriority w:val="1"/>
    <w:qFormat/>
    <w:rsid w:val="00E04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100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  <w:divsChild>
                <w:div w:id="279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33655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</w:div>
            <w:div w:id="205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5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31853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78399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841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648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591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467554928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Шарова Марина</cp:lastModifiedBy>
  <cp:revision>15</cp:revision>
  <dcterms:created xsi:type="dcterms:W3CDTF">2020-11-16T10:32:00Z</dcterms:created>
  <dcterms:modified xsi:type="dcterms:W3CDTF">2021-11-15T08:04:00Z</dcterms:modified>
</cp:coreProperties>
</file>