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9B" w:rsidRDefault="003F179B" w:rsidP="003F179B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Инструкция по выполнению заданий по учебной практике.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3F179B" w:rsidRDefault="000C404E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вторник</w:t>
      </w:r>
      <w:r w:rsidR="00543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599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D783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3F179B" w:rsidRDefault="000C404E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5М группа «Маляр» </w:t>
      </w:r>
      <w:proofErr w:type="gramStart"/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6 часов) </w:t>
      </w:r>
    </w:p>
    <w:p w:rsidR="003F179B" w:rsidRDefault="003F179B" w:rsidP="003F179B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Вы должны изучить материал, затем переписать его в тетрадь</w:t>
      </w:r>
      <w:r w:rsidR="0027575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r w:rsidR="00A4599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Фото выполненных заданий отправлять личным сообщением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 </w:t>
      </w:r>
      <w:proofErr w:type="spellStart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whatsapp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или на почту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Sidko</w:t>
      </w:r>
      <w:proofErr w:type="spellEnd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303@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mail</w:t>
      </w:r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79B" w:rsidRPr="007255E6" w:rsidRDefault="003F179B" w:rsidP="007255E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обучающиеся! За выполнение заданий на </w:t>
      </w:r>
      <w:r w:rsidR="000C404E">
        <w:rPr>
          <w:rFonts w:ascii="Times New Roman" w:eastAsia="Calibri" w:hAnsi="Times New Roman" w:cs="Times New Roman"/>
          <w:b/>
          <w:sz w:val="28"/>
          <w:szCs w:val="28"/>
        </w:rPr>
        <w:t>вторник</w:t>
      </w:r>
      <w:r w:rsidR="005D7835">
        <w:rPr>
          <w:rFonts w:ascii="Times New Roman" w:eastAsia="Calibri" w:hAnsi="Times New Roman" w:cs="Times New Roman"/>
          <w:b/>
          <w:sz w:val="28"/>
          <w:szCs w:val="28"/>
        </w:rPr>
        <w:t xml:space="preserve"> 16.1</w:t>
      </w:r>
      <w:r w:rsidR="000C404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D7835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0C404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D7835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0C40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вы должны получить  оценку, если до конца дня не буд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ет </w:t>
      </w:r>
      <w:r>
        <w:rPr>
          <w:rFonts w:ascii="Times New Roman" w:eastAsia="Calibri" w:hAnsi="Times New Roman" w:cs="Times New Roman"/>
          <w:b/>
          <w:sz w:val="28"/>
          <w:szCs w:val="24"/>
        </w:rPr>
        <w:t>выполнен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о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задани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е</w:t>
      </w:r>
      <w:r>
        <w:rPr>
          <w:rFonts w:ascii="Times New Roman" w:eastAsia="Calibri" w:hAnsi="Times New Roman" w:cs="Times New Roman"/>
          <w:b/>
          <w:sz w:val="28"/>
          <w:szCs w:val="24"/>
        </w:rPr>
        <w:t>, в журнал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 учебной практики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будут выставлены неудовлетворительные оценки.</w:t>
      </w:r>
    </w:p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FF4F7E" w:rsidRDefault="00FF4F7E"/>
    <w:p w:rsidR="000C404E" w:rsidRPr="000C404E" w:rsidRDefault="000C404E" w:rsidP="000C404E">
      <w:pPr>
        <w:pStyle w:val="a8"/>
        <w:jc w:val="center"/>
        <w:rPr>
          <w:rFonts w:ascii="Times New Roman" w:hAnsi="Times New Roman" w:cs="Times New Roman"/>
        </w:rPr>
      </w:pPr>
      <w:r w:rsidRPr="000C404E">
        <w:rPr>
          <w:rFonts w:ascii="Times New Roman" w:hAnsi="Times New Roman" w:cs="Times New Roman"/>
        </w:rPr>
        <w:lastRenderedPageBreak/>
        <w:t>Водоэмульсионная краска</w:t>
      </w:r>
      <w:r w:rsidRPr="000C404E">
        <w:rPr>
          <w:rFonts w:ascii="Times New Roman" w:hAnsi="Times New Roman" w:cs="Times New Roman"/>
        </w:rPr>
        <w:t>.</w:t>
      </w:r>
    </w:p>
    <w:p w:rsidR="000C404E" w:rsidRPr="000C404E" w:rsidRDefault="000C404E" w:rsidP="000C404E">
      <w:pPr>
        <w:pStyle w:val="a8"/>
        <w:rPr>
          <w:rFonts w:ascii="Times New Roman" w:hAnsi="Times New Roman" w:cs="Times New Roman"/>
        </w:rPr>
      </w:pPr>
      <w:r w:rsidRPr="000C404E">
        <w:rPr>
          <w:rFonts w:ascii="Times New Roman" w:hAnsi="Times New Roman" w:cs="Times New Roman"/>
        </w:rPr>
        <w:t>Современный ремонт или строительные работы трудно представить без применения водоэмульсионных красок, которые в настоящее время являются одним из самых популярных видов лакокрасочных материалов. А ведь еще до середины XX века об этих красках мало что было известно и приходилось применять вредные и неудобные в использовании и хранении масляные и эмалевые краски. Сейчас на замену им пришли водоэмульсионные краски, которые предназначены как для внутренних покрасочных работ, так и для наружной окраски зданий и конструкций. Эти краски прекрасно ложатся практически на любую поверхность, включая кирпич, бетон, дерево, штукатурку. При этом окрашенная поверхность приобретает привлекательный и опрятный вид, а характерный для других лакокрасочных материалов неприятный запах отсутствует.</w:t>
      </w:r>
    </w:p>
    <w:p w:rsidR="000C404E" w:rsidRPr="000C404E" w:rsidRDefault="000C404E" w:rsidP="000C404E">
      <w:pPr>
        <w:pStyle w:val="a8"/>
        <w:rPr>
          <w:rFonts w:ascii="Times New Roman" w:hAnsi="Times New Roman" w:cs="Times New Roman"/>
        </w:rPr>
      </w:pPr>
      <w:r w:rsidRPr="000C404E">
        <w:rPr>
          <w:rFonts w:ascii="Times New Roman" w:hAnsi="Times New Roman" w:cs="Times New Roman"/>
        </w:rPr>
        <w:t xml:space="preserve">Каждому, кто уже пробовал или только собирается использовать водоэмульсионные краски будет полезно узнать несколько интересных </w:t>
      </w:r>
      <w:proofErr w:type="gramStart"/>
      <w:r w:rsidRPr="000C404E">
        <w:rPr>
          <w:rFonts w:ascii="Times New Roman" w:hAnsi="Times New Roman" w:cs="Times New Roman"/>
        </w:rPr>
        <w:t>фактов о составе</w:t>
      </w:r>
      <w:proofErr w:type="gramEnd"/>
      <w:r w:rsidRPr="000C404E">
        <w:rPr>
          <w:rFonts w:ascii="Times New Roman" w:hAnsi="Times New Roman" w:cs="Times New Roman"/>
        </w:rPr>
        <w:t xml:space="preserve"> этих красок, видах и характеристиках используемых полимеров, их эксплуатационных характеристиках и рекомендациях по использованию. Не менее интересной и полезной также будет информация об истории создания водоэмульсионных красок.</w:t>
      </w:r>
    </w:p>
    <w:p w:rsidR="000C404E" w:rsidRPr="000C404E" w:rsidRDefault="000C404E" w:rsidP="000C404E">
      <w:pPr>
        <w:pStyle w:val="a8"/>
        <w:rPr>
          <w:rFonts w:ascii="Times New Roman" w:hAnsi="Times New Roman" w:cs="Times New Roman"/>
        </w:rPr>
      </w:pPr>
      <w:r w:rsidRPr="000C404E">
        <w:rPr>
          <w:rFonts w:ascii="Times New Roman" w:hAnsi="Times New Roman" w:cs="Times New Roman"/>
        </w:rPr>
        <w:t>История создания водно-дисперсионных красок</w:t>
      </w:r>
    </w:p>
    <w:p w:rsidR="000C404E" w:rsidRPr="000C404E" w:rsidRDefault="000C404E" w:rsidP="000C404E">
      <w:pPr>
        <w:pStyle w:val="a8"/>
        <w:rPr>
          <w:rFonts w:ascii="Times New Roman" w:hAnsi="Times New Roman" w:cs="Times New Roman"/>
        </w:rPr>
      </w:pPr>
      <w:r w:rsidRPr="000C404E">
        <w:rPr>
          <w:rFonts w:ascii="Times New Roman" w:hAnsi="Times New Roman" w:cs="Times New Roman"/>
        </w:rPr>
        <w:t xml:space="preserve">Первые научные изыскания в области создания ВД красок датируются началом XX столетия, когда известный немецкий химик Фриц </w:t>
      </w:r>
      <w:proofErr w:type="spellStart"/>
      <w:r w:rsidRPr="000C404E">
        <w:rPr>
          <w:rFonts w:ascii="Times New Roman" w:hAnsi="Times New Roman" w:cs="Times New Roman"/>
        </w:rPr>
        <w:t>Клатте</w:t>
      </w:r>
      <w:proofErr w:type="spellEnd"/>
      <w:r w:rsidRPr="000C404E">
        <w:rPr>
          <w:rFonts w:ascii="Times New Roman" w:hAnsi="Times New Roman" w:cs="Times New Roman"/>
        </w:rPr>
        <w:t xml:space="preserve"> открыл поливинилацетат, более известный как клей ПВА. Именно ПВА, а точнее его дисперсия, стал основой водно-дисперсных красок, появившихся уже в 20-е годы. Позже в Германии разработали второй тип дисперсии – бутадиен-стирол.</w:t>
      </w:r>
    </w:p>
    <w:p w:rsidR="000C404E" w:rsidRPr="000C404E" w:rsidRDefault="000C404E" w:rsidP="000C404E">
      <w:pPr>
        <w:pStyle w:val="a8"/>
        <w:rPr>
          <w:rFonts w:ascii="Times New Roman" w:hAnsi="Times New Roman" w:cs="Times New Roman"/>
        </w:rPr>
      </w:pPr>
    </w:p>
    <w:p w:rsidR="000C404E" w:rsidRPr="000C404E" w:rsidRDefault="000C404E" w:rsidP="000C404E">
      <w:pPr>
        <w:pStyle w:val="a8"/>
        <w:rPr>
          <w:rFonts w:ascii="Times New Roman" w:hAnsi="Times New Roman" w:cs="Times New Roman"/>
        </w:rPr>
      </w:pPr>
      <w:r w:rsidRPr="000C404E">
        <w:rPr>
          <w:rFonts w:ascii="Times New Roman" w:hAnsi="Times New Roman" w:cs="Times New Roman"/>
        </w:rPr>
        <w:t xml:space="preserve">Однако развитие этой отрасли существенно замедлялось чередой мировых войн. Когда же военные страсти утихли, и возникла необходимость отстраивать и восстанавливать разрушенные города, работы по созданию водно-дисперсионных красок возобновились. И уже к концу 40-х годов были разработаны акриловые краски, которые изначально предназначались для художников и выпускались в небольших тюбиках. Растворялись эти краски, в отличие от </w:t>
      </w:r>
      <w:proofErr w:type="gramStart"/>
      <w:r w:rsidRPr="000C404E">
        <w:rPr>
          <w:rFonts w:ascii="Times New Roman" w:hAnsi="Times New Roman" w:cs="Times New Roman"/>
        </w:rPr>
        <w:t>современных</w:t>
      </w:r>
      <w:proofErr w:type="gramEnd"/>
      <w:r w:rsidRPr="000C404E">
        <w:rPr>
          <w:rFonts w:ascii="Times New Roman" w:hAnsi="Times New Roman" w:cs="Times New Roman"/>
        </w:rPr>
        <w:t xml:space="preserve"> акриловых, не водой, а </w:t>
      </w:r>
      <w:proofErr w:type="spellStart"/>
      <w:r w:rsidRPr="000C404E">
        <w:rPr>
          <w:rFonts w:ascii="Times New Roman" w:hAnsi="Times New Roman" w:cs="Times New Roman"/>
        </w:rPr>
        <w:t>уайт</w:t>
      </w:r>
      <w:proofErr w:type="spellEnd"/>
      <w:r w:rsidRPr="000C404E">
        <w:rPr>
          <w:rFonts w:ascii="Times New Roman" w:hAnsi="Times New Roman" w:cs="Times New Roman"/>
        </w:rPr>
        <w:t xml:space="preserve">-спиритом или скипидаром. Но уже в 1960 году американский художник Леонард Боку создал первую </w:t>
      </w:r>
      <w:proofErr w:type="spellStart"/>
      <w:r w:rsidRPr="000C404E">
        <w:rPr>
          <w:rFonts w:ascii="Times New Roman" w:hAnsi="Times New Roman" w:cs="Times New Roman"/>
        </w:rPr>
        <w:t>водорастовримую</w:t>
      </w:r>
      <w:proofErr w:type="spellEnd"/>
      <w:r w:rsidRPr="000C404E">
        <w:rPr>
          <w:rFonts w:ascii="Times New Roman" w:hAnsi="Times New Roman" w:cs="Times New Roman"/>
        </w:rPr>
        <w:t xml:space="preserve"> акриловую краску, благодаря чему сфера применения ее значительно расширилась.</w:t>
      </w:r>
    </w:p>
    <w:p w:rsidR="000C404E" w:rsidRPr="000C404E" w:rsidRDefault="000C404E" w:rsidP="000C404E">
      <w:pPr>
        <w:pStyle w:val="a8"/>
        <w:rPr>
          <w:rFonts w:ascii="Times New Roman" w:hAnsi="Times New Roman" w:cs="Times New Roman"/>
        </w:rPr>
      </w:pPr>
      <w:r w:rsidRPr="000C404E">
        <w:rPr>
          <w:rFonts w:ascii="Times New Roman" w:hAnsi="Times New Roman" w:cs="Times New Roman"/>
        </w:rPr>
        <w:t xml:space="preserve">В СССР водно-дисперсионные краски на основе </w:t>
      </w:r>
      <w:proofErr w:type="gramStart"/>
      <w:r w:rsidRPr="000C404E">
        <w:rPr>
          <w:rFonts w:ascii="Times New Roman" w:hAnsi="Times New Roman" w:cs="Times New Roman"/>
        </w:rPr>
        <w:t>бутадиен-стирола</w:t>
      </w:r>
      <w:proofErr w:type="gramEnd"/>
      <w:r w:rsidRPr="000C404E">
        <w:rPr>
          <w:rFonts w:ascii="Times New Roman" w:hAnsi="Times New Roman" w:cs="Times New Roman"/>
        </w:rPr>
        <w:t xml:space="preserve"> и акрила не появлялись на прилавках магазинов вплоть до 90-х годов, когда они впервые стали ввозиться из-за рубежа. Советская промышленность ограничивалась лишь выпуском поливинилацетатных красок, которые использовались для промышленных нужд. Поэтому с появлением на рынке лакокрасочных материалов акриловых водно-эмульсионных красок перед производителями и потребителями возникла непростая задача – научиться </w:t>
      </w:r>
      <w:proofErr w:type="gramStart"/>
      <w:r w:rsidRPr="000C404E">
        <w:rPr>
          <w:rFonts w:ascii="Times New Roman" w:hAnsi="Times New Roman" w:cs="Times New Roman"/>
        </w:rPr>
        <w:t>правильно</w:t>
      </w:r>
      <w:proofErr w:type="gramEnd"/>
      <w:r w:rsidRPr="000C404E">
        <w:rPr>
          <w:rFonts w:ascii="Times New Roman" w:hAnsi="Times New Roman" w:cs="Times New Roman"/>
        </w:rPr>
        <w:t xml:space="preserve"> производить и использовать эту продукцию.</w:t>
      </w:r>
    </w:p>
    <w:p w:rsidR="005F3232" w:rsidRPr="008F01D9" w:rsidRDefault="005F3232" w:rsidP="000C404E">
      <w:pPr>
        <w:jc w:val="center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sectPr w:rsidR="005F3232" w:rsidRPr="008F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265"/>
    <w:multiLevelType w:val="multilevel"/>
    <w:tmpl w:val="E082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65C63"/>
    <w:multiLevelType w:val="multilevel"/>
    <w:tmpl w:val="167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21C29"/>
    <w:multiLevelType w:val="multilevel"/>
    <w:tmpl w:val="F49E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45DB2"/>
    <w:multiLevelType w:val="multilevel"/>
    <w:tmpl w:val="A20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422F1"/>
    <w:multiLevelType w:val="multilevel"/>
    <w:tmpl w:val="85C4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B13B4"/>
    <w:multiLevelType w:val="multilevel"/>
    <w:tmpl w:val="1420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86862"/>
    <w:multiLevelType w:val="multilevel"/>
    <w:tmpl w:val="9DE6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A206B"/>
    <w:multiLevelType w:val="multilevel"/>
    <w:tmpl w:val="B8D4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D7183"/>
    <w:multiLevelType w:val="multilevel"/>
    <w:tmpl w:val="FC1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7546F"/>
    <w:multiLevelType w:val="multilevel"/>
    <w:tmpl w:val="EF04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05CE7"/>
    <w:multiLevelType w:val="multilevel"/>
    <w:tmpl w:val="B45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03"/>
    <w:rsid w:val="00085371"/>
    <w:rsid w:val="000C404E"/>
    <w:rsid w:val="00275753"/>
    <w:rsid w:val="003F179B"/>
    <w:rsid w:val="004525DF"/>
    <w:rsid w:val="00515C6D"/>
    <w:rsid w:val="00543406"/>
    <w:rsid w:val="005D7835"/>
    <w:rsid w:val="005F3232"/>
    <w:rsid w:val="007255E6"/>
    <w:rsid w:val="008F01D9"/>
    <w:rsid w:val="00904E1E"/>
    <w:rsid w:val="009333ED"/>
    <w:rsid w:val="00A4599D"/>
    <w:rsid w:val="00AA27A8"/>
    <w:rsid w:val="00CE6F5D"/>
    <w:rsid w:val="00F4058E"/>
    <w:rsid w:val="00FF4F7E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1">
    <w:name w:val="heading 1"/>
    <w:basedOn w:val="a"/>
    <w:next w:val="a"/>
    <w:link w:val="10"/>
    <w:uiPriority w:val="9"/>
    <w:qFormat/>
    <w:rsid w:val="00085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8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85371"/>
    <w:rPr>
      <w:b/>
      <w:bCs/>
    </w:rPr>
  </w:style>
  <w:style w:type="paragraph" w:styleId="a8">
    <w:name w:val="No Spacing"/>
    <w:uiPriority w:val="1"/>
    <w:qFormat/>
    <w:rsid w:val="005D7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1">
    <w:name w:val="heading 1"/>
    <w:basedOn w:val="a"/>
    <w:next w:val="a"/>
    <w:link w:val="10"/>
    <w:uiPriority w:val="9"/>
    <w:qFormat/>
    <w:rsid w:val="00085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8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85371"/>
    <w:rPr>
      <w:b/>
      <w:bCs/>
    </w:rPr>
  </w:style>
  <w:style w:type="paragraph" w:styleId="a8">
    <w:name w:val="No Spacing"/>
    <w:uiPriority w:val="1"/>
    <w:qFormat/>
    <w:rsid w:val="005D7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2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8100">
              <w:blockQuote w:val="1"/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15" w:color="00A6DB"/>
                <w:bottom w:val="none" w:sz="0" w:space="0" w:color="auto"/>
                <w:right w:val="none" w:sz="0" w:space="0" w:color="auto"/>
              </w:divBdr>
              <w:divsChild>
                <w:div w:id="2791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33655">
              <w:blockQuote w:val="1"/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15" w:color="00A6DB"/>
                <w:bottom w:val="none" w:sz="0" w:space="0" w:color="auto"/>
                <w:right w:val="none" w:sz="0" w:space="0" w:color="auto"/>
              </w:divBdr>
            </w:div>
            <w:div w:id="2058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8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56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4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05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54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0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318539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078399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  <w:div w:id="8419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4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6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3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81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4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19648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5591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  <w:div w:id="467554928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3E3E3"/>
            <w:right w:val="none" w:sz="0" w:space="0" w:color="auto"/>
          </w:divBdr>
        </w:div>
      </w:divsChild>
    </w:div>
    <w:div w:id="1959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Марина</dc:creator>
  <cp:lastModifiedBy>Шарова Марина</cp:lastModifiedBy>
  <cp:revision>15</cp:revision>
  <dcterms:created xsi:type="dcterms:W3CDTF">2020-11-16T10:32:00Z</dcterms:created>
  <dcterms:modified xsi:type="dcterms:W3CDTF">2021-11-15T08:03:00Z</dcterms:modified>
</cp:coreProperties>
</file>