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18" w:rsidRDefault="00636918" w:rsidP="00636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«Психология личности и профессионального становления»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36918" w:rsidRDefault="00941CAC" w:rsidP="006369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="00636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F78">
        <w:rPr>
          <w:rFonts w:ascii="Times New Roman" w:hAnsi="Times New Roman" w:cs="Times New Roman"/>
          <w:b/>
          <w:sz w:val="28"/>
          <w:szCs w:val="28"/>
        </w:rPr>
        <w:t>17.11</w:t>
      </w:r>
      <w:r w:rsidR="00D75F2B">
        <w:rPr>
          <w:rFonts w:ascii="Times New Roman" w:hAnsi="Times New Roman" w:cs="Times New Roman"/>
          <w:b/>
          <w:sz w:val="28"/>
          <w:szCs w:val="28"/>
        </w:rPr>
        <w:t>.2021</w:t>
      </w:r>
      <w:r w:rsidR="00636918">
        <w:rPr>
          <w:rFonts w:ascii="Times New Roman" w:hAnsi="Times New Roman" w:cs="Times New Roman"/>
          <w:b/>
          <w:sz w:val="28"/>
          <w:szCs w:val="28"/>
        </w:rPr>
        <w:t>г.</w:t>
      </w:r>
    </w:p>
    <w:p w:rsidR="00636918" w:rsidRDefault="00E0547A" w:rsidP="006369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66F7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36918">
        <w:rPr>
          <w:rFonts w:ascii="Times New Roman" w:hAnsi="Times New Roman" w:cs="Times New Roman"/>
          <w:b/>
          <w:sz w:val="28"/>
          <w:szCs w:val="28"/>
        </w:rPr>
        <w:t>группа ОПОП «</w:t>
      </w:r>
      <w:r w:rsidR="00E66F78">
        <w:rPr>
          <w:rFonts w:ascii="Times New Roman" w:hAnsi="Times New Roman" w:cs="Times New Roman"/>
          <w:b/>
          <w:sz w:val="28"/>
          <w:szCs w:val="28"/>
        </w:rPr>
        <w:t>Автомеханик</w:t>
      </w:r>
      <w:r w:rsidR="00636918">
        <w:rPr>
          <w:rFonts w:ascii="Times New Roman" w:hAnsi="Times New Roman" w:cs="Times New Roman"/>
          <w:b/>
          <w:sz w:val="28"/>
          <w:szCs w:val="28"/>
        </w:rPr>
        <w:t>» (</w:t>
      </w:r>
      <w:r w:rsidR="00E66F78">
        <w:rPr>
          <w:rFonts w:ascii="Times New Roman" w:hAnsi="Times New Roman" w:cs="Times New Roman"/>
          <w:b/>
          <w:sz w:val="28"/>
          <w:szCs w:val="28"/>
        </w:rPr>
        <w:t>6</w:t>
      </w:r>
      <w:r w:rsidR="00941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918">
        <w:rPr>
          <w:rFonts w:ascii="Times New Roman" w:hAnsi="Times New Roman" w:cs="Times New Roman"/>
          <w:b/>
          <w:sz w:val="28"/>
          <w:szCs w:val="28"/>
        </w:rPr>
        <w:t>час</w:t>
      </w:r>
      <w:r w:rsidR="00E66F78">
        <w:rPr>
          <w:rFonts w:ascii="Times New Roman" w:hAnsi="Times New Roman" w:cs="Times New Roman"/>
          <w:b/>
          <w:sz w:val="28"/>
          <w:szCs w:val="28"/>
        </w:rPr>
        <w:t>ов</w:t>
      </w:r>
      <w:r w:rsidR="00636918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66F78" w:rsidRDefault="00E66F78" w:rsidP="00DF7E23">
      <w:pPr>
        <w:pStyle w:val="a6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Уважаемы студенты! Сегодня вам предстоит самостоятельно изучить несколько тем. Внимательно читайте задания. Выполняйте их, пожалуйста, по </w:t>
      </w:r>
      <w:r w:rsidR="00DF7E23">
        <w:rPr>
          <w:rFonts w:ascii="Times New Roman" w:hAnsi="Times New Roman" w:cs="Times New Roman"/>
          <w:b/>
          <w:sz w:val="28"/>
          <w:szCs w:val="24"/>
        </w:rPr>
        <w:t>порядку</w:t>
      </w:r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p w:rsidR="00636918" w:rsidRPr="00E236B9" w:rsidRDefault="00636918" w:rsidP="00DF7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Ответы на задания высылайте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E236B9">
        <w:rPr>
          <w:rFonts w:ascii="Times New Roman" w:hAnsi="Times New Roman" w:cs="Times New Roman"/>
          <w:sz w:val="28"/>
          <w:szCs w:val="28"/>
        </w:rPr>
        <w:t xml:space="preserve"> на телефон:</w:t>
      </w:r>
    </w:p>
    <w:p w:rsidR="00636918" w:rsidRDefault="00636918" w:rsidP="00DF7E23">
      <w:pPr>
        <w:pStyle w:val="a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8-902-265-18-29</w:t>
      </w:r>
    </w:p>
    <w:p w:rsidR="00E66F78" w:rsidRDefault="00E66F78" w:rsidP="00636918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7E23" w:rsidRPr="00DF7E23" w:rsidRDefault="00DF7E23" w:rsidP="0063691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F7E23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DF7E23" w:rsidRPr="00DF7E23" w:rsidRDefault="00DF7E23" w:rsidP="00F33F3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F7E23">
        <w:rPr>
          <w:rFonts w:ascii="Times New Roman" w:hAnsi="Times New Roman" w:cs="Times New Roman"/>
          <w:sz w:val="28"/>
          <w:szCs w:val="28"/>
        </w:rPr>
        <w:t>Изучите в презентации раздел «Особенности современного рынка труда». Сделайте записи  (конспект) в тетради.</w:t>
      </w:r>
    </w:p>
    <w:p w:rsidR="00DF7E23" w:rsidRPr="00DF7E23" w:rsidRDefault="00DF7E23" w:rsidP="00F33F3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F7E23">
        <w:rPr>
          <w:rFonts w:ascii="Times New Roman" w:hAnsi="Times New Roman" w:cs="Times New Roman"/>
          <w:sz w:val="28"/>
          <w:szCs w:val="28"/>
        </w:rPr>
        <w:t xml:space="preserve"> Изучите в през</w:t>
      </w:r>
      <w:bookmarkStart w:id="0" w:name="_GoBack"/>
      <w:bookmarkEnd w:id="0"/>
      <w:r w:rsidRPr="00DF7E23">
        <w:rPr>
          <w:rFonts w:ascii="Times New Roman" w:hAnsi="Times New Roman" w:cs="Times New Roman"/>
          <w:sz w:val="28"/>
          <w:szCs w:val="28"/>
        </w:rPr>
        <w:t>ентации раздел «Основные  этапы трудоустройства. Поиск работы»</w:t>
      </w:r>
    </w:p>
    <w:p w:rsidR="00DF7E23" w:rsidRPr="00F33F31" w:rsidRDefault="00DF7E23" w:rsidP="00F33F3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F31">
        <w:rPr>
          <w:rFonts w:ascii="Times New Roman" w:hAnsi="Times New Roman" w:cs="Times New Roman"/>
          <w:sz w:val="28"/>
          <w:szCs w:val="28"/>
        </w:rPr>
        <w:t>Изучите конспект занятия (ниже) «Центр занятости населения как посредник в трудоустройстве»</w:t>
      </w:r>
      <w:r w:rsidR="00DC7168" w:rsidRPr="00F33F31">
        <w:rPr>
          <w:rFonts w:ascii="Times New Roman" w:hAnsi="Times New Roman" w:cs="Times New Roman"/>
          <w:sz w:val="28"/>
          <w:szCs w:val="28"/>
        </w:rPr>
        <w:t xml:space="preserve">. Ответьте на вопросы </w:t>
      </w:r>
      <w:r w:rsidR="002A41F5" w:rsidRPr="00F33F31">
        <w:rPr>
          <w:rFonts w:ascii="Times New Roman" w:hAnsi="Times New Roman" w:cs="Times New Roman"/>
          <w:sz w:val="28"/>
          <w:szCs w:val="28"/>
        </w:rPr>
        <w:t xml:space="preserve">теста. </w:t>
      </w:r>
    </w:p>
    <w:p w:rsidR="00DF7E23" w:rsidRPr="00F33F31" w:rsidRDefault="002A41F5" w:rsidP="00F33F3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F31">
        <w:rPr>
          <w:rFonts w:ascii="Times New Roman" w:hAnsi="Times New Roman" w:cs="Times New Roman"/>
          <w:sz w:val="28"/>
          <w:szCs w:val="28"/>
        </w:rPr>
        <w:t xml:space="preserve">Изучите </w:t>
      </w:r>
      <w:r w:rsidR="00C502AD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Pr="00F33F31">
        <w:rPr>
          <w:rFonts w:ascii="Times New Roman" w:hAnsi="Times New Roman" w:cs="Times New Roman"/>
          <w:sz w:val="28"/>
          <w:szCs w:val="28"/>
        </w:rPr>
        <w:t xml:space="preserve"> </w:t>
      </w:r>
      <w:r w:rsidR="00C502AD" w:rsidRPr="00F33F31">
        <w:rPr>
          <w:rFonts w:ascii="Times New Roman" w:hAnsi="Times New Roman" w:cs="Times New Roman"/>
          <w:sz w:val="28"/>
          <w:szCs w:val="28"/>
        </w:rPr>
        <w:t xml:space="preserve">занятия (ниже) </w:t>
      </w:r>
      <w:r w:rsidRPr="00F33F31">
        <w:rPr>
          <w:rFonts w:ascii="Times New Roman" w:hAnsi="Times New Roman" w:cs="Times New Roman"/>
          <w:sz w:val="28"/>
          <w:szCs w:val="28"/>
        </w:rPr>
        <w:t xml:space="preserve">«Резюме». Составьте резюме. </w:t>
      </w:r>
    </w:p>
    <w:p w:rsidR="002A41F5" w:rsidRPr="00DF7E23" w:rsidRDefault="002A41F5" w:rsidP="00F33F31">
      <w:pPr>
        <w:pStyle w:val="a6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66F78" w:rsidRPr="00E66F78" w:rsidRDefault="00E66F78" w:rsidP="00E66F78">
      <w:pPr>
        <w:pStyle w:val="a6"/>
        <w:tabs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F78">
        <w:rPr>
          <w:rFonts w:ascii="Times New Roman" w:hAnsi="Times New Roman" w:cs="Times New Roman"/>
          <w:b/>
          <w:sz w:val="28"/>
          <w:szCs w:val="28"/>
        </w:rPr>
        <w:t>Тема: «Центр занятости населения как посредник в трудоустройстве»</w:t>
      </w:r>
    </w:p>
    <w:p w:rsidR="00E66F78" w:rsidRPr="00DC7168" w:rsidRDefault="00E66F78" w:rsidP="00DC7168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ЦЕНТРОВ ЗАНЯТОСТИ НАСЕЛЕНИЯ</w:t>
      </w:r>
    </w:p>
    <w:p w:rsidR="00E66F78" w:rsidRPr="00DC7168" w:rsidRDefault="00E66F78" w:rsidP="00DC7168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Центра занятости - реализация в муниципальном районе единой государственной политики в области содействия занятости населения.</w:t>
      </w:r>
    </w:p>
    <w:p w:rsidR="00E66F78" w:rsidRPr="00DC7168" w:rsidRDefault="00E66F78" w:rsidP="00DC7168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 </w:t>
      </w: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Центра занятости являются:</w:t>
      </w:r>
    </w:p>
    <w:p w:rsidR="00E66F78" w:rsidRPr="00DC7168" w:rsidRDefault="00E66F78" w:rsidP="00F33F31">
      <w:pPr>
        <w:numPr>
          <w:ilvl w:val="0"/>
          <w:numId w:val="8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государственных гарантий в области занятости населения;</w:t>
      </w:r>
    </w:p>
    <w:p w:rsidR="00E66F78" w:rsidRPr="00DC7168" w:rsidRDefault="00E66F78" w:rsidP="00F33F31">
      <w:pPr>
        <w:numPr>
          <w:ilvl w:val="0"/>
          <w:numId w:val="8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в соответствии с законодательством Российской Федерации и Пермского края  государственных услуг населению и работодателям в сфере содействия занятости и защиты от безработицы, трудовой миграции;</w:t>
      </w:r>
    </w:p>
    <w:p w:rsidR="00E66F78" w:rsidRPr="00DC7168" w:rsidRDefault="00E66F78" w:rsidP="00F33F31">
      <w:pPr>
        <w:numPr>
          <w:ilvl w:val="0"/>
          <w:numId w:val="8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более эффективного регулирования использования рабочей силы;</w:t>
      </w:r>
    </w:p>
    <w:p w:rsidR="00E66F78" w:rsidRPr="00DC7168" w:rsidRDefault="00E66F78" w:rsidP="00F33F31">
      <w:pPr>
        <w:numPr>
          <w:ilvl w:val="0"/>
          <w:numId w:val="8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эффективной занятости населения, создание условий для снижения безработицы и обеспечения социальной поддержки безработных граждан;</w:t>
      </w:r>
    </w:p>
    <w:p w:rsidR="00E66F78" w:rsidRPr="00DC7168" w:rsidRDefault="00E66F78" w:rsidP="00F33F31">
      <w:pPr>
        <w:numPr>
          <w:ilvl w:val="0"/>
          <w:numId w:val="8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мобильности рабочей силы и обеспечение регулирования миграционных процессов с учётом потребностей рынка труда.</w:t>
      </w:r>
    </w:p>
    <w:p w:rsidR="00E66F78" w:rsidRPr="00DC7168" w:rsidRDefault="00E66F78" w:rsidP="00DC716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66F78" w:rsidRPr="00DC7168" w:rsidRDefault="00E66F78" w:rsidP="00DC7168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ЦЕНТРОВ ЗАНЯТОСТИ НАСЕЛЕНИЯ</w:t>
      </w:r>
    </w:p>
    <w:p w:rsidR="00E66F78" w:rsidRPr="00DC7168" w:rsidRDefault="00E66F78" w:rsidP="00DC7168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занятости осуществляет на территории муниципального района следующие функции:</w:t>
      </w:r>
    </w:p>
    <w:p w:rsidR="00E66F78" w:rsidRPr="00DC7168" w:rsidRDefault="00E66F78" w:rsidP="00DC7168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1.Регистрация граждан в целях содействия в поиске подходящей работы, а также регистрация безработных граждан.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2.Исполнение переданного полномочия.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3.Оказание в соответствии с законодательством Российской Федерации следующих государственных услуг:</w:t>
      </w:r>
    </w:p>
    <w:p w:rsidR="00E66F78" w:rsidRPr="00DC7168" w:rsidRDefault="00E66F78" w:rsidP="00F33F31">
      <w:pPr>
        <w:numPr>
          <w:ilvl w:val="0"/>
          <w:numId w:val="9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гражданам в поиске подходящей работы, а работодателям в подборе необходимых работников;</w:t>
      </w:r>
    </w:p>
    <w:p w:rsidR="00E66F78" w:rsidRPr="00DC7168" w:rsidRDefault="00E66F78" w:rsidP="00F33F31">
      <w:pPr>
        <w:numPr>
          <w:ilvl w:val="0"/>
          <w:numId w:val="9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положении на рынке труда Александровском муниципальном районе и в Пермском крае;</w:t>
      </w:r>
    </w:p>
    <w:p w:rsidR="00E66F78" w:rsidRPr="00DC7168" w:rsidRDefault="00E66F78" w:rsidP="00F33F31">
      <w:pPr>
        <w:numPr>
          <w:ilvl w:val="0"/>
          <w:numId w:val="9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E66F78" w:rsidRPr="00DC7168" w:rsidRDefault="00E66F78" w:rsidP="00F33F31">
      <w:pPr>
        <w:numPr>
          <w:ilvl w:val="0"/>
          <w:numId w:val="9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поддержка безработных граждан; </w:t>
      </w:r>
    </w:p>
    <w:p w:rsidR="00E66F78" w:rsidRPr="00DC7168" w:rsidRDefault="00E66F78" w:rsidP="00F33F31">
      <w:pPr>
        <w:numPr>
          <w:ilvl w:val="0"/>
          <w:numId w:val="9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подготовка, переподготовка и повышение квалификации безработных граждан, включая обучение в другой местности; </w:t>
      </w:r>
    </w:p>
    <w:p w:rsidR="00E66F78" w:rsidRPr="00DC7168" w:rsidRDefault="00E66F78" w:rsidP="00F33F31">
      <w:pPr>
        <w:numPr>
          <w:ilvl w:val="0"/>
          <w:numId w:val="9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 оплачиваемых общественных работ;</w:t>
      </w:r>
    </w:p>
    <w:p w:rsidR="00E66F78" w:rsidRPr="00DC7168" w:rsidRDefault="00E66F78" w:rsidP="00F33F31">
      <w:pPr>
        <w:numPr>
          <w:ilvl w:val="0"/>
          <w:numId w:val="9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 </w:t>
      </w:r>
    </w:p>
    <w:p w:rsidR="00E66F78" w:rsidRPr="00DC7168" w:rsidRDefault="00E66F78" w:rsidP="00F33F31">
      <w:pPr>
        <w:numPr>
          <w:ilvl w:val="0"/>
          <w:numId w:val="9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безработных граждан на рынке труда;</w:t>
      </w:r>
    </w:p>
    <w:p w:rsidR="00E66F78" w:rsidRPr="00DC7168" w:rsidRDefault="00E66F78" w:rsidP="00F33F31">
      <w:pPr>
        <w:numPr>
          <w:ilvl w:val="0"/>
          <w:numId w:val="9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</w:t>
      </w:r>
      <w:proofErr w:type="spellStart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профессиональную подготовку, переподготовку и повышение квалификации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</w:t>
      </w:r>
      <w:proofErr w:type="gramEnd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регистрации;</w:t>
      </w:r>
    </w:p>
    <w:p w:rsidR="00E66F78" w:rsidRPr="00DC7168" w:rsidRDefault="00E66F78" w:rsidP="00F33F31">
      <w:pPr>
        <w:numPr>
          <w:ilvl w:val="0"/>
          <w:numId w:val="9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</w:r>
    </w:p>
    <w:p w:rsidR="00E66F78" w:rsidRPr="00DC7168" w:rsidRDefault="00E66F78" w:rsidP="00F33F31">
      <w:pPr>
        <w:numPr>
          <w:ilvl w:val="0"/>
          <w:numId w:val="9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ярмарок вакансий и учебных рабочих мест;</w:t>
      </w:r>
    </w:p>
    <w:p w:rsidR="00E66F78" w:rsidRPr="00DC7168" w:rsidRDefault="00E66F78" w:rsidP="00F33F31">
      <w:pPr>
        <w:numPr>
          <w:ilvl w:val="0"/>
          <w:numId w:val="9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предложений для получения работодателями заключений о целесообразности привлечения и использовании иностранных работников в соответствии с законодательством о правовом положении иностранных граждан в Российской Федерации.</w:t>
      </w:r>
    </w:p>
    <w:p w:rsidR="00E66F78" w:rsidRPr="00DC7168" w:rsidRDefault="00E66F78" w:rsidP="00DC7168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4.Участие в подготовке предложений по формированию программ, предусматривающих мероприятия по содействию занятости населения.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5.Исполнение административного регламента по исполнению переданного полномочия, федеральных государственных стандартов государственных услуг и государственных функций в области содействия занятости населения, утверждаемых Федеральным органом.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6.Определение перечня приоритетных профессий (специальностей) для профессиональной подготовки, переподготовки и повышения квалификации безработных граждан.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7.Проведение специальных мероприятий по профилированию безработных</w:t>
      </w:r>
      <w:proofErr w:type="gramEnd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(распределению безработных граждан на группы в зависимости от профиля их предыдущей профессиональной деятельности, уровня образования, пола, возраста и других социально-демографических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труда).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8.Осуществление профессиональной подготовки, переподготовки и повышения квалификации женщин в период отпуска по уходу за ребенком до достижения им возраста</w:t>
      </w:r>
      <w:proofErr w:type="gramEnd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лет.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9.Обеспечение функционирования информационных технологий и автоматизированных систем обработки информации в сфере занятости населения.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10.Формирование и ведение регистров получателей государственных услуг в сфере занятости населения.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11.Обеспечение безопасности при обработке персональных данных техническими, программными средствами и организационными действиями.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12.Подготовка и направление Учредителю следующей информации:</w:t>
      </w:r>
    </w:p>
    <w:p w:rsidR="00E66F78" w:rsidRPr="00DC7168" w:rsidRDefault="00E66F78" w:rsidP="00F33F31">
      <w:pPr>
        <w:numPr>
          <w:ilvl w:val="0"/>
          <w:numId w:val="10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 (в том числе баз данных), необходимых для формирования регистров получателей государственных услуг в сфере содействия занятости населения;</w:t>
      </w:r>
    </w:p>
    <w:p w:rsidR="00E66F78" w:rsidRPr="00DC7168" w:rsidRDefault="00E66F78" w:rsidP="00F33F31">
      <w:pPr>
        <w:numPr>
          <w:ilvl w:val="0"/>
          <w:numId w:val="10"/>
        </w:numPr>
        <w:shd w:val="clear" w:color="auto" w:fill="F4F4F4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  информации в сфере занятости населения, предусмотренной нормативными правовыми актами Федерального органа.</w:t>
      </w:r>
    </w:p>
    <w:p w:rsidR="00E66F78" w:rsidRPr="00DC7168" w:rsidRDefault="00E66F78" w:rsidP="00DC7168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13.Реализация региональных программ, предусматривающих мероприятия по содействию занятости населения, включая программы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14.Реализация мер активной политики занятости населения, дополнительных мероприятий в области содействия занятости населения.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15.Обеспечение в соответствии с методическими документами Учредителя работы мобильного офиса Центра занятости</w:t>
      </w:r>
      <w:proofErr w:type="gramEnd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 реализацию центрами занятости Пермского края возложенных функций.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16.Осуществление функций получателя средств бюджета Пермского края.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17.Составление и представление на утверждение Учредителю бюджетной сметы Центра занятости.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18.Подготовка и представление Учредителю в установленные сроки форм статистической, финансовой, бухгалтерской, бюджетной, и иной четности о деятельности Центра занятости в случаях и в порядке, установленных действующим законодательством.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19.Формирование,    ведение и использование</w:t>
      </w:r>
      <w:proofErr w:type="gramEnd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данных о наличии вакантных рабочих мест (должностей) и свободных учебных мест для профессионального обучения.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20.Обеспечение в пределах своей компетенции защиты сведений, составляющих государственную тайну.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21.Организация приема граждан, обеспечение своевременного и того рассмотрения обращений граждан, принятие по ним решений и направление заявителям ответов.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22.Выполнение мероприятий по мобилизационной подготовке.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23.Осуществление профессиональной подготовки работников Центра занятости, их переподготовки</w:t>
      </w:r>
      <w:proofErr w:type="gramEnd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 и стажировки.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24.Осуществление в соответствии с законодательством работы по комплектованию, хранению, учёту и использованию архивных документов, образовавшихся в процессе деятельности Центра занятости.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25.Исполнение   функции государственного заказчика на размещение заказов на поставку 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товаров, выполнение работ, оказание услуг для нужд Центра занятости и реализации мероприятий в области содействия занятости населения.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26.Выполнение государственного задания по оказанию государственных услуг</w:t>
      </w:r>
      <w:proofErr w:type="gramEnd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содействия занятости населения, утвержденного Учредителем.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27.Осуществление приносящей доход деятельности по сдаче в аренду недвижимого имущества в соответствии с действующим законодательством.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28.Осуществление иных полномочий в соответствии с законодательством Российской Федерации.</w:t>
      </w:r>
    </w:p>
    <w:p w:rsidR="00E66F78" w:rsidRPr="00DC7168" w:rsidRDefault="00E66F78" w:rsidP="00DC7168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людей, оставшихся без работы, центр занятости выступает государственным гарантом поддержки и содействия на период безработицы. Встав на учет в центр занятости населения, человеку присваивается статус </w:t>
      </w:r>
      <w:proofErr w:type="gramStart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безработного</w:t>
      </w:r>
      <w:proofErr w:type="gramEnd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назначаются предусмотренные российским законодательством социальные выплаты. Для возможности получения социальных выплат должно соблюдаться 2 правила:</w:t>
      </w:r>
    </w:p>
    <w:p w:rsidR="00E66F78" w:rsidRPr="00DC7168" w:rsidRDefault="00E66F78" w:rsidP="00F33F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трудоспособен и не имеет заработка.</w:t>
      </w:r>
    </w:p>
    <w:p w:rsidR="00E66F78" w:rsidRPr="00DC7168" w:rsidRDefault="00E66F78" w:rsidP="00F33F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должен быть готовым приступить к работе в любое время и самостоятельно заниматься поиском работы.</w:t>
      </w:r>
    </w:p>
    <w:p w:rsidR="00E66F78" w:rsidRPr="00DC7168" w:rsidRDefault="00E66F78" w:rsidP="00DC716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Как получить статус безработного</w:t>
      </w:r>
    </w:p>
    <w:p w:rsidR="00E66F78" w:rsidRPr="00DC7168" w:rsidRDefault="00E66F78" w:rsidP="00DC7168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обратиться в районный центр занятости (по месту регистрации) и </w:t>
      </w:r>
      <w:proofErr w:type="gramStart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следующие документы</w:t>
      </w:r>
      <w:proofErr w:type="gramEnd"/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6F78" w:rsidRPr="00DC7168" w:rsidRDefault="00E66F78" w:rsidP="00F33F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РФ;</w:t>
      </w:r>
    </w:p>
    <w:p w:rsidR="00E66F78" w:rsidRPr="00DC7168" w:rsidRDefault="00E66F78" w:rsidP="00F33F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книжку;</w:t>
      </w:r>
    </w:p>
    <w:p w:rsidR="00E66F78" w:rsidRPr="00DC7168" w:rsidRDefault="00E66F78" w:rsidP="00F33F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об образовании;</w:t>
      </w:r>
    </w:p>
    <w:p w:rsidR="00E66F78" w:rsidRPr="00DC7168" w:rsidRDefault="00E66F78" w:rsidP="00F33F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доходах с последнего места работы, где отражен заработок за последние три месяца (при наличии трудовой деятельности);</w:t>
      </w:r>
    </w:p>
    <w:p w:rsidR="00E66F78" w:rsidRPr="00DC7168" w:rsidRDefault="00E66F78" w:rsidP="00F33F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программу реабилитации (для трудоспособных инвалидов).</w:t>
      </w:r>
    </w:p>
    <w:p w:rsidR="00E66F78" w:rsidRPr="00DC7168" w:rsidRDefault="00E66F78" w:rsidP="00DC7168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более качественного подбора вакансий необходимо представить все документы, подтверждающие наличие профессиональной квалификации. Это могут быть дипломы, свидетельства, удостоверения.</w:t>
      </w:r>
    </w:p>
    <w:p w:rsidR="00E66F78" w:rsidRPr="00DC7168" w:rsidRDefault="00E66F78" w:rsidP="00DC7168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написать заявление для предоставления государственной услуги. Уже в день регистрации специалистом будет осуществлен подбор подходящей для гражданина работы. Если трудоустройство в течение десяти дней не состоялось, человек официально признается безработным с первого дня обращения в ЦЗН с полным набором документов.</w:t>
      </w:r>
    </w:p>
    <w:p w:rsidR="00E66F78" w:rsidRPr="00DC7168" w:rsidRDefault="00E66F78" w:rsidP="00DC71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приобретением статуса безработного на гражданина налагаются </w:t>
      </w: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обязанности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6F78" w:rsidRPr="00DC7168" w:rsidRDefault="00E66F78" w:rsidP="00F33F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на биржу труда два раза в месяц. Дни очередного посещения будут назначаться специалистом центра. Невыполнение данной обязанности повлечет за собой наказание в виде лишения пособия на период до трех месяцев.</w:t>
      </w:r>
    </w:p>
    <w:p w:rsidR="00E66F78" w:rsidRPr="00DC7168" w:rsidRDefault="00E66F78" w:rsidP="00F33F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направления к работодателю по имеющейся вакансии необходимо прийти на собеседование в течение трех дней. В случае нарушения указанного срока безработному снижается размер социальной выплаты на четверть. Срок наказания – до одного месяца. Два отказа от предложенной работы по имеющейся специальности, квалификации также повлекут за собой приостановку выплаты пособия по безработице.</w:t>
      </w:r>
    </w:p>
    <w:p w:rsidR="00E66F78" w:rsidRPr="00DC7168" w:rsidRDefault="00E66F78" w:rsidP="00DC716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Как определяется размер социальной выплаты?</w:t>
      </w:r>
    </w:p>
    <w:p w:rsidR="00E66F78" w:rsidRPr="00DC7168" w:rsidRDefault="00E66F78" w:rsidP="00DC7168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и максимальная величины пособия по безработице устанавливаются Правительством РФ на предстоящий календарный год. Размер выплаты безработному зависит:</w:t>
      </w:r>
    </w:p>
    <w:p w:rsidR="00E66F78" w:rsidRPr="00DC7168" w:rsidRDefault="00E66F78" w:rsidP="00F33F3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причины его увольнения с последнего места работы;</w:t>
      </w:r>
    </w:p>
    <w:p w:rsidR="00E66F78" w:rsidRPr="00DC7168" w:rsidRDefault="00E66F78" w:rsidP="00F33F3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стажа трудовой деятельности за последний календарный год;</w:t>
      </w:r>
    </w:p>
    <w:p w:rsidR="00E66F78" w:rsidRPr="00DC7168" w:rsidRDefault="00E66F78" w:rsidP="00F33F3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 заработной платы, отраженной в справке.</w:t>
      </w:r>
    </w:p>
    <w:p w:rsidR="00E66F78" w:rsidRPr="00DC7168" w:rsidRDefault="00E66F78" w:rsidP="00DC71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выплаты пособия </w:t>
      </w: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первом периоде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 может быть более 12 месяцев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отдельных случаев. При этом общее время получения социальной выплаты составляет 24 месяца в течение 36.</w:t>
      </w:r>
    </w:p>
    <w:p w:rsidR="00E66F78" w:rsidRPr="00DC7168" w:rsidRDefault="00E66F78" w:rsidP="00DC7168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денежных средств человек имеет право со дня признания безработным. Работникам, уволенным по сокращению или в связи с ликвидацией организации, пособие на бирже труда назначается после того, как прекращается выплата сохраненного за ними среднего заработка.</w:t>
      </w:r>
    </w:p>
    <w:p w:rsidR="00E66F78" w:rsidRPr="00DC7168" w:rsidRDefault="00E66F78" w:rsidP="00DC71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 имел оплачиваемый период работы продолжительностью </w:t>
      </w: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26 недель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последний год в календарном исчислении, то величина назначенного пособия будет составлять:</w:t>
      </w:r>
    </w:p>
    <w:p w:rsidR="00E66F78" w:rsidRPr="00DC7168" w:rsidRDefault="00E66F78" w:rsidP="00F33F3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3 месяца — </w:t>
      </w: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75 процентов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среднемесячной заработной платы, рассчитанной за последний трехмесячный период работы;</w:t>
      </w:r>
    </w:p>
    <w:p w:rsidR="00E66F78" w:rsidRPr="00DC7168" w:rsidRDefault="00E66F78" w:rsidP="00F33F3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4 месяца — </w:t>
      </w: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60 процентов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6F78" w:rsidRPr="00DC7168" w:rsidRDefault="00E66F78" w:rsidP="00F33F3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остальное время до окончания периода выплаты — </w:t>
      </w: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45 процентов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F78" w:rsidRPr="00DC7168" w:rsidRDefault="00E66F78" w:rsidP="00DC7168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продолжительного страхового стажа, подтвержденного документально, первый период выплаты пособия может превышать 12 месяцев. Размер назначаемого пособия не может опускаться ниже минимального значения и не должен превышать установленный максимум. В следующем периоде можно рассчитывать только на минимальную социальную выплату.</w:t>
      </w:r>
    </w:p>
    <w:p w:rsidR="00E66F78" w:rsidRPr="00DC7168" w:rsidRDefault="00E66F78" w:rsidP="00DC7168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в первом и втором 6-месячных периодах назначается в размере минимального пособия в случаях, если соискатель работы:</w:t>
      </w:r>
    </w:p>
    <w:p w:rsidR="00E66F78" w:rsidRPr="00DC7168" w:rsidRDefault="00E66F78" w:rsidP="00F33F3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не приступал к трудовой деятельности;</w:t>
      </w:r>
    </w:p>
    <w:p w:rsidR="00E66F78" w:rsidRPr="00DC7168" w:rsidRDefault="00E66F78" w:rsidP="00F33F3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прекратил трудовую деятельность более года тому назад;</w:t>
      </w:r>
    </w:p>
    <w:p w:rsidR="00E66F78" w:rsidRPr="00DC7168" w:rsidRDefault="00E66F78" w:rsidP="00F33F3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уволен за какие-либо виновные действия (по последней занятости);</w:t>
      </w:r>
    </w:p>
    <w:p w:rsidR="00E66F78" w:rsidRPr="00DC7168" w:rsidRDefault="00E66F78" w:rsidP="00F33F3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завершил работу в качестве индивидуального предпринимателя;</w:t>
      </w:r>
    </w:p>
    <w:p w:rsidR="00E66F78" w:rsidRPr="00DC7168" w:rsidRDefault="00E66F78" w:rsidP="00F33F3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из состава крестьянского (фермерского) хозяйства;</w:t>
      </w:r>
    </w:p>
    <w:p w:rsidR="00E66F78" w:rsidRPr="00DC7168" w:rsidRDefault="00E66F78" w:rsidP="00F33F3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26-недельного периода оплачиваемой работы за последний календарный год;</w:t>
      </w:r>
    </w:p>
    <w:p w:rsidR="00E66F78" w:rsidRPr="00DC7168" w:rsidRDefault="00E66F78" w:rsidP="00F33F3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 за нарушения из учебного заведения, куда был направлен центром занятости по программе профессионального обучения.</w:t>
      </w:r>
    </w:p>
    <w:p w:rsidR="00E66F78" w:rsidRPr="00DC7168" w:rsidRDefault="00E66F78" w:rsidP="00DC7168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регионах с применением районного коэффициента к заработной плате социальная выплата увеличивается на его размер. Пособие выплачивается гражданину ежемесячно, если он соблюдает условия прохождения перерегистрации.</w:t>
      </w:r>
    </w:p>
    <w:p w:rsidR="00E66F78" w:rsidRPr="00DC7168" w:rsidRDefault="00E66F78" w:rsidP="00DC716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Чем может помочь центр занятости</w:t>
      </w:r>
    </w:p>
    <w:p w:rsidR="00E66F78" w:rsidRPr="00DC7168" w:rsidRDefault="00E66F78" w:rsidP="00DC7168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Популярным среди безработных направлением деятельности центров занятости является профессиональное обучение и получение дополнительного образования. ЦЗН активно сотрудничают с образовательными учреждениями разного уровня в плане подготовки, переобучения и повышения квалификации безработных. Обучение ведется по профессиям, востребованным на рынке труда. По итогам профессионального обучения безработные получают документы установленного образца и могут смело приступить к труду в соответствии с присвоенной квалификацией. На период учебы назначается стипендия. Люди, посещающие курсы, имеют право на получение материальной помощи.</w:t>
      </w:r>
    </w:p>
    <w:p w:rsidR="00E66F78" w:rsidRPr="00DC7168" w:rsidRDefault="00E66F78" w:rsidP="00DC71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Государство реализует через центры занятости ряд специальных программ, направленных на повышение уровня трудоустройства людей, обратившихся за услугами по подбору работы. В этих учреждениях нуждающиеся в сотрудниках работодатели имеют возможность осуществить выбор подходящих кандидатур. В отличие от коммерческих кадровых агентств, центры занятости населения оказывают услуги гражданам и работодателям </w:t>
      </w:r>
      <w:r w:rsidRPr="00DC71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бесплатно</w:t>
      </w: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F78" w:rsidRPr="00DC7168" w:rsidRDefault="00E66F78" w:rsidP="00DC7168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Ищущие работу могут посетить ближайший центр занятости населения в целях получения информации о состоянии рынка труда, спросе и предложении рабочей силы. Специалисты службы занятости окажут квалифицированную помощь по подбору подходящей работы, учитывая образование, уровень подготовки, профессиональные склонности и интересы обратившегося человека. Информация с актуальными вакансиями располагается на стендах в свободном доступе. Залы центров занятости снабжены электронными системами для самостоятельного просмотра имеющихся вакансий.</w:t>
      </w:r>
    </w:p>
    <w:p w:rsidR="00E66F78" w:rsidRPr="00DC7168" w:rsidRDefault="00E66F78" w:rsidP="00DC7168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ЦЗН предлагает обратившимся в поисках работы гражданам участие в реализуемых мероприятиях трудоустройства. Вакансии специальных программ активной политики занятости, как правило, имеют социальную направленность и временный характер работы. Люди, находящиеся в процессе поиска нового рабочего места, могут воспользоваться услугами психологов-профконсультантов. Государственные биржи труда оказывают консультационную и финансовую помощь будущим предпринимателям по вопросам организации собственного дела.</w:t>
      </w:r>
    </w:p>
    <w:p w:rsidR="00E66F78" w:rsidRPr="00DC7168" w:rsidRDefault="00E66F78" w:rsidP="00DC71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службы занятости населения – неотъемлемая часть современной действительности. Постоянно повышая доступность и качество оказываемых услуг, реализуя государственные программы трудоустройства, центры занятости открывают новые возможности для людей, ищущих работу, и работодателей.</w:t>
      </w:r>
    </w:p>
    <w:p w:rsidR="00E66F78" w:rsidRPr="00DC7168" w:rsidRDefault="00E66F78" w:rsidP="00DC7168">
      <w:pPr>
        <w:pStyle w:val="2"/>
        <w:shd w:val="clear" w:color="auto" w:fill="FFFFFF"/>
        <w:spacing w:before="0" w:beforeAutospacing="0" w:after="0" w:afterAutospacing="0" w:line="360" w:lineRule="atLeast"/>
        <w:ind w:right="-30"/>
        <w:jc w:val="both"/>
        <w:rPr>
          <w:rStyle w:val="a3"/>
          <w:b w:val="0"/>
          <w:bCs w:val="0"/>
          <w:color w:val="auto"/>
          <w:sz w:val="24"/>
          <w:szCs w:val="24"/>
        </w:rPr>
      </w:pPr>
      <w:r w:rsidRPr="00DC7168">
        <w:rPr>
          <w:b w:val="0"/>
          <w:bCs w:val="0"/>
          <w:sz w:val="24"/>
          <w:szCs w:val="24"/>
        </w:rPr>
        <w:fldChar w:fldCharType="begin"/>
      </w:r>
      <w:r w:rsidRPr="00DC7168">
        <w:rPr>
          <w:b w:val="0"/>
          <w:bCs w:val="0"/>
          <w:sz w:val="24"/>
          <w:szCs w:val="24"/>
        </w:rPr>
        <w:instrText xml:space="preserve"> HYPERLINK "http://my-hr.ru/employment/chem-mozhet-pomoch-tsentr-zanyatosti/" \t "_blank" </w:instrText>
      </w:r>
      <w:r w:rsidRPr="00DC7168">
        <w:rPr>
          <w:b w:val="0"/>
          <w:bCs w:val="0"/>
          <w:sz w:val="24"/>
          <w:szCs w:val="24"/>
        </w:rPr>
        <w:fldChar w:fldCharType="separate"/>
      </w:r>
    </w:p>
    <w:p w:rsidR="00E66F78" w:rsidRPr="00DC7168" w:rsidRDefault="00E66F78" w:rsidP="00DC7168">
      <w:pPr>
        <w:pStyle w:val="2"/>
        <w:shd w:val="clear" w:color="auto" w:fill="FFFFFF"/>
        <w:spacing w:before="0" w:beforeAutospacing="0" w:after="0" w:afterAutospacing="0" w:line="360" w:lineRule="atLeast"/>
        <w:jc w:val="both"/>
        <w:rPr>
          <w:b w:val="0"/>
          <w:bCs w:val="0"/>
          <w:sz w:val="24"/>
          <w:szCs w:val="24"/>
        </w:rPr>
      </w:pPr>
      <w:r w:rsidRPr="00DC7168">
        <w:rPr>
          <w:b w:val="0"/>
          <w:bCs w:val="0"/>
          <w:sz w:val="24"/>
          <w:szCs w:val="24"/>
        </w:rPr>
        <w:fldChar w:fldCharType="end"/>
      </w:r>
      <w:r w:rsidRPr="00DC7168">
        <w:rPr>
          <w:b w:val="0"/>
          <w:bCs w:val="0"/>
          <w:sz w:val="24"/>
          <w:szCs w:val="24"/>
        </w:rPr>
        <w:t>https://szn.permkrai.ru/about/tsentry-zanyatosti-naseleniya-tsel-zadachi-funktsii/</w:t>
      </w:r>
    </w:p>
    <w:p w:rsidR="00E66F78" w:rsidRPr="00DC7168" w:rsidRDefault="00960DAB" w:rsidP="00DC7168">
      <w:pPr>
        <w:shd w:val="clear" w:color="auto" w:fill="FFFFFF"/>
        <w:spacing w:line="255" w:lineRule="atLeast"/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hyperlink r:id="rId6" w:tgtFrame="_blank" w:history="1">
        <w:proofErr w:type="gramStart"/>
        <w:r w:rsidR="00E66F78" w:rsidRPr="00DC7168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my-</w:t>
        </w:r>
        <w:proofErr w:type="spellStart"/>
        <w:r w:rsidR="00E66F78" w:rsidRPr="00DC7168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hr.ru</w:t>
        </w:r>
        <w:proofErr w:type="gramEnd"/>
      </w:hyperlink>
      <w:r w:rsidR="00E66F78" w:rsidRPr="00DC7168">
        <w:rPr>
          <w:rStyle w:val="pathseparator"/>
          <w:rFonts w:ascii="Times New Roman" w:hAnsi="Times New Roman" w:cs="Times New Roman"/>
          <w:sz w:val="24"/>
          <w:szCs w:val="24"/>
          <w:lang w:val="en-US"/>
        </w:rPr>
        <w:t>›</w:t>
      </w:r>
      <w:hyperlink r:id="rId7" w:tgtFrame="_blank" w:history="1">
        <w:r w:rsidR="00E66F78" w:rsidRPr="00DC716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employment</w:t>
        </w:r>
        <w:proofErr w:type="spellEnd"/>
        <w:r w:rsidR="00E66F78" w:rsidRPr="00DC716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/</w:t>
        </w:r>
        <w:proofErr w:type="spellStart"/>
        <w:r w:rsidR="00E66F78" w:rsidRPr="00DC716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chem-mozhet-pomoch</w:t>
        </w:r>
        <w:proofErr w:type="spellEnd"/>
        <w:r w:rsidR="00E66F78" w:rsidRPr="00DC716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…</w:t>
        </w:r>
        <w:proofErr w:type="spellStart"/>
        <w:r w:rsidR="00E66F78" w:rsidRPr="00DC716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zanyatosti</w:t>
        </w:r>
        <w:proofErr w:type="spellEnd"/>
        <w:r w:rsidR="00E66F78" w:rsidRPr="00DC716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/</w:t>
        </w:r>
      </w:hyperlink>
    </w:p>
    <w:p w:rsidR="002A41F5" w:rsidRPr="002A41F5" w:rsidRDefault="002A41F5" w:rsidP="002A41F5">
      <w:pPr>
        <w:rPr>
          <w:rFonts w:ascii="Times New Roman" w:hAnsi="Times New Roman" w:cs="Times New Roman"/>
          <w:b/>
          <w:sz w:val="24"/>
          <w:szCs w:val="24"/>
        </w:rPr>
      </w:pPr>
      <w:r w:rsidRPr="002A41F5">
        <w:rPr>
          <w:rFonts w:ascii="Times New Roman" w:hAnsi="Times New Roman" w:cs="Times New Roman"/>
          <w:b/>
          <w:sz w:val="24"/>
          <w:szCs w:val="24"/>
        </w:rPr>
        <w:t>Тест: «Центр занятости населения как посредник в трудоустройстве»</w:t>
      </w:r>
    </w:p>
    <w:p w:rsidR="002A41F5" w:rsidRPr="002A41F5" w:rsidRDefault="002A41F5" w:rsidP="00F33F3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1F5">
        <w:rPr>
          <w:rFonts w:ascii="Times New Roman" w:hAnsi="Times New Roman" w:cs="Times New Roman"/>
          <w:sz w:val="24"/>
          <w:szCs w:val="24"/>
        </w:rPr>
        <w:t>Какие направления деятельности реализует в своей работе Центр занятости населения?</w:t>
      </w:r>
    </w:p>
    <w:p w:rsidR="002A41F5" w:rsidRPr="002A41F5" w:rsidRDefault="002A41F5" w:rsidP="00F33F3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1F5">
        <w:rPr>
          <w:rFonts w:ascii="Times New Roman" w:hAnsi="Times New Roman" w:cs="Times New Roman"/>
          <w:sz w:val="24"/>
          <w:szCs w:val="24"/>
        </w:rPr>
        <w:t>Какое главное условие оказания бесплатных услуг ЦЗ?</w:t>
      </w:r>
    </w:p>
    <w:p w:rsidR="002A41F5" w:rsidRPr="002A41F5" w:rsidRDefault="002A41F5" w:rsidP="00F33F3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1F5">
        <w:rPr>
          <w:rFonts w:ascii="Times New Roman" w:hAnsi="Times New Roman" w:cs="Times New Roman"/>
          <w:sz w:val="24"/>
          <w:szCs w:val="24"/>
        </w:rPr>
        <w:t>Чем категория «безработный» отличается от категории «ищущий работу»?</w:t>
      </w:r>
    </w:p>
    <w:p w:rsidR="002A41F5" w:rsidRPr="002A41F5" w:rsidRDefault="002A41F5" w:rsidP="00F33F3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1F5">
        <w:rPr>
          <w:rFonts w:ascii="Times New Roman" w:hAnsi="Times New Roman" w:cs="Times New Roman"/>
          <w:sz w:val="24"/>
          <w:szCs w:val="24"/>
        </w:rPr>
        <w:t>Какие документы необходимо предоставить в ЦЗ для постановки на учет?</w:t>
      </w:r>
    </w:p>
    <w:p w:rsidR="002A41F5" w:rsidRPr="002A41F5" w:rsidRDefault="002A41F5" w:rsidP="00F33F3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1F5">
        <w:rPr>
          <w:rFonts w:ascii="Times New Roman" w:hAnsi="Times New Roman" w:cs="Times New Roman"/>
          <w:sz w:val="24"/>
          <w:szCs w:val="24"/>
        </w:rPr>
        <w:t>В каких случаях осуществляется минимальная и максимальная выплата пособия по безработице? (укажите размеры пособия)</w:t>
      </w:r>
    </w:p>
    <w:p w:rsidR="002A41F5" w:rsidRPr="002A41F5" w:rsidRDefault="002A41F5" w:rsidP="00F33F3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1F5">
        <w:rPr>
          <w:rFonts w:ascii="Times New Roman" w:hAnsi="Times New Roman" w:cs="Times New Roman"/>
          <w:sz w:val="24"/>
          <w:szCs w:val="24"/>
        </w:rPr>
        <w:t>На какой период, и при каких условиях осуществляется постановка на учет?</w:t>
      </w:r>
    </w:p>
    <w:p w:rsidR="002A41F5" w:rsidRPr="002A41F5" w:rsidRDefault="002A41F5" w:rsidP="00F33F3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1F5">
        <w:rPr>
          <w:rFonts w:ascii="Times New Roman" w:hAnsi="Times New Roman" w:cs="Times New Roman"/>
          <w:sz w:val="24"/>
          <w:szCs w:val="24"/>
        </w:rPr>
        <w:t xml:space="preserve">Что означает </w:t>
      </w:r>
      <w:proofErr w:type="spellStart"/>
      <w:r w:rsidRPr="002A41F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2A41F5">
        <w:rPr>
          <w:rFonts w:ascii="Times New Roman" w:hAnsi="Times New Roman" w:cs="Times New Roman"/>
          <w:sz w:val="24"/>
          <w:szCs w:val="24"/>
        </w:rPr>
        <w:t xml:space="preserve"> населения?</w:t>
      </w:r>
    </w:p>
    <w:p w:rsidR="002A41F5" w:rsidRPr="002A41F5" w:rsidRDefault="002A41F5" w:rsidP="00F33F3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1F5">
        <w:rPr>
          <w:rFonts w:ascii="Times New Roman" w:hAnsi="Times New Roman" w:cs="Times New Roman"/>
          <w:sz w:val="24"/>
          <w:szCs w:val="24"/>
        </w:rPr>
        <w:t>Какие варианты профессионального обучения существуют в ЦЗ?</w:t>
      </w:r>
    </w:p>
    <w:p w:rsidR="002A41F5" w:rsidRPr="002A41F5" w:rsidRDefault="002A41F5" w:rsidP="00F33F3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1F5">
        <w:rPr>
          <w:rFonts w:ascii="Times New Roman" w:hAnsi="Times New Roman" w:cs="Times New Roman"/>
          <w:sz w:val="24"/>
          <w:szCs w:val="24"/>
        </w:rPr>
        <w:t xml:space="preserve">Какими услугами ЦЗ воспользуетесь вы? </w:t>
      </w:r>
    </w:p>
    <w:p w:rsidR="002A41F5" w:rsidRDefault="002A41F5" w:rsidP="002A41F5">
      <w:pPr>
        <w:rPr>
          <w:rFonts w:ascii="Times New Roman" w:hAnsi="Times New Roman" w:cs="Times New Roman"/>
          <w:b/>
          <w:sz w:val="28"/>
          <w:szCs w:val="28"/>
        </w:rPr>
      </w:pPr>
    </w:p>
    <w:p w:rsidR="00E66F78" w:rsidRPr="002A41F5" w:rsidRDefault="00E66F78" w:rsidP="00DC71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2AD" w:rsidRDefault="00C502AD" w:rsidP="00C502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2AD" w:rsidRDefault="00C502AD" w:rsidP="00C502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2AD" w:rsidRPr="00C502AD" w:rsidRDefault="00C502AD" w:rsidP="00C502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2AD">
        <w:rPr>
          <w:rFonts w:ascii="Times New Roman" w:hAnsi="Times New Roman" w:cs="Times New Roman"/>
          <w:b/>
          <w:sz w:val="24"/>
          <w:szCs w:val="24"/>
        </w:rPr>
        <w:lastRenderedPageBreak/>
        <w:t>Составление резюме.</w:t>
      </w:r>
    </w:p>
    <w:p w:rsidR="00C502AD" w:rsidRPr="00C502AD" w:rsidRDefault="00C502AD" w:rsidP="00C502AD">
      <w:pPr>
        <w:pStyle w:val="ae"/>
        <w:spacing w:before="278" w:beforeAutospacing="0" w:after="278" w:afterAutospacing="0"/>
        <w:ind w:firstLine="708"/>
        <w:jc w:val="both"/>
        <w:rPr>
          <w:b/>
          <w:i/>
        </w:rPr>
      </w:pPr>
      <w:r w:rsidRPr="00C502AD">
        <w:rPr>
          <w:b/>
          <w:i/>
        </w:rPr>
        <w:t>Резюме - это юридический документ, содержащий информацию о деловых качествах человека, который устраивается на работу.</w:t>
      </w:r>
    </w:p>
    <w:p w:rsidR="00C502AD" w:rsidRPr="00C502AD" w:rsidRDefault="00C502AD" w:rsidP="00C502AD">
      <w:pPr>
        <w:pStyle w:val="ae"/>
        <w:spacing w:before="278" w:beforeAutospacing="0" w:after="278" w:afterAutospacing="0"/>
        <w:ind w:firstLine="708"/>
        <w:jc w:val="both"/>
      </w:pPr>
      <w:r w:rsidRPr="00C502AD">
        <w:t xml:space="preserve">Резюме – это первое впечатление о Вас. Грамотно составленное и оформленное резюме демонстрирует Вашу профессиональную компетентность и уверенность в своих силах. Когда объявляется конкурс на любую позицию, работодателю приходит большое количество резюме, из них выбираются самые лучшие. Даже если Вы являетесь эксклюзивным специалистом в какой-либо области, но не смогли этого достаточно четко отразить в резюме или оформили его на скорую руку, </w:t>
      </w:r>
      <w:proofErr w:type="gramStart"/>
      <w:r w:rsidRPr="00C502AD">
        <w:t>увы</w:t>
      </w:r>
      <w:proofErr w:type="gramEnd"/>
      <w:r w:rsidRPr="00C502AD">
        <w:t>, шансы получить приглашение на собеседование очень малы.</w:t>
      </w:r>
    </w:p>
    <w:p w:rsidR="00C502AD" w:rsidRPr="00C502AD" w:rsidRDefault="00C502AD" w:rsidP="00C502AD">
      <w:pPr>
        <w:pStyle w:val="ae"/>
        <w:spacing w:before="278" w:beforeAutospacing="0" w:after="278" w:afterAutospacing="0"/>
        <w:ind w:firstLine="708"/>
        <w:jc w:val="both"/>
      </w:pPr>
      <w:r w:rsidRPr="00C502AD">
        <w:rPr>
          <w:b/>
          <w:u w:val="single"/>
        </w:rPr>
        <w:t>Главная цель резюме</w:t>
      </w:r>
      <w:r w:rsidRPr="00C502AD">
        <w:t xml:space="preserve"> – привлечь к себе внимание при заочном знакомстве и произвести на работодателя благоприятное впечатление, чтобы работодатель захотел встретиться с Вами. В центре любого хорошего резюме должна быть демонстрация собственных успехов и достижений.</w:t>
      </w:r>
    </w:p>
    <w:p w:rsidR="00C502AD" w:rsidRPr="00C502AD" w:rsidRDefault="00C502AD" w:rsidP="00C502AD">
      <w:pPr>
        <w:pStyle w:val="ae"/>
        <w:spacing w:before="278" w:beforeAutospacing="0" w:after="278" w:afterAutospacing="0"/>
        <w:jc w:val="both"/>
      </w:pPr>
      <w:r w:rsidRPr="00C502AD">
        <w:rPr>
          <w:b/>
        </w:rPr>
        <w:tab/>
      </w:r>
      <w:r w:rsidRPr="00C502AD">
        <w:rPr>
          <w:b/>
          <w:bCs/>
        </w:rPr>
        <w:t>Персональная информация.</w:t>
      </w:r>
      <w:r w:rsidRPr="00C502AD">
        <w:t xml:space="preserve"> Должна содержать фамилию, имя и отчество, дату рождения, контактную информацию. Укажите домашний и мобильный телефоны, адрес электронной почты.</w:t>
      </w:r>
    </w:p>
    <w:p w:rsidR="00C502AD" w:rsidRPr="00C502AD" w:rsidRDefault="00C502AD" w:rsidP="00C502AD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Желаемая должность.</w:t>
      </w: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компании может быть открыто несколько вакансий, поэтому лучше укажите должность, на которую претендуете.</w:t>
      </w:r>
    </w:p>
    <w:p w:rsidR="00C502AD" w:rsidRPr="00C502AD" w:rsidRDefault="00C502AD" w:rsidP="00C502AD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образование.</w:t>
      </w: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годы начала и окончания учебы, полное название учебного заведения, полученную специальность. Если у Вас нет опыта работы, лучше подробно описать ход и результаты учебы и указать места прохождения практики. В разделе образование (помимо основного) указывайте только те курсы и тренинги, которые отвечают намеченной цели.</w:t>
      </w:r>
    </w:p>
    <w:p w:rsidR="00C502AD" w:rsidRPr="00C502AD" w:rsidRDefault="00C502AD" w:rsidP="00C502AD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вуза, периода обучения и специальности, укажите научные проекты, курсовые, дипломные работы, если темы соответствуют сфере будущей занятости.</w:t>
      </w:r>
    </w:p>
    <w:p w:rsidR="00C502AD" w:rsidRPr="00C502AD" w:rsidRDefault="00C502AD" w:rsidP="00C502AD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работы.</w:t>
      </w: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всего представить последовательность перехода с одной должности на другую (или из одной компании в другую) в обратном порядке (начинайте с последнего). Указывайте даты с точностью до месяца. Не указывайте слишком много мест работы. Акцентируйте внимание работодателя на том опыте, который соответствует Вашей теперешней цели. Не забудьте описать свои профессиональные достижения, если такие есть.</w:t>
      </w:r>
    </w:p>
    <w:p w:rsidR="00C502AD" w:rsidRPr="00C502AD" w:rsidRDefault="00C502AD" w:rsidP="00C502AD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делать, когда опыта мало? Опишите ВЕСЬ опыт работы!</w:t>
      </w:r>
    </w:p>
    <w:p w:rsidR="00C502AD" w:rsidRPr="00C502AD" w:rsidRDefault="00C502AD" w:rsidP="00C502AD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не хватает опыта работы по специальности, необходимо включить в резюме весь опыт работы:</w:t>
      </w:r>
    </w:p>
    <w:p w:rsidR="00C502AD" w:rsidRPr="00C502AD" w:rsidRDefault="00C502AD" w:rsidP="00C502AD">
      <w:pPr>
        <w:numPr>
          <w:ilvl w:val="0"/>
          <w:numId w:val="12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производственную практику на старших курсах;</w:t>
      </w:r>
    </w:p>
    <w:p w:rsidR="00C502AD" w:rsidRPr="00C502AD" w:rsidRDefault="00C502AD" w:rsidP="00C502AD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летнюю работу;</w:t>
      </w:r>
    </w:p>
    <w:p w:rsidR="00C502AD" w:rsidRPr="00C502AD" w:rsidRDefault="00C502AD" w:rsidP="00C502AD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преподавателям в вузе;</w:t>
      </w:r>
    </w:p>
    <w:p w:rsidR="00C502AD" w:rsidRPr="00C502AD" w:rsidRDefault="00C502AD" w:rsidP="00C502AD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частную предпринимательскую деятельность;</w:t>
      </w:r>
    </w:p>
    <w:p w:rsidR="00C502AD" w:rsidRPr="00C502AD" w:rsidRDefault="00C502AD" w:rsidP="00C502AD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временную работу в проектах;</w:t>
      </w:r>
    </w:p>
    <w:p w:rsidR="00C502AD" w:rsidRPr="00C502AD" w:rsidRDefault="00C502AD" w:rsidP="00C502AD">
      <w:pPr>
        <w:numPr>
          <w:ilvl w:val="0"/>
          <w:numId w:val="12"/>
        </w:numPr>
        <w:spacing w:before="100" w:beforeAutospacing="1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неоплачиваемую работу (возможно, участие в организации конференций, работу в общественных или благотворительных организациях).</w:t>
      </w:r>
    </w:p>
    <w:p w:rsidR="00C502AD" w:rsidRPr="00C502AD" w:rsidRDefault="00C502AD" w:rsidP="00C502AD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должны показать, что умеете работать и добиваться результатов. Особенно выделите опыт, значимый для вакансии, которую хотите получить. Один из способов увеличить свой рабочий опыт (по крайней мере, в восприятии работодателя) — это разбить описание работы на фрагменты и детально их разъяснить.</w:t>
      </w:r>
    </w:p>
    <w:p w:rsidR="00C502AD" w:rsidRPr="00C502AD" w:rsidRDefault="00C502AD" w:rsidP="00C502AD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сведения.</w:t>
      </w: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Рассказывайте только о том, что может пригодиться для выполнения соответствующих должностных обязанностей: личные качества, знание компьютерных программ, деловые связи, владение иностранными языками, водительские права, наличие автомобиля, готовность к командировкам и ненормированному рабочему дню.</w:t>
      </w:r>
    </w:p>
    <w:p w:rsidR="00C502AD" w:rsidRPr="00C502AD" w:rsidRDefault="00C502AD" w:rsidP="00C502AD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 в резюме всю позитивную информацию. Укажите премии и грамоты за академические успехи. В раздел "Другая значимая информация" можно (и нужно) внести такие пункты, как:</w:t>
      </w:r>
    </w:p>
    <w:p w:rsidR="00C502AD" w:rsidRPr="00C502AD" w:rsidRDefault="00C502AD" w:rsidP="00C502AD">
      <w:pPr>
        <w:numPr>
          <w:ilvl w:val="0"/>
          <w:numId w:val="13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выигранные гранты, конкурсы ("Лучший проект" и т.п.);</w:t>
      </w:r>
    </w:p>
    <w:p w:rsidR="00C502AD" w:rsidRPr="00C502AD" w:rsidRDefault="00C502AD" w:rsidP="00C502AD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награждения;</w:t>
      </w:r>
    </w:p>
    <w:p w:rsidR="00C502AD" w:rsidRPr="00C502AD" w:rsidRDefault="00C502AD" w:rsidP="00C502AD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назначения, выборные должности (например, староста курса);</w:t>
      </w:r>
    </w:p>
    <w:p w:rsidR="00C502AD" w:rsidRPr="00C502AD" w:rsidRDefault="00C502AD" w:rsidP="00C502AD">
      <w:pPr>
        <w:numPr>
          <w:ilvl w:val="0"/>
          <w:numId w:val="13"/>
        </w:numPr>
        <w:spacing w:before="100" w:beforeAutospacing="1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успеваемости (если он выше 4).</w:t>
      </w:r>
    </w:p>
    <w:p w:rsidR="00C502AD" w:rsidRPr="00C502AD" w:rsidRDefault="00C502AD" w:rsidP="00C502AD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укажите технические навыки и навыки работы с программами ПК.</w:t>
      </w:r>
    </w:p>
    <w:p w:rsidR="00C502AD" w:rsidRPr="00C502AD" w:rsidRDefault="00C502AD" w:rsidP="00C502AD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Личные качества.</w:t>
      </w: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Описывая свои личные качества, пишите о тех, которые адекватны желаемой должности.</w:t>
      </w:r>
    </w:p>
    <w:p w:rsidR="00C502AD" w:rsidRPr="00C502AD" w:rsidRDefault="00C502AD" w:rsidP="00C502AD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Рекомендации.</w:t>
      </w: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на хорошем </w:t>
      </w:r>
      <w:proofErr w:type="gramStart"/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счету</w:t>
      </w:r>
      <w:proofErr w:type="gramEnd"/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выпускающей Вас кафедре, то можете указать в качестве </w:t>
      </w:r>
      <w:proofErr w:type="spellStart"/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рекомендателя</w:t>
      </w:r>
      <w:proofErr w:type="spellEnd"/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 (преподавателей) этой кафедры (конечно, предварительно согласовав с ними этот вопрос). В этом случае уместно указать ФИО, должность, научные звания </w:t>
      </w:r>
      <w:proofErr w:type="spellStart"/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рекомендателя</w:t>
      </w:r>
      <w:proofErr w:type="spellEnd"/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координаты для связи с ним. Если Вы указали подобную информацию в резюме, заранее побеспокойтесь о рекомендательном письме.</w:t>
      </w:r>
    </w:p>
    <w:p w:rsidR="00C502AD" w:rsidRPr="00C502AD" w:rsidRDefault="00C502AD" w:rsidP="00C502AD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Исключите незначимую информацию.</w:t>
      </w: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объявлении о вакансии не было особого требования, не присоединяйте к резюме рекомендательные письма, копию вкладыша диплома или сертификатов.</w:t>
      </w:r>
    </w:p>
    <w:p w:rsidR="00C502AD" w:rsidRPr="00C502AD" w:rsidRDefault="00C502AD" w:rsidP="00C502AD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разные мнения относительно того, указывать ли год рождения. В различных пособиях говорится, что это не обязательно. Опыт показывает что, отсутствие этой информации раздражает работодателя. Она ему все равно нужна и он будет ее уточнять, пока не состоялась беседа, он вынужден вычислять Ваш возраст по другим признакам (год поступления в вуз и пр.).</w:t>
      </w:r>
    </w:p>
    <w:p w:rsidR="00C502AD" w:rsidRPr="00C502AD" w:rsidRDefault="00C502AD" w:rsidP="00C502AD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работодатель не просил указывать желаемый уровень зарплаты, этот пункт можно пропустить. При личной встрече с работодателем можно сформулировать причины ухода с прежнего места работы, личные качества, хобби, сведения о семье, состоянии здоровья.</w:t>
      </w:r>
    </w:p>
    <w:p w:rsidR="00C502AD" w:rsidRPr="00C502AD" w:rsidRDefault="00C502AD" w:rsidP="00C502AD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Необязательно указывать:</w:t>
      </w: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адрес, место рождения, семейное положение.</w:t>
      </w:r>
    </w:p>
    <w:p w:rsidR="00C502AD" w:rsidRPr="00C502AD" w:rsidRDefault="00C502AD" w:rsidP="00C502AD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 рекомендуется указывать:</w:t>
      </w: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антропометрические данные (рост, вес и т.п.), знак зодиака, социальное происхождение, вероисповедание, политические взгляды и, как правило, национальность, хобби и увлечения (исключением могут быть те, которые соответствуют главной цели).</w:t>
      </w:r>
      <w:proofErr w:type="gramEnd"/>
    </w:p>
    <w:p w:rsidR="00C502AD" w:rsidRPr="00C502AD" w:rsidRDefault="00C502AD" w:rsidP="00C502AD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Составляя резюме, постарайтесь поставить себя на место работодателя и спросите, зачем Вам, как работодателю, знать те или иные сведения о кандидате и что Вам было бы интересно спросить у него.</w:t>
      </w:r>
    </w:p>
    <w:p w:rsidR="00C502AD" w:rsidRPr="00C502AD" w:rsidRDefault="00C502AD" w:rsidP="00C502AD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стилю написания резюме.</w:t>
      </w: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Краткость, конкретность, активность. Постарайтесь разместить весь объем информации на одной странице (А</w:t>
      </w:r>
      <w:proofErr w:type="gramStart"/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но не перегружайте ее. Учтите, что резюме на двух страницах выглядит лучше, чем втиснутое в одну страницу. Если ваше резюме все-таки заняло две страницы, пронумеруйте их и продублируйте контактную информацию на других листах. Не скрепляйте страницы и не печатайте с обеих сторон листа. Резюме должно быть написано разборчивым простым шрифтом (шрифт — </w:t>
      </w:r>
      <w:proofErr w:type="spellStart"/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шрифта - 12-14 пунктов), избегайте рамочек или трудно читаемых шрифтов. Для расставления акцентов в резюме лучше использовать полужирный шрифт (не курсив, не подчеркивание).</w:t>
      </w:r>
    </w:p>
    <w:p w:rsidR="00C502AD" w:rsidRPr="00C502AD" w:rsidRDefault="00C502AD" w:rsidP="00C502AD">
      <w:pPr>
        <w:spacing w:before="278" w:after="27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РЕЗЮМЕ НА ОТСУТСВИЕ ОРФОГРАФИЧЕСКИХ ОШИБОК!</w:t>
      </w:r>
    </w:p>
    <w:p w:rsidR="00C502AD" w:rsidRPr="00C502AD" w:rsidRDefault="00C502AD" w:rsidP="00C502A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2AD">
        <w:rPr>
          <w:rFonts w:ascii="Times New Roman" w:hAnsi="Times New Roman" w:cs="Times New Roman"/>
          <w:i/>
          <w:sz w:val="24"/>
          <w:szCs w:val="24"/>
        </w:rPr>
        <w:t>Помните, что при составлении резюме большое значение имеет ваша правдивость, не включайте ложную информацию, но расставляйте акценты нужным образом.</w:t>
      </w:r>
    </w:p>
    <w:p w:rsidR="00C502AD" w:rsidRPr="00C502AD" w:rsidRDefault="00C502AD" w:rsidP="00C502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2AD">
        <w:rPr>
          <w:rFonts w:ascii="Times New Roman" w:hAnsi="Times New Roman" w:cs="Times New Roman"/>
          <w:b/>
          <w:sz w:val="24"/>
          <w:szCs w:val="24"/>
        </w:rPr>
        <w:t>Резюме – ваша визитная карточка!</w:t>
      </w:r>
    </w:p>
    <w:p w:rsidR="00E0547A" w:rsidRPr="002A41F5" w:rsidRDefault="00E0547A" w:rsidP="00DC7168">
      <w:pPr>
        <w:pStyle w:val="a6"/>
        <w:shd w:val="clear" w:color="auto" w:fill="FFFFFF"/>
        <w:spacing w:after="0" w:line="240" w:lineRule="auto"/>
        <w:ind w:left="0" w:firstLine="644"/>
        <w:jc w:val="both"/>
        <w:rPr>
          <w:rStyle w:val="a7"/>
          <w:rFonts w:ascii="Times New Roman" w:hAnsi="Times New Roman" w:cs="Times New Roman"/>
          <w:bCs w:val="0"/>
          <w:sz w:val="24"/>
          <w:szCs w:val="24"/>
        </w:rPr>
      </w:pPr>
    </w:p>
    <w:sectPr w:rsidR="00E0547A" w:rsidRPr="002A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171"/>
    <w:multiLevelType w:val="multilevel"/>
    <w:tmpl w:val="255A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1262D"/>
    <w:multiLevelType w:val="multilevel"/>
    <w:tmpl w:val="836C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548E2"/>
    <w:multiLevelType w:val="multilevel"/>
    <w:tmpl w:val="B7B8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B6BA3"/>
    <w:multiLevelType w:val="multilevel"/>
    <w:tmpl w:val="266E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740C7"/>
    <w:multiLevelType w:val="multilevel"/>
    <w:tmpl w:val="A95C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3D45A0"/>
    <w:multiLevelType w:val="hybridMultilevel"/>
    <w:tmpl w:val="37180BE2"/>
    <w:lvl w:ilvl="0" w:tplc="45CE6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1E24FF"/>
    <w:multiLevelType w:val="hybridMultilevel"/>
    <w:tmpl w:val="BDEE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86F69"/>
    <w:multiLevelType w:val="multilevel"/>
    <w:tmpl w:val="B12A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56621D"/>
    <w:multiLevelType w:val="multilevel"/>
    <w:tmpl w:val="81DE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7E5537"/>
    <w:multiLevelType w:val="multilevel"/>
    <w:tmpl w:val="E92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D5608A"/>
    <w:multiLevelType w:val="multilevel"/>
    <w:tmpl w:val="BE22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340824"/>
    <w:multiLevelType w:val="multilevel"/>
    <w:tmpl w:val="FA68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6A4344"/>
    <w:multiLevelType w:val="multilevel"/>
    <w:tmpl w:val="78A0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11"/>
  </w:num>
  <w:num w:numId="6">
    <w:abstractNumId w:val="8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5"/>
  </w:num>
  <w:num w:numId="12">
    <w:abstractNumId w:val="3"/>
  </w:num>
  <w:num w:numId="1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18"/>
    <w:rsid w:val="00187694"/>
    <w:rsid w:val="002A41F5"/>
    <w:rsid w:val="003F1699"/>
    <w:rsid w:val="00636918"/>
    <w:rsid w:val="006B465C"/>
    <w:rsid w:val="00941CAC"/>
    <w:rsid w:val="00960DAB"/>
    <w:rsid w:val="009D7A05"/>
    <w:rsid w:val="00C502AD"/>
    <w:rsid w:val="00CD4E44"/>
    <w:rsid w:val="00D43F92"/>
    <w:rsid w:val="00D75F2B"/>
    <w:rsid w:val="00DC7168"/>
    <w:rsid w:val="00DF7E23"/>
    <w:rsid w:val="00E0547A"/>
    <w:rsid w:val="00E66F78"/>
    <w:rsid w:val="00F3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44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3F1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1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1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F1699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9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9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6918"/>
    <w:pPr>
      <w:spacing w:after="200" w:line="276" w:lineRule="auto"/>
      <w:ind w:left="720"/>
      <w:contextualSpacing/>
    </w:pPr>
  </w:style>
  <w:style w:type="character" w:styleId="a7">
    <w:name w:val="Strong"/>
    <w:basedOn w:val="a0"/>
    <w:uiPriority w:val="22"/>
    <w:qFormat/>
    <w:rsid w:val="003F16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1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1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16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3F16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rsid w:val="003F1699"/>
  </w:style>
  <w:style w:type="paragraph" w:customStyle="1" w:styleId="c13">
    <w:name w:val="c13"/>
    <w:basedOn w:val="a"/>
    <w:rsid w:val="003F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rsid w:val="003F1699"/>
  </w:style>
  <w:style w:type="character" w:customStyle="1" w:styleId="c31">
    <w:name w:val="c31"/>
    <w:rsid w:val="003F1699"/>
  </w:style>
  <w:style w:type="paragraph" w:styleId="a9">
    <w:name w:val="Body Text"/>
    <w:basedOn w:val="a"/>
    <w:link w:val="aa"/>
    <w:unhideWhenUsed/>
    <w:rsid w:val="003F16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F16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Emphasis"/>
    <w:basedOn w:val="a0"/>
    <w:uiPriority w:val="20"/>
    <w:qFormat/>
    <w:rsid w:val="003F1699"/>
    <w:rPr>
      <w:i/>
      <w:iCs/>
    </w:rPr>
  </w:style>
  <w:style w:type="paragraph" w:styleId="ac">
    <w:name w:val="Body Text Indent"/>
    <w:basedOn w:val="a"/>
    <w:link w:val="ad"/>
    <w:uiPriority w:val="99"/>
    <w:semiHidden/>
    <w:unhideWhenUsed/>
    <w:rsid w:val="003F1699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1699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3F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3F1699"/>
  </w:style>
  <w:style w:type="paragraph" w:styleId="af">
    <w:name w:val="header"/>
    <w:basedOn w:val="a"/>
    <w:link w:val="af0"/>
    <w:uiPriority w:val="99"/>
    <w:unhideWhenUsed/>
    <w:rsid w:val="003F16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3F16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F16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3F1699"/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3F1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F1699"/>
    <w:rPr>
      <w:rFonts w:ascii="Times New Roman" w:hAnsi="Times New Roman" w:cs="Times New Roman"/>
      <w:b/>
      <w:bCs/>
      <w:sz w:val="26"/>
      <w:szCs w:val="26"/>
    </w:rPr>
  </w:style>
  <w:style w:type="paragraph" w:customStyle="1" w:styleId="c16">
    <w:name w:val="c16"/>
    <w:basedOn w:val="a"/>
    <w:rsid w:val="003F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F1699"/>
  </w:style>
  <w:style w:type="paragraph" w:customStyle="1" w:styleId="c33">
    <w:name w:val="c33"/>
    <w:basedOn w:val="a"/>
    <w:rsid w:val="003F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F1699"/>
  </w:style>
  <w:style w:type="paragraph" w:customStyle="1" w:styleId="c36">
    <w:name w:val="c36"/>
    <w:basedOn w:val="a"/>
    <w:rsid w:val="003F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1699"/>
  </w:style>
  <w:style w:type="paragraph" w:customStyle="1" w:styleId="c19">
    <w:name w:val="c19"/>
    <w:basedOn w:val="a"/>
    <w:rsid w:val="003F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F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F1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16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basedOn w:val="a0"/>
    <w:rsid w:val="003F1699"/>
  </w:style>
  <w:style w:type="character" w:customStyle="1" w:styleId="c7">
    <w:name w:val="c7"/>
    <w:basedOn w:val="a0"/>
    <w:rsid w:val="003F1699"/>
  </w:style>
  <w:style w:type="paragraph" w:customStyle="1" w:styleId="c4">
    <w:name w:val="c4"/>
    <w:basedOn w:val="a"/>
    <w:rsid w:val="003F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-link">
    <w:name w:val="category-link"/>
    <w:basedOn w:val="a0"/>
    <w:rsid w:val="003F1699"/>
  </w:style>
  <w:style w:type="paragraph" w:customStyle="1" w:styleId="c18">
    <w:name w:val="c18"/>
    <w:basedOn w:val="a"/>
    <w:rsid w:val="003F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F1699"/>
  </w:style>
  <w:style w:type="character" w:customStyle="1" w:styleId="c10">
    <w:name w:val="c10"/>
    <w:basedOn w:val="a0"/>
    <w:rsid w:val="003F1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44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3F1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1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1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F1699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9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9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6918"/>
    <w:pPr>
      <w:spacing w:after="200" w:line="276" w:lineRule="auto"/>
      <w:ind w:left="720"/>
      <w:contextualSpacing/>
    </w:pPr>
  </w:style>
  <w:style w:type="character" w:styleId="a7">
    <w:name w:val="Strong"/>
    <w:basedOn w:val="a0"/>
    <w:uiPriority w:val="22"/>
    <w:qFormat/>
    <w:rsid w:val="003F16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1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1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16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3F16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rsid w:val="003F1699"/>
  </w:style>
  <w:style w:type="paragraph" w:customStyle="1" w:styleId="c13">
    <w:name w:val="c13"/>
    <w:basedOn w:val="a"/>
    <w:rsid w:val="003F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rsid w:val="003F1699"/>
  </w:style>
  <w:style w:type="character" w:customStyle="1" w:styleId="c31">
    <w:name w:val="c31"/>
    <w:rsid w:val="003F1699"/>
  </w:style>
  <w:style w:type="paragraph" w:styleId="a9">
    <w:name w:val="Body Text"/>
    <w:basedOn w:val="a"/>
    <w:link w:val="aa"/>
    <w:unhideWhenUsed/>
    <w:rsid w:val="003F16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F16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Emphasis"/>
    <w:basedOn w:val="a0"/>
    <w:uiPriority w:val="20"/>
    <w:qFormat/>
    <w:rsid w:val="003F1699"/>
    <w:rPr>
      <w:i/>
      <w:iCs/>
    </w:rPr>
  </w:style>
  <w:style w:type="paragraph" w:styleId="ac">
    <w:name w:val="Body Text Indent"/>
    <w:basedOn w:val="a"/>
    <w:link w:val="ad"/>
    <w:uiPriority w:val="99"/>
    <w:semiHidden/>
    <w:unhideWhenUsed/>
    <w:rsid w:val="003F1699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1699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3F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3F1699"/>
  </w:style>
  <w:style w:type="paragraph" w:styleId="af">
    <w:name w:val="header"/>
    <w:basedOn w:val="a"/>
    <w:link w:val="af0"/>
    <w:uiPriority w:val="99"/>
    <w:unhideWhenUsed/>
    <w:rsid w:val="003F16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3F16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F16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3F1699"/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3F1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F1699"/>
    <w:rPr>
      <w:rFonts w:ascii="Times New Roman" w:hAnsi="Times New Roman" w:cs="Times New Roman"/>
      <w:b/>
      <w:bCs/>
      <w:sz w:val="26"/>
      <w:szCs w:val="26"/>
    </w:rPr>
  </w:style>
  <w:style w:type="paragraph" w:customStyle="1" w:styleId="c16">
    <w:name w:val="c16"/>
    <w:basedOn w:val="a"/>
    <w:rsid w:val="003F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F1699"/>
  </w:style>
  <w:style w:type="paragraph" w:customStyle="1" w:styleId="c33">
    <w:name w:val="c33"/>
    <w:basedOn w:val="a"/>
    <w:rsid w:val="003F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F1699"/>
  </w:style>
  <w:style w:type="paragraph" w:customStyle="1" w:styleId="c36">
    <w:name w:val="c36"/>
    <w:basedOn w:val="a"/>
    <w:rsid w:val="003F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1699"/>
  </w:style>
  <w:style w:type="paragraph" w:customStyle="1" w:styleId="c19">
    <w:name w:val="c19"/>
    <w:basedOn w:val="a"/>
    <w:rsid w:val="003F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F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F1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16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basedOn w:val="a0"/>
    <w:rsid w:val="003F1699"/>
  </w:style>
  <w:style w:type="character" w:customStyle="1" w:styleId="c7">
    <w:name w:val="c7"/>
    <w:basedOn w:val="a0"/>
    <w:rsid w:val="003F1699"/>
  </w:style>
  <w:style w:type="paragraph" w:customStyle="1" w:styleId="c4">
    <w:name w:val="c4"/>
    <w:basedOn w:val="a"/>
    <w:rsid w:val="003F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-link">
    <w:name w:val="category-link"/>
    <w:basedOn w:val="a0"/>
    <w:rsid w:val="003F1699"/>
  </w:style>
  <w:style w:type="paragraph" w:customStyle="1" w:styleId="c18">
    <w:name w:val="c18"/>
    <w:basedOn w:val="a"/>
    <w:rsid w:val="003F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F1699"/>
  </w:style>
  <w:style w:type="character" w:customStyle="1" w:styleId="c10">
    <w:name w:val="c10"/>
    <w:basedOn w:val="a0"/>
    <w:rsid w:val="003F1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y-hr.ru/employment/chem-mozhet-pomoch-tsentr-zanyat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h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3371</Words>
  <Characters>19217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user-aat</dc:creator>
  <cp:lastModifiedBy>user-aat</cp:lastModifiedBy>
  <cp:revision>13</cp:revision>
  <dcterms:created xsi:type="dcterms:W3CDTF">2020-11-02T11:24:00Z</dcterms:created>
  <dcterms:modified xsi:type="dcterms:W3CDTF">2021-11-17T05:27:00Z</dcterms:modified>
</cp:coreProperties>
</file>