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</w:t>
      </w:r>
      <w:r w:rsidR="00CF51E6">
        <w:rPr>
          <w:rFonts w:ascii="Times New Roman" w:hAnsi="Times New Roman" w:cs="Times New Roman"/>
          <w:sz w:val="36"/>
          <w:szCs w:val="36"/>
        </w:rPr>
        <w:t xml:space="preserve"> МДК.03.01</w:t>
      </w:r>
      <w:r w:rsidR="006D6650">
        <w:rPr>
          <w:rFonts w:ascii="Times New Roman" w:hAnsi="Times New Roman" w:cs="Times New Roman"/>
          <w:sz w:val="36"/>
          <w:szCs w:val="36"/>
        </w:rPr>
        <w:t xml:space="preserve"> «</w:t>
      </w:r>
      <w:r w:rsidR="00CF51E6">
        <w:rPr>
          <w:rFonts w:ascii="Times New Roman" w:hAnsi="Times New Roman" w:cs="Times New Roman"/>
          <w:sz w:val="36"/>
          <w:szCs w:val="36"/>
        </w:rPr>
        <w:t>Эксплуатация контрольно-кассовой техники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4F2A3F" w:rsidRDefault="00EC7D73" w:rsidP="00EC7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C57">
        <w:rPr>
          <w:rFonts w:ascii="Times New Roman" w:hAnsi="Times New Roman" w:cs="Times New Roman"/>
          <w:b/>
          <w:sz w:val="36"/>
          <w:szCs w:val="36"/>
        </w:rPr>
        <w:t>23</w:t>
      </w:r>
      <w:r w:rsidR="001A45BA">
        <w:rPr>
          <w:rFonts w:ascii="Times New Roman" w:hAnsi="Times New Roman" w:cs="Times New Roman"/>
          <w:b/>
          <w:sz w:val="36"/>
          <w:szCs w:val="36"/>
        </w:rPr>
        <w:t>.11</w:t>
      </w:r>
      <w:r w:rsidR="009C54D3" w:rsidRPr="004F2A3F">
        <w:rPr>
          <w:rFonts w:ascii="Times New Roman" w:hAnsi="Times New Roman" w:cs="Times New Roman"/>
          <w:b/>
          <w:sz w:val="36"/>
          <w:szCs w:val="36"/>
        </w:rPr>
        <w:t>.2021</w:t>
      </w:r>
      <w:r w:rsidR="004F2A3F">
        <w:rPr>
          <w:rFonts w:ascii="Times New Roman" w:hAnsi="Times New Roman" w:cs="Times New Roman"/>
          <w:b/>
          <w:sz w:val="36"/>
          <w:szCs w:val="36"/>
        </w:rPr>
        <w:t>г</w:t>
      </w:r>
    </w:p>
    <w:p w:rsidR="00111B2B" w:rsidRDefault="00111B2B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38.01.02 «Продавец, контролер-кассир»</w:t>
      </w:r>
    </w:p>
    <w:p w:rsidR="005B5B03" w:rsidRPr="006327A2" w:rsidRDefault="00111B2B" w:rsidP="00632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группа</w:t>
      </w:r>
    </w:p>
    <w:p w:rsidR="00CF51E6" w:rsidRDefault="00B9381C" w:rsidP="00954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</w:t>
      </w:r>
      <w:r w:rsidR="006327A2">
        <w:rPr>
          <w:rFonts w:ascii="Times New Roman" w:hAnsi="Times New Roman" w:cs="Times New Roman"/>
          <w:sz w:val="28"/>
          <w:szCs w:val="28"/>
        </w:rPr>
        <w:t xml:space="preserve"> выполнения задания вы можете п</w:t>
      </w:r>
      <w:r w:rsidRPr="00FC36AE">
        <w:rPr>
          <w:rFonts w:ascii="Times New Roman" w:hAnsi="Times New Roman" w:cs="Times New Roman"/>
          <w:sz w:val="28"/>
          <w:szCs w:val="28"/>
        </w:rPr>
        <w:t xml:space="preserve">осмотреть его в </w:t>
      </w:r>
      <w:r w:rsidR="00CF51E6">
        <w:rPr>
          <w:rFonts w:ascii="Times New Roman" w:hAnsi="Times New Roman" w:cs="Times New Roman"/>
          <w:sz w:val="28"/>
          <w:szCs w:val="28"/>
        </w:rPr>
        <w:t xml:space="preserve">электронном дневнике, </w:t>
      </w:r>
      <w:r w:rsidRPr="00FC36AE">
        <w:rPr>
          <w:rFonts w:ascii="Times New Roman" w:hAnsi="Times New Roman" w:cs="Times New Roman"/>
          <w:sz w:val="28"/>
          <w:szCs w:val="28"/>
        </w:rPr>
        <w:t>на сайте тех</w:t>
      </w:r>
      <w:r w:rsidR="00FC36AE">
        <w:rPr>
          <w:rFonts w:ascii="Times New Roman" w:hAnsi="Times New Roman" w:cs="Times New Roman"/>
          <w:sz w:val="28"/>
          <w:szCs w:val="28"/>
        </w:rPr>
        <w:t>никума (http://aat-arti.ru/</w:t>
      </w:r>
      <w:r w:rsidR="00A91448">
        <w:rPr>
          <w:rFonts w:ascii="Times New Roman" w:hAnsi="Times New Roman" w:cs="Times New Roman"/>
          <w:sz w:val="28"/>
          <w:szCs w:val="28"/>
        </w:rPr>
        <w:t xml:space="preserve">) или в своей группе в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, где задание продублировано.</w:t>
      </w:r>
    </w:p>
    <w:p w:rsidR="00F93940" w:rsidRDefault="00F93940" w:rsidP="00954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940" w:rsidRPr="00F93940" w:rsidRDefault="00F93940" w:rsidP="00F93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40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</w:p>
    <w:p w:rsidR="00F93940" w:rsidRDefault="00733D7A" w:rsidP="00733D7A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733D7A">
        <w:rPr>
          <w:rFonts w:ascii="Times New Roman" w:hAnsi="Times New Roman" w:cs="Times New Roman"/>
          <w:b/>
          <w:i/>
          <w:color w:val="0070C0"/>
          <w:sz w:val="36"/>
          <w:szCs w:val="36"/>
        </w:rPr>
        <w:t>«Кассовые POS-терминалы: типы, назначения. Техническая характ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еристика, правила эксплуатации</w:t>
      </w:r>
      <w:r w:rsidR="00F93940" w:rsidRPr="004538AF">
        <w:rPr>
          <w:rFonts w:ascii="Times New Roman" w:hAnsi="Times New Roman" w:cs="Times New Roman"/>
          <w:b/>
          <w:i/>
          <w:color w:val="0070C0"/>
          <w:sz w:val="36"/>
          <w:szCs w:val="36"/>
        </w:rPr>
        <w:t>»</w:t>
      </w:r>
      <w:r w:rsidR="00525E64">
        <w:rPr>
          <w:rFonts w:ascii="Times New Roman" w:hAnsi="Times New Roman" w:cs="Times New Roman"/>
          <w:b/>
          <w:i/>
          <w:color w:val="0070C0"/>
          <w:sz w:val="36"/>
          <w:szCs w:val="36"/>
        </w:rPr>
        <w:t>;</w:t>
      </w:r>
    </w:p>
    <w:p w:rsidR="00782C57" w:rsidRPr="00733D7A" w:rsidRDefault="00782C57" w:rsidP="00733D7A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«Виды ККТ».</w:t>
      </w:r>
      <w:bookmarkStart w:id="0" w:name="_GoBack"/>
      <w:bookmarkEnd w:id="0"/>
    </w:p>
    <w:p w:rsidR="00B9381C" w:rsidRDefault="00CF51E6" w:rsidP="00B9381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538AF">
        <w:rPr>
          <w:rFonts w:ascii="Times New Roman" w:hAnsi="Times New Roman" w:cs="Times New Roman"/>
          <w:b/>
          <w:i/>
          <w:color w:val="00B050"/>
          <w:sz w:val="28"/>
          <w:szCs w:val="28"/>
        </w:rPr>
        <w:t>Здравствуйте, ребята!</w:t>
      </w:r>
    </w:p>
    <w:p w:rsidR="001A5F90" w:rsidRDefault="00782C57" w:rsidP="0048015A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Сегодня мы продолжим изучение кассовых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POS</w:t>
      </w:r>
      <w:r w:rsidRPr="00782C57">
        <w:rPr>
          <w:rFonts w:ascii="Times New Roman" w:hAnsi="Times New Roman" w:cs="Times New Roman"/>
          <w:b/>
          <w:i/>
          <w:color w:val="00B050"/>
          <w:sz w:val="28"/>
          <w:szCs w:val="28"/>
        </w:rPr>
        <w:t>-</w:t>
      </w:r>
      <w:r w:rsidR="001A5F9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терминалов и для этого необходимо перейти по ссылке и посмотреть видео </w:t>
      </w:r>
      <w:hyperlink r:id="rId5" w:history="1">
        <w:r w:rsidR="001A5F90" w:rsidRPr="000F0DD8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http://www.youtube.com/watch?v=Zj3Y5i9p69s</w:t>
        </w:r>
      </w:hyperlink>
    </w:p>
    <w:p w:rsidR="001A5F90" w:rsidRDefault="001A5F90" w:rsidP="0048015A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1A5F90" w:rsidRDefault="001A5F90" w:rsidP="0048015A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Следующая тема урока «Виды ККТ»</w:t>
      </w:r>
    </w:p>
    <w:p w:rsidR="00AF61C7" w:rsidRDefault="00AF61C7" w:rsidP="0048015A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AF61C7" w:rsidRPr="00AA2084" w:rsidRDefault="00AF61C7" w:rsidP="00AA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2084">
        <w:rPr>
          <w:rFonts w:ascii="Times New Roman" w:hAnsi="Times New Roman" w:cs="Times New Roman"/>
          <w:sz w:val="28"/>
          <w:szCs w:val="28"/>
        </w:rPr>
        <w:t>Контрольно-кассовые машины отличаются друг от друга функциональными возможностями и условиями их применения. Большое число разрешенных к эксплуатации ККМ требует их систематизации, т.е. объединения в группы по характерным признакам. За основу классификации ККМ принят «Классификатор контрольно-кассовых машин, используемых на территории РФ».</w:t>
      </w:r>
    </w:p>
    <w:p w:rsidR="00AF61C7" w:rsidRPr="00AA2084" w:rsidRDefault="00AF61C7" w:rsidP="00AA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84">
        <w:rPr>
          <w:rFonts w:ascii="Times New Roman" w:hAnsi="Times New Roman" w:cs="Times New Roman"/>
          <w:sz w:val="28"/>
          <w:szCs w:val="28"/>
        </w:rPr>
        <w:t>В зависимости от функциональных возможностей в каждой сфере применения контрольно-кассовые машины подразделяются на несколько типов:</w:t>
      </w:r>
    </w:p>
    <w:p w:rsidR="00AF61C7" w:rsidRPr="00AA2084" w:rsidRDefault="00AF61C7" w:rsidP="00AA208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084">
        <w:rPr>
          <w:b/>
          <w:color w:val="000000"/>
          <w:sz w:val="28"/>
          <w:szCs w:val="28"/>
          <w:shd w:val="clear" w:color="auto" w:fill="FFFF00"/>
        </w:rPr>
        <w:t xml:space="preserve">1. Автономная </w:t>
      </w:r>
      <w:proofErr w:type="spellStart"/>
      <w:r w:rsidRPr="00AA2084">
        <w:rPr>
          <w:b/>
          <w:color w:val="000000"/>
          <w:sz w:val="28"/>
          <w:szCs w:val="28"/>
          <w:shd w:val="clear" w:color="auto" w:fill="FFFF00"/>
        </w:rPr>
        <w:t>контрольно</w:t>
      </w:r>
      <w:proofErr w:type="spellEnd"/>
      <w:r w:rsidRPr="00AA2084">
        <w:rPr>
          <w:b/>
          <w:color w:val="000000"/>
          <w:sz w:val="28"/>
          <w:szCs w:val="28"/>
          <w:shd w:val="clear" w:color="auto" w:fill="FFFF00"/>
        </w:rPr>
        <w:t xml:space="preserve"> - кассовая машина</w:t>
      </w:r>
      <w:r w:rsidRPr="00AA2084">
        <w:rPr>
          <w:color w:val="000000"/>
          <w:sz w:val="28"/>
          <w:szCs w:val="28"/>
          <w:shd w:val="clear" w:color="auto" w:fill="FFFF00"/>
        </w:rPr>
        <w:t xml:space="preserve"> - </w:t>
      </w:r>
      <w:proofErr w:type="spellStart"/>
      <w:r w:rsidRPr="00AA2084">
        <w:rPr>
          <w:color w:val="000000"/>
          <w:sz w:val="28"/>
          <w:szCs w:val="28"/>
          <w:shd w:val="clear" w:color="auto" w:fill="FFFF00"/>
        </w:rPr>
        <w:t>контрольно</w:t>
      </w:r>
      <w:proofErr w:type="spellEnd"/>
      <w:r w:rsidRPr="00AA2084">
        <w:rPr>
          <w:color w:val="000000"/>
          <w:sz w:val="28"/>
          <w:szCs w:val="28"/>
          <w:shd w:val="clear" w:color="auto" w:fill="FFFF00"/>
        </w:rPr>
        <w:t xml:space="preserve"> -</w:t>
      </w:r>
      <w:r w:rsidRPr="00AA2084">
        <w:rPr>
          <w:color w:val="000000"/>
          <w:sz w:val="28"/>
          <w:szCs w:val="28"/>
        </w:rPr>
        <w:t xml:space="preserve"> кассовая машина (ККМ), расширение функциональных возможностей которой может достигаться только за счет подключения дополнительных устройств ввода - вывода, управляемых ККМ по размещенным в ней программам.</w:t>
      </w:r>
    </w:p>
    <w:p w:rsidR="00AF61C7" w:rsidRPr="00AA2084" w:rsidRDefault="00AF61C7" w:rsidP="00AA2084">
      <w:pPr>
        <w:pStyle w:val="a9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lastRenderedPageBreak/>
        <w:t>К автономным ККМ относятся и портативные ККМ, имеющие возможность работы без постоянного подключения к электросети.</w:t>
      </w:r>
    </w:p>
    <w:p w:rsidR="00AF61C7" w:rsidRPr="00AA2084" w:rsidRDefault="00AF61C7" w:rsidP="00AA2084">
      <w:pPr>
        <w:pStyle w:val="a9"/>
        <w:shd w:val="clear" w:color="auto" w:fill="FFFFFF"/>
        <w:spacing w:before="210"/>
        <w:jc w:val="both"/>
        <w:rPr>
          <w:b/>
          <w:bCs/>
          <w:color w:val="000000"/>
          <w:sz w:val="28"/>
          <w:szCs w:val="28"/>
        </w:rPr>
      </w:pPr>
      <w:r w:rsidRPr="00AA2084">
        <w:rPr>
          <w:b/>
          <w:bCs/>
          <w:color w:val="000000"/>
          <w:sz w:val="28"/>
          <w:szCs w:val="28"/>
        </w:rPr>
        <w:t>Автономный режим в кассовых аппаратах</w:t>
      </w:r>
    </w:p>
    <w:p w:rsidR="00AF61C7" w:rsidRPr="00AA2084" w:rsidRDefault="00AF61C7" w:rsidP="00AA2084">
      <w:pPr>
        <w:pStyle w:val="a9"/>
        <w:shd w:val="clear" w:color="auto" w:fill="FFFFFF"/>
        <w:spacing w:before="210"/>
        <w:jc w:val="both"/>
        <w:rPr>
          <w:color w:val="000000"/>
          <w:sz w:val="28"/>
          <w:szCs w:val="28"/>
        </w:rPr>
      </w:pPr>
      <w:r w:rsidRPr="00AA2084">
        <w:rPr>
          <w:noProof/>
          <w:color w:val="000000"/>
          <w:sz w:val="28"/>
          <w:szCs w:val="28"/>
        </w:rPr>
        <w:drawing>
          <wp:inline distT="0" distB="0" distL="0" distR="0" wp14:anchorId="7B1FCE4D" wp14:editId="0E3A4CFF">
            <wp:extent cx="2847975" cy="1933575"/>
            <wp:effectExtent l="0" t="0" r="9525" b="9525"/>
            <wp:docPr id="3" name="Рисунок 3" descr="Автономный режим в кассовых аппара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номный режим в кассовых аппарат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C7" w:rsidRPr="00AA2084" w:rsidRDefault="00AF61C7" w:rsidP="00AA2084">
      <w:pPr>
        <w:pStyle w:val="a9"/>
        <w:shd w:val="clear" w:color="auto" w:fill="FFFFFF"/>
        <w:spacing w:before="21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Онлайн-кассы нового образца способны передавать информацию о совершенных операциях в ОФД через интернет. В некоторых случаях 54-ФЗ разрешает не использовать эту функцию, оставляя кассу работать в автономном режиме. Предприниматели называют такие кассы «</w:t>
      </w:r>
      <w:proofErr w:type="spellStart"/>
      <w:r w:rsidRPr="00AA2084">
        <w:rPr>
          <w:color w:val="000000"/>
          <w:sz w:val="28"/>
          <w:szCs w:val="28"/>
        </w:rPr>
        <w:t>автономками</w:t>
      </w:r>
      <w:proofErr w:type="spellEnd"/>
      <w:r w:rsidRPr="00AA2084">
        <w:rPr>
          <w:color w:val="000000"/>
          <w:sz w:val="28"/>
          <w:szCs w:val="28"/>
        </w:rPr>
        <w:t xml:space="preserve">», однако если разобраться, это не совсем верно. 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b/>
          <w:bCs/>
          <w:color w:val="000000"/>
          <w:sz w:val="28"/>
          <w:szCs w:val="28"/>
        </w:rPr>
      </w:pPr>
      <w:r w:rsidRPr="00AA2084">
        <w:rPr>
          <w:b/>
          <w:bCs/>
          <w:color w:val="000000"/>
          <w:sz w:val="28"/>
          <w:szCs w:val="28"/>
        </w:rPr>
        <w:t>Что такое автономный режим работы ККТ и автономная онлайн-касса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Новые онлайн-кассы могут работать в двух режимах — с передачей данных в ОФД и без нее. Режим без передачи данных оператору фискальных данных (</w:t>
      </w:r>
      <w:proofErr w:type="gramStart"/>
      <w:r w:rsidRPr="00AA2084">
        <w:rPr>
          <w:color w:val="000000"/>
          <w:sz w:val="28"/>
          <w:szCs w:val="28"/>
        </w:rPr>
        <w:t>а следовательно</w:t>
      </w:r>
      <w:proofErr w:type="gramEnd"/>
      <w:r w:rsidRPr="00AA2084">
        <w:rPr>
          <w:color w:val="000000"/>
          <w:sz w:val="28"/>
          <w:szCs w:val="28"/>
        </w:rPr>
        <w:t>, и ФНС) называется автономным. Касса не подключена к интернету, а ее владелец не заключает контракт с ОФД. Все данные о совершенных операциях записываются на фискальный накопитель. При смене ФН (например, при его заполнении) предприниматель сдает накопленные ФН данные в налоговую инспекцию. Это необходимо сделать при перерегистрации кассы. Сч</w:t>
      </w:r>
      <w:r w:rsidR="00165060" w:rsidRPr="00AA2084">
        <w:rPr>
          <w:color w:val="000000"/>
          <w:sz w:val="28"/>
          <w:szCs w:val="28"/>
        </w:rPr>
        <w:t>итать данные можно в налоговой </w:t>
      </w:r>
      <w:r w:rsidRPr="00AA2084">
        <w:rPr>
          <w:color w:val="000000"/>
          <w:sz w:val="28"/>
          <w:szCs w:val="28"/>
        </w:rPr>
        <w:t>или с помощью специалистов ЦТО. </w:t>
      </w:r>
      <w:r w:rsidR="00165060" w:rsidRPr="00AA2084">
        <w:rPr>
          <w:color w:val="000000"/>
          <w:sz w:val="28"/>
          <w:szCs w:val="28"/>
        </w:rPr>
        <w:t xml:space="preserve"> </w:t>
      </w:r>
      <w:r w:rsidRPr="00AA2084">
        <w:rPr>
          <w:color w:val="000000"/>
          <w:sz w:val="28"/>
          <w:szCs w:val="28"/>
        </w:rPr>
        <w:t>В остальном касса не отличается от обычной, она полностью соответствует 54-ФЗ и разрешена для использования в некоторых случаях, которые мы рассмотрим ниже.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 xml:space="preserve">Автономной называют кассу, которая не требует подключения к периферийному оборудованию и способна сама формировать чеки. Внешне она похожа </w:t>
      </w:r>
      <w:proofErr w:type="gramStart"/>
      <w:r w:rsidRPr="00AA2084">
        <w:rPr>
          <w:color w:val="000000"/>
          <w:sz w:val="28"/>
          <w:szCs w:val="28"/>
        </w:rPr>
        <w:t>на калькулятор</w:t>
      </w:r>
      <w:proofErr w:type="gramEnd"/>
      <w:r w:rsidRPr="00AA2084">
        <w:rPr>
          <w:color w:val="000000"/>
          <w:sz w:val="28"/>
          <w:szCs w:val="28"/>
        </w:rPr>
        <w:t>, так как имеет кнопки и экран. Например, нельзя назвать автономной кассой фискальный регистратор, так как для работы ему требуется подключение к компьютеру, ноутбуку или планшету, а также специальная кассовая программа. 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Таким образом, если предприниматель использует автономный режим, его кассу нельзя назвать автономной в полном смысле этого слова. 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b/>
          <w:bCs/>
          <w:color w:val="000000"/>
          <w:sz w:val="28"/>
          <w:szCs w:val="28"/>
        </w:rPr>
      </w:pPr>
      <w:r w:rsidRPr="00AA2084">
        <w:rPr>
          <w:b/>
          <w:bCs/>
          <w:color w:val="000000"/>
          <w:sz w:val="28"/>
          <w:szCs w:val="28"/>
        </w:rPr>
        <w:lastRenderedPageBreak/>
        <w:t>Характеристики автономной кассы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Чтобы называться автономной, онлайн-касса должна соответствовать следующим критериям:</w:t>
      </w:r>
    </w:p>
    <w:p w:rsidR="00AF61C7" w:rsidRPr="00AA2084" w:rsidRDefault="00AF61C7" w:rsidP="00AA2084">
      <w:pPr>
        <w:pStyle w:val="a9"/>
        <w:numPr>
          <w:ilvl w:val="0"/>
          <w:numId w:val="20"/>
        </w:numPr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работать без подключения к периферийным устройствам (компьютеру, ноутбуку, монитору и пр.);</w:t>
      </w:r>
    </w:p>
    <w:p w:rsidR="00AF61C7" w:rsidRPr="00AA2084" w:rsidRDefault="00AF61C7" w:rsidP="00AA2084">
      <w:pPr>
        <w:pStyle w:val="a9"/>
        <w:numPr>
          <w:ilvl w:val="0"/>
          <w:numId w:val="20"/>
        </w:numPr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 xml:space="preserve">быть способной отправлять данные в ОФД по интернету (например, через встроенный модем, подключение к </w:t>
      </w:r>
      <w:proofErr w:type="spellStart"/>
      <w:r w:rsidRPr="00AA2084">
        <w:rPr>
          <w:color w:val="000000"/>
          <w:sz w:val="28"/>
          <w:szCs w:val="28"/>
        </w:rPr>
        <w:t>Wi-Fi</w:t>
      </w:r>
      <w:proofErr w:type="spellEnd"/>
      <w:r w:rsidRPr="00AA2084">
        <w:rPr>
          <w:color w:val="000000"/>
          <w:sz w:val="28"/>
          <w:szCs w:val="28"/>
        </w:rPr>
        <w:t xml:space="preserve"> и пр.);</w:t>
      </w:r>
    </w:p>
    <w:p w:rsidR="00AF61C7" w:rsidRPr="00AA2084" w:rsidRDefault="00AF61C7" w:rsidP="00AA2084">
      <w:pPr>
        <w:pStyle w:val="a9"/>
        <w:numPr>
          <w:ilvl w:val="0"/>
          <w:numId w:val="20"/>
        </w:numPr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иметь экран и кнопки управления (опционально);</w:t>
      </w:r>
    </w:p>
    <w:p w:rsidR="00AF61C7" w:rsidRPr="00AA2084" w:rsidRDefault="00AF61C7" w:rsidP="00AA2084">
      <w:pPr>
        <w:pStyle w:val="a9"/>
        <w:numPr>
          <w:ilvl w:val="0"/>
          <w:numId w:val="20"/>
        </w:numPr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обладать собственным механизмом для печати чеков.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Обычно функционал автономных касс уже, чем смарт-терминалов или фискальных регистраторов, так как не позволяют вести автоматизацию и либо не имеют или имеют ограниченный объем хранимых товаров.  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b/>
          <w:bCs/>
          <w:color w:val="000000"/>
          <w:sz w:val="28"/>
          <w:szCs w:val="28"/>
        </w:rPr>
      </w:pPr>
      <w:r w:rsidRPr="00AA2084">
        <w:rPr>
          <w:b/>
          <w:bCs/>
          <w:color w:val="000000"/>
          <w:sz w:val="28"/>
          <w:szCs w:val="28"/>
        </w:rPr>
        <w:t>Кому подходят автономный режим касс и автономные кассы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 xml:space="preserve">Использовать кассы в автономном режиме разрешается предпринимателям, которые ведут свою деятельность на территории местностей, включенных в список удаленных от сетей связи. Это населенные пункты с населением не более 10 тысяч человек. Список таких населенных пунктов утверждают местные органы власти. Предприниматели обязаны работать на онлайн-кассах нового образца, однако освобождены от заключения договора с ОФД и, соответственно, передачи данных в режиме </w:t>
      </w:r>
      <w:proofErr w:type="spellStart"/>
      <w:r w:rsidRPr="00AA2084">
        <w:rPr>
          <w:color w:val="000000"/>
          <w:sz w:val="28"/>
          <w:szCs w:val="28"/>
        </w:rPr>
        <w:t>on</w:t>
      </w:r>
      <w:r w:rsidR="00165060" w:rsidRPr="00AA2084">
        <w:rPr>
          <w:color w:val="000000"/>
          <w:sz w:val="28"/>
          <w:szCs w:val="28"/>
        </w:rPr>
        <w:t>-</w:t>
      </w:r>
      <w:r w:rsidRPr="00AA2084">
        <w:rPr>
          <w:color w:val="000000"/>
          <w:sz w:val="28"/>
          <w:szCs w:val="28"/>
        </w:rPr>
        <w:t>line</w:t>
      </w:r>
      <w:proofErr w:type="spellEnd"/>
      <w:r w:rsidRPr="00AA2084">
        <w:rPr>
          <w:color w:val="000000"/>
          <w:sz w:val="28"/>
          <w:szCs w:val="28"/>
        </w:rPr>
        <w:t>. При регистрации кассы в ФНС необходимо отдельно указать, что она будет использоваться в автономном режиме.</w:t>
      </w:r>
      <w:r w:rsidR="00165060" w:rsidRPr="00AA2084">
        <w:rPr>
          <w:color w:val="000000"/>
          <w:sz w:val="28"/>
          <w:szCs w:val="28"/>
        </w:rPr>
        <w:t xml:space="preserve"> </w:t>
      </w:r>
      <w:r w:rsidRPr="00AA2084">
        <w:rPr>
          <w:color w:val="000000"/>
          <w:sz w:val="28"/>
          <w:szCs w:val="28"/>
        </w:rPr>
        <w:t>В автономный режим автоматически входят онлайн-кассы, потерявшие соединение с интернетом. Фискальный накопитель записывает данные обо всех операциях. В таком режиме касса может работать не более 30 дней. Если за это время интернет не появился, то касса заблокируется. Разблокировка произойдет автоматически после того, как появится устойчивый интернет-сигнал. Касса передаст все накопленные ФН данные в ОФД и продолжит работу в обычном режиме.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Автономные кассы подходят в первую очередь предпринимателям, занимающимся разъездной торговлей или торговлей вне помещения. Незаменимы такие кассы и для курьерских служб. 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b/>
          <w:bCs/>
          <w:color w:val="000000"/>
          <w:sz w:val="28"/>
          <w:szCs w:val="28"/>
        </w:rPr>
      </w:pPr>
      <w:r w:rsidRPr="00AA2084">
        <w:rPr>
          <w:b/>
          <w:bCs/>
          <w:color w:val="000000"/>
          <w:sz w:val="28"/>
          <w:szCs w:val="28"/>
        </w:rPr>
        <w:t>Как подключить кассу в автономном режиме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Если предприниматель ведет свою деятельность в местности, удаленной от сетей связи, то он получает официальный доступ к использованию автономного режима кассы еще на этапе регистрации. Использование автономного режима — право, но не обязанность, поэтому можно заключить контракт с ОФД и работать в привычном режиме. 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lastRenderedPageBreak/>
        <w:t>Для этого при оформлении заявления на регистрацию ККТ необходимо указать, что касса будет работать в автономном режиме. Такой выбор будет доступен только для тех налогоплательщиков, чей адрес применения кассы включен в регионы без связи. Также потребуются данные о предпринимателе, адрес установки ККТ, заводской номер и модель кассы и ФН. Заявление можно оформить как электронным, так и обычным способом (с визитом в отделение ФНС).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 xml:space="preserve">Как перевести кассу в автономный режим? После подачи заявления необходимо провести процедуру </w:t>
      </w:r>
      <w:proofErr w:type="spellStart"/>
      <w:r w:rsidRPr="00AA2084">
        <w:rPr>
          <w:color w:val="000000"/>
          <w:sz w:val="28"/>
          <w:szCs w:val="28"/>
        </w:rPr>
        <w:t>фискализации</w:t>
      </w:r>
      <w:proofErr w:type="spellEnd"/>
      <w:r w:rsidRPr="00AA2084">
        <w:rPr>
          <w:color w:val="000000"/>
          <w:sz w:val="28"/>
          <w:szCs w:val="28"/>
        </w:rPr>
        <w:t xml:space="preserve"> кассы и далее на самом аппарате произвести следующие действия:</w:t>
      </w:r>
    </w:p>
    <w:p w:rsidR="00AF61C7" w:rsidRPr="00AA2084" w:rsidRDefault="00AF61C7" w:rsidP="00AA2084">
      <w:pPr>
        <w:pStyle w:val="a9"/>
        <w:numPr>
          <w:ilvl w:val="0"/>
          <w:numId w:val="21"/>
        </w:numPr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войти в меню настроек ККТ;</w:t>
      </w:r>
    </w:p>
    <w:p w:rsidR="00AF61C7" w:rsidRPr="00AA2084" w:rsidRDefault="00AF61C7" w:rsidP="00AA2084">
      <w:pPr>
        <w:pStyle w:val="a9"/>
        <w:numPr>
          <w:ilvl w:val="0"/>
          <w:numId w:val="21"/>
        </w:numPr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 xml:space="preserve">выбрать пункт «без передачи данных» или «автономный режим» </w:t>
      </w:r>
      <w:proofErr w:type="gramStart"/>
      <w:r w:rsidRPr="00AA2084">
        <w:rPr>
          <w:color w:val="000000"/>
          <w:sz w:val="28"/>
          <w:szCs w:val="28"/>
        </w:rPr>
        <w:t>( название</w:t>
      </w:r>
      <w:proofErr w:type="gramEnd"/>
      <w:r w:rsidRPr="00AA2084">
        <w:rPr>
          <w:color w:val="000000"/>
          <w:sz w:val="28"/>
          <w:szCs w:val="28"/>
        </w:rPr>
        <w:t xml:space="preserve"> пункта зависит от модели кассы);</w:t>
      </w:r>
    </w:p>
    <w:p w:rsidR="00AF61C7" w:rsidRPr="00AA2084" w:rsidRDefault="00AF61C7" w:rsidP="00AA2084">
      <w:pPr>
        <w:pStyle w:val="a9"/>
        <w:numPr>
          <w:ilvl w:val="0"/>
          <w:numId w:val="21"/>
        </w:numPr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подтвердить операцию.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Переводить кассу из обычного режима в автономный по своему усмотрению нельзя. Необходимо перерегистрировать ККТ в ФНС, указав при этом причину перерегистрации.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b/>
          <w:bCs/>
          <w:color w:val="000000"/>
          <w:sz w:val="28"/>
          <w:szCs w:val="28"/>
        </w:rPr>
      </w:pPr>
      <w:r w:rsidRPr="00AA2084">
        <w:rPr>
          <w:b/>
          <w:bCs/>
          <w:color w:val="000000"/>
          <w:sz w:val="28"/>
          <w:szCs w:val="28"/>
        </w:rPr>
        <w:t>Кому запрещено использовать автономный режим кассы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>Предприниматели, ведущие деятельность в населенных пунктах, не входящих в список местностей, удаленных от сетей связи, не могут использовать автономный режим ККТ. Нарушение этого правила карается штрафом. </w:t>
      </w:r>
      <w:r w:rsidR="00165060" w:rsidRPr="00AA2084">
        <w:rPr>
          <w:color w:val="000000"/>
          <w:sz w:val="28"/>
          <w:szCs w:val="28"/>
        </w:rPr>
        <w:t xml:space="preserve"> </w:t>
      </w:r>
      <w:r w:rsidRPr="00AA2084">
        <w:rPr>
          <w:color w:val="000000"/>
          <w:sz w:val="28"/>
          <w:szCs w:val="28"/>
        </w:rPr>
        <w:t>Также разрешается использовать автономный режим на кассе в том случае, если в населенном пункте вообще нет подключения к интернету. Этот факт должен быть подтвержден документально на уровне органов местной власти. Если же документа нет, то использовать автономный режим запрещается. </w:t>
      </w:r>
    </w:p>
    <w:p w:rsidR="00AF61C7" w:rsidRPr="00AA2084" w:rsidRDefault="00AF61C7" w:rsidP="00AA2084">
      <w:pPr>
        <w:pStyle w:val="a9"/>
        <w:shd w:val="clear" w:color="auto" w:fill="FFFFFF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color w:val="000000"/>
          <w:sz w:val="28"/>
          <w:szCs w:val="28"/>
        </w:rPr>
        <w:t xml:space="preserve">Автономный кассовый аппарат – кнопочная касса, с небольшим монохромным дисплеем, часто с аккумулятором и модулями беспроводной связи </w:t>
      </w:r>
      <w:proofErr w:type="spellStart"/>
      <w:r w:rsidRPr="00AA2084">
        <w:rPr>
          <w:color w:val="000000"/>
          <w:sz w:val="28"/>
          <w:szCs w:val="28"/>
        </w:rPr>
        <w:t>Wi-Fi</w:t>
      </w:r>
      <w:proofErr w:type="spellEnd"/>
      <w:r w:rsidRPr="00AA2084">
        <w:rPr>
          <w:color w:val="000000"/>
          <w:sz w:val="28"/>
          <w:szCs w:val="28"/>
        </w:rPr>
        <w:t xml:space="preserve">, 2G. В среднем, позволяет заносить информацию о базе товаров в 10 000шт, выбор товара при продаже выполняется вводом цифрового кода, который указан при занесении номенклатуры. Работать с большим количеством товаров не удобно. Средняя скорость печати от 50 до 75 мм/с, </w:t>
      </w:r>
      <w:proofErr w:type="spellStart"/>
      <w:r w:rsidRPr="00AA2084">
        <w:rPr>
          <w:color w:val="000000"/>
          <w:sz w:val="28"/>
          <w:szCs w:val="28"/>
        </w:rPr>
        <w:t>автоотрез</w:t>
      </w:r>
      <w:proofErr w:type="spellEnd"/>
      <w:r w:rsidRPr="00AA2084">
        <w:rPr>
          <w:color w:val="000000"/>
          <w:sz w:val="28"/>
          <w:szCs w:val="28"/>
        </w:rPr>
        <w:t xml:space="preserve"> не устанавливается. Используется чаще всего в маленьких магазинах с низкой проходимостью и маленьким списком товарных позиций.</w:t>
      </w:r>
    </w:p>
    <w:p w:rsidR="00AF61C7" w:rsidRPr="00AA2084" w:rsidRDefault="00AF61C7" w:rsidP="00AA2084">
      <w:pPr>
        <w:pStyle w:val="a9"/>
        <w:shd w:val="clear" w:color="auto" w:fill="00B0F0"/>
        <w:spacing w:before="210" w:after="0"/>
        <w:jc w:val="both"/>
        <w:rPr>
          <w:color w:val="000000"/>
          <w:sz w:val="28"/>
          <w:szCs w:val="28"/>
        </w:rPr>
      </w:pPr>
      <w:r w:rsidRPr="00AA2084">
        <w:rPr>
          <w:b/>
          <w:bCs/>
          <w:color w:val="000000"/>
          <w:sz w:val="28"/>
          <w:szCs w:val="28"/>
        </w:rPr>
        <w:t>Важно:</w:t>
      </w:r>
      <w:r w:rsidRPr="00AA2084">
        <w:rPr>
          <w:color w:val="000000"/>
          <w:sz w:val="28"/>
          <w:szCs w:val="28"/>
        </w:rPr>
        <w:t> автономная ККМ не может быть подключена к ПК, поэтому при такой организации учета кассир будет оформлять одну продажу дважды: на ККМ и ПК.</w:t>
      </w:r>
      <w:r w:rsidRPr="00AA2084">
        <w:rPr>
          <w:color w:val="000000"/>
          <w:sz w:val="28"/>
          <w:szCs w:val="28"/>
        </w:rPr>
        <w:br/>
        <w:t xml:space="preserve">Иными словами, это кассы, которые работают автономно, т.е. независимо от ПК, никак к нему не подключаясь. Такие кассы имеют собственную клавиатуру, аккумулятор для бесперебойной работы. Это самая недорогая </w:t>
      </w:r>
      <w:r w:rsidRPr="00AA2084">
        <w:rPr>
          <w:color w:val="000000"/>
          <w:sz w:val="28"/>
          <w:szCs w:val="28"/>
        </w:rPr>
        <w:lastRenderedPageBreak/>
        <w:t xml:space="preserve">разновидность ККТ, появившаяся ранее других видов, и потому имеющая большое распространение: часто встречаются в магазинах, на рынках, лотках и в </w:t>
      </w:r>
      <w:proofErr w:type="spellStart"/>
      <w:r w:rsidRPr="00AA2084">
        <w:rPr>
          <w:color w:val="000000"/>
          <w:sz w:val="28"/>
          <w:szCs w:val="28"/>
        </w:rPr>
        <w:t>тонарах</w:t>
      </w:r>
      <w:proofErr w:type="spellEnd"/>
      <w:r w:rsidRPr="00AA2084">
        <w:rPr>
          <w:color w:val="000000"/>
          <w:sz w:val="28"/>
          <w:szCs w:val="28"/>
        </w:rPr>
        <w:t>.</w:t>
      </w:r>
    </w:p>
    <w:p w:rsidR="00AF61C7" w:rsidRDefault="00AF61C7" w:rsidP="00AF61C7">
      <w:pPr>
        <w:pStyle w:val="a9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</w:p>
    <w:p w:rsidR="001A5F90" w:rsidRDefault="00971794" w:rsidP="001A5F90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71794">
        <w:rPr>
          <w:rFonts w:ascii="Times New Roman" w:hAnsi="Times New Roman" w:cs="Times New Roman"/>
          <w:b/>
          <w:i/>
          <w:color w:val="FF0000"/>
          <w:sz w:val="36"/>
          <w:szCs w:val="36"/>
        </w:rPr>
        <w:t>На следующем уроке мы продолжим изучение видов ККТ (пассивные и активные системы, фискальные регистраторы).</w:t>
      </w:r>
    </w:p>
    <w:p w:rsidR="00AA2084" w:rsidRDefault="00AA2084" w:rsidP="001A5F90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A2084" w:rsidRPr="00971794" w:rsidRDefault="00AA2084" w:rsidP="001A5F90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316C8" w:rsidRPr="00BB0601" w:rsidRDefault="00AA2084" w:rsidP="00BB0601">
      <w:pPr>
        <w:pStyle w:val="a7"/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4410CF" wp14:editId="2DD10B02">
            <wp:extent cx="5314950" cy="4266796"/>
            <wp:effectExtent l="0" t="0" r="0" b="635"/>
            <wp:docPr id="2" name="Рисунок 2" descr="https://im0-tub-ru.yandex.net/i?id=e672780b62e7997a49b8d52c571589c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e672780b62e7997a49b8d52c571589c8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94" cy="42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6C8" w:rsidRPr="00BB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4CE"/>
    <w:multiLevelType w:val="multilevel"/>
    <w:tmpl w:val="A320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50E27"/>
    <w:multiLevelType w:val="hybridMultilevel"/>
    <w:tmpl w:val="1E285FB2"/>
    <w:lvl w:ilvl="0" w:tplc="DB3AC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30E89"/>
    <w:multiLevelType w:val="multilevel"/>
    <w:tmpl w:val="7CC6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753EE"/>
    <w:multiLevelType w:val="multilevel"/>
    <w:tmpl w:val="4A4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D52D0"/>
    <w:multiLevelType w:val="multilevel"/>
    <w:tmpl w:val="5A88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CF3FAB"/>
    <w:multiLevelType w:val="multilevel"/>
    <w:tmpl w:val="62F4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97B3B"/>
    <w:multiLevelType w:val="multilevel"/>
    <w:tmpl w:val="1C7062DC"/>
    <w:lvl w:ilvl="0">
      <w:start w:val="1"/>
      <w:numFmt w:val="decimal"/>
      <w:lvlText w:val="%1."/>
      <w:lvlJc w:val="left"/>
      <w:pPr>
        <w:ind w:left="1362" w:hanging="795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B730386"/>
    <w:multiLevelType w:val="multilevel"/>
    <w:tmpl w:val="9F7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2429B"/>
    <w:multiLevelType w:val="hybridMultilevel"/>
    <w:tmpl w:val="434C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8E6"/>
    <w:multiLevelType w:val="multilevel"/>
    <w:tmpl w:val="B418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13B9A"/>
    <w:multiLevelType w:val="multilevel"/>
    <w:tmpl w:val="A736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A62FF"/>
    <w:multiLevelType w:val="multilevel"/>
    <w:tmpl w:val="3646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D8A"/>
    <w:multiLevelType w:val="multilevel"/>
    <w:tmpl w:val="D8F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A3B03"/>
    <w:multiLevelType w:val="multilevel"/>
    <w:tmpl w:val="647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35273"/>
    <w:multiLevelType w:val="multilevel"/>
    <w:tmpl w:val="93D8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4D304D"/>
    <w:multiLevelType w:val="multilevel"/>
    <w:tmpl w:val="773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7D52FA"/>
    <w:multiLevelType w:val="multilevel"/>
    <w:tmpl w:val="0D68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18"/>
  </w:num>
  <w:num w:numId="9">
    <w:abstractNumId w:val="14"/>
  </w:num>
  <w:num w:numId="10">
    <w:abstractNumId w:val="17"/>
  </w:num>
  <w:num w:numId="11">
    <w:abstractNumId w:val="3"/>
  </w:num>
  <w:num w:numId="12">
    <w:abstractNumId w:val="8"/>
  </w:num>
  <w:num w:numId="13">
    <w:abstractNumId w:val="10"/>
  </w:num>
  <w:num w:numId="14">
    <w:abstractNumId w:val="16"/>
  </w:num>
  <w:num w:numId="15">
    <w:abstractNumId w:val="7"/>
  </w:num>
  <w:num w:numId="16">
    <w:abstractNumId w:val="0"/>
  </w:num>
  <w:num w:numId="17">
    <w:abstractNumId w:val="19"/>
  </w:num>
  <w:num w:numId="18">
    <w:abstractNumId w:val="20"/>
  </w:num>
  <w:num w:numId="19">
    <w:abstractNumId w:val="1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73"/>
    <w:rsid w:val="0003185F"/>
    <w:rsid w:val="000929B9"/>
    <w:rsid w:val="00093339"/>
    <w:rsid w:val="000D0BDE"/>
    <w:rsid w:val="000F24A2"/>
    <w:rsid w:val="00111B2B"/>
    <w:rsid w:val="00137F97"/>
    <w:rsid w:val="00165060"/>
    <w:rsid w:val="001A45BA"/>
    <w:rsid w:val="001A5F90"/>
    <w:rsid w:val="001B2C41"/>
    <w:rsid w:val="001B5496"/>
    <w:rsid w:val="001D47CA"/>
    <w:rsid w:val="001E6CD3"/>
    <w:rsid w:val="001E7D00"/>
    <w:rsid w:val="0020277C"/>
    <w:rsid w:val="002A3AF0"/>
    <w:rsid w:val="00345CB1"/>
    <w:rsid w:val="0036143C"/>
    <w:rsid w:val="00376D9E"/>
    <w:rsid w:val="003B50F3"/>
    <w:rsid w:val="003C6240"/>
    <w:rsid w:val="00405194"/>
    <w:rsid w:val="004538AF"/>
    <w:rsid w:val="00461DF5"/>
    <w:rsid w:val="0048015A"/>
    <w:rsid w:val="004A2C58"/>
    <w:rsid w:val="004A2ED2"/>
    <w:rsid w:val="004C5115"/>
    <w:rsid w:val="004E48B2"/>
    <w:rsid w:val="004F2A3F"/>
    <w:rsid w:val="00525E64"/>
    <w:rsid w:val="005B5B03"/>
    <w:rsid w:val="006327A2"/>
    <w:rsid w:val="006634CE"/>
    <w:rsid w:val="006B6361"/>
    <w:rsid w:val="006D6650"/>
    <w:rsid w:val="006F6AA6"/>
    <w:rsid w:val="00705310"/>
    <w:rsid w:val="00716453"/>
    <w:rsid w:val="00723555"/>
    <w:rsid w:val="00731A77"/>
    <w:rsid w:val="00733D7A"/>
    <w:rsid w:val="007702C2"/>
    <w:rsid w:val="00782C57"/>
    <w:rsid w:val="007C0651"/>
    <w:rsid w:val="007F6F74"/>
    <w:rsid w:val="00805419"/>
    <w:rsid w:val="00816E8C"/>
    <w:rsid w:val="008316C8"/>
    <w:rsid w:val="00851F4A"/>
    <w:rsid w:val="008914A8"/>
    <w:rsid w:val="008A1671"/>
    <w:rsid w:val="008A5F0D"/>
    <w:rsid w:val="008D2862"/>
    <w:rsid w:val="00954003"/>
    <w:rsid w:val="00971794"/>
    <w:rsid w:val="009830E4"/>
    <w:rsid w:val="009C54D3"/>
    <w:rsid w:val="009C5F3F"/>
    <w:rsid w:val="009D3452"/>
    <w:rsid w:val="00A068BD"/>
    <w:rsid w:val="00A0707D"/>
    <w:rsid w:val="00A91448"/>
    <w:rsid w:val="00AA2084"/>
    <w:rsid w:val="00AD421D"/>
    <w:rsid w:val="00AF61C7"/>
    <w:rsid w:val="00B26F78"/>
    <w:rsid w:val="00B411E0"/>
    <w:rsid w:val="00B93348"/>
    <w:rsid w:val="00B9381C"/>
    <w:rsid w:val="00BB0601"/>
    <w:rsid w:val="00BC515B"/>
    <w:rsid w:val="00C42F02"/>
    <w:rsid w:val="00C431EB"/>
    <w:rsid w:val="00C54070"/>
    <w:rsid w:val="00CA5A36"/>
    <w:rsid w:val="00CB5E95"/>
    <w:rsid w:val="00CF1EEF"/>
    <w:rsid w:val="00CF51E6"/>
    <w:rsid w:val="00D07639"/>
    <w:rsid w:val="00DE4CCA"/>
    <w:rsid w:val="00E43CD6"/>
    <w:rsid w:val="00E93202"/>
    <w:rsid w:val="00E9633A"/>
    <w:rsid w:val="00EC7D73"/>
    <w:rsid w:val="00F72399"/>
    <w:rsid w:val="00F7535B"/>
    <w:rsid w:val="00F93940"/>
    <w:rsid w:val="00FB03AF"/>
    <w:rsid w:val="00FC0124"/>
    <w:rsid w:val="00FC27A1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36B1"/>
  <w15:docId w15:val="{345A17A2-4AF1-4DE8-B0E1-64DF9D2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paragraph" w:styleId="a8">
    <w:name w:val="No Spacing"/>
    <w:uiPriority w:val="1"/>
    <w:qFormat/>
    <w:rsid w:val="00137F9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AF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watch?v=Zj3Y5i9p69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codemane</cp:lastModifiedBy>
  <cp:revision>5</cp:revision>
  <dcterms:created xsi:type="dcterms:W3CDTF">2021-11-21T17:00:00Z</dcterms:created>
  <dcterms:modified xsi:type="dcterms:W3CDTF">2021-11-21T18:12:00Z</dcterms:modified>
</cp:coreProperties>
</file>