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88" w:rsidRDefault="002B3588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2C89" w:rsidRPr="00872C89" w:rsidRDefault="00872C89" w:rsidP="00872C89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22"/>
          <w:lang w:eastAsia="en-US" w:bidi="ar-SA"/>
        </w:rPr>
      </w:pPr>
      <w:r w:rsidRPr="00872C89">
        <w:rPr>
          <w:rFonts w:ascii="Times New Roman" w:eastAsiaTheme="minorHAnsi" w:hAnsi="Times New Roman" w:cs="Times New Roman"/>
          <w:color w:val="auto"/>
          <w:sz w:val="32"/>
          <w:szCs w:val="22"/>
          <w:lang w:eastAsia="en-US" w:bidi="ar-SA"/>
        </w:rPr>
        <w:t>Инструкция на 05.10.2021г. по обществознанию для обучающихся 31 группы. (3 часа)</w:t>
      </w:r>
    </w:p>
    <w:p w:rsidR="00872C89" w:rsidRPr="00872C89" w:rsidRDefault="00872C89" w:rsidP="00872C89">
      <w:pPr>
        <w:widowControl/>
        <w:spacing w:after="160" w:line="259" w:lineRule="auto"/>
        <w:rPr>
          <w:rFonts w:ascii="Times New Roman" w:eastAsia="Georgia" w:hAnsi="Times New Roman" w:cs="Georgia"/>
          <w:i/>
          <w:color w:val="00B0F0"/>
          <w:sz w:val="28"/>
          <w:szCs w:val="28"/>
          <w:shd w:val="clear" w:color="auto" w:fill="FFFFFF"/>
        </w:rPr>
      </w:pPr>
      <w:r w:rsidRPr="00872C89">
        <w:rPr>
          <w:rFonts w:ascii="Times New Roman" w:eastAsia="Georgia" w:hAnsi="Times New Roman" w:cs="Georgia"/>
          <w:iCs/>
          <w:color w:val="FF5050"/>
          <w:sz w:val="28"/>
          <w:szCs w:val="28"/>
          <w:shd w:val="clear" w:color="auto" w:fill="FFFFFF"/>
        </w:rPr>
        <w:t xml:space="preserve">Уважаемые студенты! Мы </w:t>
      </w:r>
      <w:r>
        <w:rPr>
          <w:rFonts w:ascii="Times New Roman" w:eastAsia="Georgia" w:hAnsi="Times New Roman" w:cs="Georgia"/>
          <w:color w:val="FF5050"/>
          <w:sz w:val="28"/>
          <w:szCs w:val="28"/>
          <w:shd w:val="clear" w:color="auto" w:fill="FFFFFF"/>
        </w:rPr>
        <w:t>продолжаем</w:t>
      </w:r>
      <w:r w:rsidRPr="00872C89">
        <w:rPr>
          <w:rFonts w:ascii="Times New Roman" w:eastAsia="Georgia" w:hAnsi="Times New Roman" w:cs="Georgia"/>
          <w:color w:val="FF5050"/>
          <w:sz w:val="28"/>
          <w:szCs w:val="28"/>
          <w:shd w:val="clear" w:color="auto" w:fill="FFFFFF"/>
        </w:rPr>
        <w:t xml:space="preserve"> </w:t>
      </w:r>
      <w:r w:rsidRPr="00872C89">
        <w:rPr>
          <w:rFonts w:ascii="Times New Roman" w:eastAsia="Georgia" w:hAnsi="Times New Roman" w:cs="Georgia"/>
          <w:iCs/>
          <w:color w:val="FF5050"/>
          <w:sz w:val="28"/>
          <w:szCs w:val="28"/>
          <w:shd w:val="clear" w:color="auto" w:fill="FFFFFF"/>
        </w:rPr>
        <w:t>изучение большой темы «Мораль, искусство и религия как элементы духовной культуры» (14 часов). Сегодня изучаем</w:t>
      </w:r>
      <w:r>
        <w:rPr>
          <w:rFonts w:ascii="Times New Roman" w:eastAsia="Georgia" w:hAnsi="Times New Roman" w:cs="Georgia"/>
          <w:iCs/>
          <w:color w:val="FF5050"/>
          <w:sz w:val="28"/>
          <w:szCs w:val="28"/>
          <w:shd w:val="clear" w:color="auto" w:fill="FFFFFF"/>
        </w:rPr>
        <w:t xml:space="preserve"> пред</w:t>
      </w:r>
      <w:r w:rsidRPr="00872C89">
        <w:rPr>
          <w:rFonts w:ascii="Times New Roman" w:eastAsia="Georgia" w:hAnsi="Times New Roman" w:cs="Georgia"/>
          <w:iCs/>
          <w:color w:val="FF5050"/>
          <w:sz w:val="28"/>
          <w:szCs w:val="28"/>
          <w:shd w:val="clear" w:color="auto" w:fill="FFFFFF"/>
        </w:rPr>
        <w:t>последнюю тему из этого раздела</w:t>
      </w:r>
      <w:r w:rsidRPr="00872C89">
        <w:rPr>
          <w:rFonts w:ascii="Times New Roman" w:eastAsia="Georgia" w:hAnsi="Times New Roman" w:cs="Georgia"/>
          <w:i/>
          <w:iCs/>
          <w:sz w:val="28"/>
          <w:szCs w:val="28"/>
          <w:shd w:val="clear" w:color="auto" w:fill="FFFFFF"/>
        </w:rPr>
        <w:t xml:space="preserve"> </w:t>
      </w:r>
      <w:r w:rsidRPr="00872C89">
        <w:rPr>
          <w:rFonts w:ascii="Times New Roman" w:eastAsia="Georgia" w:hAnsi="Times New Roman" w:cs="Georgia"/>
          <w:i/>
          <w:iCs/>
          <w:color w:val="00B0F0"/>
          <w:sz w:val="28"/>
          <w:szCs w:val="28"/>
          <w:shd w:val="clear" w:color="auto" w:fill="FFFFFF"/>
        </w:rPr>
        <w:t>«</w:t>
      </w:r>
      <w:r>
        <w:rPr>
          <w:rFonts w:ascii="Times New Roman" w:eastAsiaTheme="minorHAnsi" w:hAnsi="Times New Roman" w:cs="Times New Roman"/>
          <w:b/>
          <w:color w:val="00B0F0"/>
          <w:sz w:val="32"/>
          <w:szCs w:val="22"/>
          <w:lang w:eastAsia="en-US" w:bidi="ar-SA"/>
        </w:rPr>
        <w:t>Свобода совести. Религиозные объединения РФ</w:t>
      </w:r>
      <w:r w:rsidRPr="00872C89">
        <w:rPr>
          <w:rFonts w:ascii="Times New Roman" w:eastAsia="Georgia" w:hAnsi="Times New Roman" w:cs="Georgia"/>
          <w:i/>
          <w:iCs/>
          <w:color w:val="00B0F0"/>
          <w:sz w:val="28"/>
          <w:szCs w:val="28"/>
          <w:shd w:val="clear" w:color="auto" w:fill="FFFFFF"/>
        </w:rPr>
        <w:t xml:space="preserve">» </w:t>
      </w:r>
    </w:p>
    <w:p w:rsidR="00872C89" w:rsidRPr="00872C89" w:rsidRDefault="00872C89" w:rsidP="00872C89">
      <w:pPr>
        <w:spacing w:line="276" w:lineRule="auto"/>
        <w:ind w:right="140" w:firstLine="360"/>
        <w:jc w:val="both"/>
        <w:rPr>
          <w:rFonts w:ascii="Times New Roman" w:eastAsia="Georgia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872C89">
        <w:rPr>
          <w:rFonts w:ascii="Times New Roman" w:eastAsia="Georgia" w:hAnsi="Times New Roman" w:cs="Times New Roman"/>
          <w:b/>
          <w:i/>
          <w:iCs/>
          <w:sz w:val="28"/>
          <w:szCs w:val="28"/>
          <w:shd w:val="clear" w:color="auto" w:fill="FFFFFF"/>
        </w:rPr>
        <w:t>Задания для выполнения:</w:t>
      </w:r>
    </w:p>
    <w:p w:rsidR="00872C89" w:rsidRPr="00872C89" w:rsidRDefault="00872C89" w:rsidP="00872C89">
      <w:pPr>
        <w:widowControl/>
        <w:numPr>
          <w:ilvl w:val="0"/>
          <w:numId w:val="1"/>
        </w:numPr>
        <w:spacing w:after="160" w:line="276" w:lineRule="auto"/>
        <w:ind w:right="140"/>
        <w:jc w:val="both"/>
        <w:rPr>
          <w:rFonts w:ascii="Times New Roman" w:eastAsia="Georgia" w:hAnsi="Times New Roman" w:cs="Times New Roman"/>
          <w:iCs/>
          <w:sz w:val="28"/>
          <w:szCs w:val="28"/>
          <w:shd w:val="clear" w:color="auto" w:fill="FFFFFF"/>
        </w:rPr>
      </w:pPr>
      <w:r w:rsidRPr="00872C89">
        <w:rPr>
          <w:rFonts w:ascii="Times New Roman" w:eastAsia="Georgia" w:hAnsi="Times New Roman" w:cs="Times New Roman"/>
          <w:iCs/>
          <w:sz w:val="28"/>
          <w:szCs w:val="28"/>
          <w:shd w:val="clear" w:color="auto" w:fill="FFFFFF"/>
        </w:rPr>
        <w:t xml:space="preserve">прочитать внимательно теорию, </w:t>
      </w:r>
    </w:p>
    <w:p w:rsidR="00872C89" w:rsidRPr="00872C89" w:rsidRDefault="00872C89" w:rsidP="00872C89">
      <w:pPr>
        <w:widowControl/>
        <w:numPr>
          <w:ilvl w:val="0"/>
          <w:numId w:val="1"/>
        </w:numPr>
        <w:spacing w:after="160" w:line="276" w:lineRule="auto"/>
        <w:ind w:right="140"/>
        <w:jc w:val="both"/>
        <w:rPr>
          <w:rFonts w:ascii="Times New Roman" w:eastAsia="Georgia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Georgia" w:hAnsi="Times New Roman" w:cs="Times New Roman"/>
          <w:bCs/>
          <w:iCs/>
          <w:color w:val="auto"/>
          <w:sz w:val="28"/>
          <w:szCs w:val="28"/>
          <w:lang w:eastAsia="en-US"/>
        </w:rPr>
        <w:t>по выбору письменно в тетради выполнить задание 4 или 5. Все письменные задания, которые были заданы для выполнения в дистанте, будут проверены и выставлены отметки в журнал.</w:t>
      </w:r>
    </w:p>
    <w:p w:rsidR="00872C89" w:rsidRPr="00872C89" w:rsidRDefault="00872C89" w:rsidP="00872C89">
      <w:pPr>
        <w:rPr>
          <w:rFonts w:ascii="Times New Roman" w:eastAsia="Georgia" w:hAnsi="Times New Roman" w:cs="Georgia"/>
          <w:i/>
          <w:color w:val="00B0F0"/>
          <w:sz w:val="28"/>
          <w:szCs w:val="28"/>
          <w:shd w:val="clear" w:color="auto" w:fill="FFFFFF"/>
        </w:rPr>
      </w:pPr>
      <w:r w:rsidRPr="00872C89">
        <w:rPr>
          <w:rFonts w:ascii="Times New Roman" w:eastAsia="Georgia" w:hAnsi="Times New Roman" w:cs="Times New Roman"/>
          <w:bCs/>
          <w:iCs/>
          <w:color w:val="auto"/>
          <w:sz w:val="28"/>
          <w:szCs w:val="28"/>
          <w:lang w:eastAsia="en-US"/>
        </w:rPr>
        <w:t xml:space="preserve">08.10.2021 года </w:t>
      </w:r>
      <w:r>
        <w:rPr>
          <w:rFonts w:ascii="Times New Roman" w:eastAsia="Georgia" w:hAnsi="Times New Roman" w:cs="Times New Roman"/>
          <w:bCs/>
          <w:iCs/>
          <w:color w:val="auto"/>
          <w:sz w:val="28"/>
          <w:szCs w:val="28"/>
          <w:lang w:eastAsia="en-US"/>
        </w:rPr>
        <w:t xml:space="preserve">предстоит изучить последнюю тему из этого большого раздела </w:t>
      </w:r>
      <w:r w:rsidRPr="00872C89">
        <w:rPr>
          <w:rFonts w:ascii="Times New Roman" w:eastAsia="Georgia" w:hAnsi="Times New Roman" w:cs="Georgia"/>
          <w:i/>
          <w:iCs/>
          <w:color w:val="00B0F0"/>
          <w:szCs w:val="28"/>
          <w:shd w:val="clear" w:color="auto" w:fill="FFFFFF"/>
        </w:rPr>
        <w:t>«</w:t>
      </w:r>
      <w:r w:rsidRPr="00872C89">
        <w:rPr>
          <w:rFonts w:ascii="Times New Roman" w:eastAsiaTheme="minorHAnsi" w:hAnsi="Times New Roman" w:cs="Times New Roman"/>
          <w:b/>
          <w:color w:val="00B0F0"/>
          <w:sz w:val="28"/>
          <w:szCs w:val="22"/>
          <w:lang w:eastAsia="en-US" w:bidi="ar-SA"/>
        </w:rPr>
        <w:t>Искусство и его роль в жизни людей. Виды искусств</w:t>
      </w:r>
      <w:r w:rsidRPr="00872C89">
        <w:rPr>
          <w:rFonts w:ascii="Times New Roman" w:eastAsia="Georgia" w:hAnsi="Times New Roman" w:cs="Georgia"/>
          <w:i/>
          <w:iCs/>
          <w:color w:val="00B0F0"/>
          <w:szCs w:val="28"/>
          <w:shd w:val="clear" w:color="auto" w:fill="FFFFFF"/>
        </w:rPr>
        <w:t xml:space="preserve">» </w:t>
      </w:r>
    </w:p>
    <w:p w:rsidR="00872C89" w:rsidRDefault="00872C89" w:rsidP="00872C89">
      <w:pPr>
        <w:widowControl/>
        <w:spacing w:after="160" w:line="276" w:lineRule="auto"/>
        <w:ind w:right="140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lang w:bidi="ar-SA"/>
        </w:rPr>
      </w:pPr>
      <w:r>
        <w:rPr>
          <w:rFonts w:ascii="Times New Roman" w:eastAsia="Georgia" w:hAnsi="Times New Roman" w:cs="Times New Roman"/>
          <w:bCs/>
          <w:iCs/>
          <w:color w:val="auto"/>
          <w:sz w:val="28"/>
          <w:szCs w:val="28"/>
          <w:lang w:eastAsia="en-US"/>
        </w:rPr>
        <w:t xml:space="preserve">и </w:t>
      </w:r>
      <w:r w:rsidRPr="00872C89">
        <w:rPr>
          <w:rFonts w:ascii="Times New Roman" w:eastAsia="Georgia" w:hAnsi="Times New Roman" w:cs="Times New Roman"/>
          <w:bCs/>
          <w:iCs/>
          <w:color w:val="auto"/>
          <w:sz w:val="28"/>
          <w:szCs w:val="28"/>
          <w:lang w:eastAsia="en-US"/>
        </w:rPr>
        <w:t xml:space="preserve">подготовиться к </w:t>
      </w:r>
      <w:r w:rsidRPr="00872C89">
        <w:rPr>
          <w:rFonts w:ascii="Times New Roman" w:eastAsia="Georgia" w:hAnsi="Times New Roman" w:cs="Times New Roman"/>
          <w:b/>
          <w:bCs/>
          <w:iCs/>
          <w:color w:val="FF0000"/>
          <w:sz w:val="32"/>
          <w:szCs w:val="28"/>
          <w:lang w:eastAsia="en-US"/>
        </w:rPr>
        <w:t>проверочной работе, по всему разделу</w:t>
      </w:r>
      <w:r>
        <w:rPr>
          <w:rFonts w:ascii="Times New Roman" w:eastAsia="Georgia" w:hAnsi="Times New Roman" w:cs="Times New Roman"/>
          <w:b/>
          <w:bCs/>
          <w:iCs/>
          <w:color w:val="FF0000"/>
          <w:sz w:val="32"/>
          <w:szCs w:val="28"/>
          <w:lang w:eastAsia="en-US"/>
        </w:rPr>
        <w:t>:</w:t>
      </w:r>
      <w:r w:rsidRPr="00872C89">
        <w:rPr>
          <w:rFonts w:ascii="Times New Roman" w:eastAsia="Georgia" w:hAnsi="Times New Roman" w:cs="Times New Roman"/>
          <w:bCs/>
          <w:iCs/>
          <w:color w:val="FF0000"/>
          <w:sz w:val="32"/>
          <w:szCs w:val="28"/>
          <w:lang w:eastAsia="en-US"/>
        </w:rPr>
        <w:t xml:space="preserve"> </w:t>
      </w:r>
      <w:r w:rsidRPr="00872C89">
        <w:rPr>
          <w:rFonts w:ascii="Times New Roman" w:eastAsia="Georgia" w:hAnsi="Times New Roman" w:cs="Times New Roman"/>
          <w:bCs/>
          <w:i/>
          <w:iCs/>
          <w:color w:val="auto"/>
          <w:sz w:val="28"/>
          <w:szCs w:val="28"/>
          <w:lang w:eastAsia="en-US"/>
        </w:rPr>
        <w:t>(</w:t>
      </w:r>
      <w:r w:rsidRPr="00872C89">
        <w:rPr>
          <w:rFonts w:ascii="Times New Roman" w:eastAsia="Times New Roman" w:hAnsi="Times New Roman" w:cs="Times New Roman"/>
          <w:bCs/>
          <w:i/>
          <w:color w:val="auto"/>
          <w:sz w:val="28"/>
          <w:lang w:bidi="ar-SA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 Религия как феномен культуры. Мировые религии. Религия и церковь в современном мире. Свобода совести. Религиозные объединения Российской Федерации. Искусство и его роль в жизни людей. Виды искусств.)</w:t>
      </w:r>
    </w:p>
    <w:p w:rsidR="00845A25" w:rsidRPr="00872C89" w:rsidRDefault="00845A25" w:rsidP="00845A25">
      <w:pPr>
        <w:widowControl/>
        <w:spacing w:after="160" w:line="276" w:lineRule="auto"/>
        <w:ind w:right="140"/>
        <w:jc w:val="center"/>
        <w:rPr>
          <w:rFonts w:ascii="Times New Roman" w:eastAsia="Georgia" w:hAnsi="Times New Roman" w:cs="Times New Roman"/>
          <w:iCs/>
          <w:color w:val="auto"/>
          <w:szCs w:val="28"/>
          <w:shd w:val="clear" w:color="auto" w:fill="FFFFFF"/>
        </w:rPr>
      </w:pPr>
      <w:r w:rsidRPr="00845A25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ЖЕЛАЮ УСПЕХОВ!</w:t>
      </w:r>
    </w:p>
    <w:p w:rsidR="002B3588" w:rsidRDefault="002B3588" w:rsidP="00845A25">
      <w:pPr>
        <w:pStyle w:val="40"/>
        <w:shd w:val="clear" w:color="auto" w:fill="auto"/>
        <w:spacing w:after="0" w:line="276" w:lineRule="auto"/>
        <w:ind w:firstLine="56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</w:p>
    <w:p w:rsidR="00845A25" w:rsidRPr="00845A25" w:rsidRDefault="00845A25" w:rsidP="00845A25">
      <w:pPr>
        <w:pStyle w:val="40"/>
        <w:shd w:val="clear" w:color="auto" w:fill="auto"/>
        <w:spacing w:after="0" w:line="276" w:lineRule="auto"/>
        <w:ind w:firstLine="567"/>
        <w:jc w:val="center"/>
        <w:rPr>
          <w:rFonts w:ascii="Constantia" w:hAnsi="Constantia" w:cs="Times New Roman"/>
          <w:color w:val="C00000"/>
          <w:sz w:val="28"/>
          <w:szCs w:val="28"/>
        </w:rPr>
      </w:pPr>
      <w:r w:rsidRPr="00845A25">
        <w:rPr>
          <w:rFonts w:ascii="Constantia" w:hAnsi="Constantia" w:cs="Times New Roman"/>
          <w:color w:val="C00000"/>
          <w:sz w:val="28"/>
          <w:szCs w:val="28"/>
        </w:rPr>
        <w:t>Тема: «</w:t>
      </w:r>
      <w:r w:rsidRPr="00845A25">
        <w:rPr>
          <w:rFonts w:ascii="Constantia" w:hAnsi="Constantia" w:cs="Times New Roman"/>
          <w:color w:val="C00000"/>
          <w:sz w:val="28"/>
          <w:szCs w:val="28"/>
        </w:rPr>
        <w:t>СВОБОДА СОВЕСТИ</w:t>
      </w:r>
      <w:r w:rsidRPr="00845A25">
        <w:rPr>
          <w:rFonts w:ascii="Constantia" w:hAnsi="Constantia" w:cs="Times New Roman"/>
          <w:color w:val="C00000"/>
          <w:sz w:val="28"/>
          <w:szCs w:val="28"/>
        </w:rPr>
        <w:t>.</w:t>
      </w:r>
      <w:r w:rsidRPr="00845A25">
        <w:rPr>
          <w:rFonts w:ascii="Constantia" w:eastAsiaTheme="minorHAnsi" w:hAnsi="Constantia" w:cs="Times New Roman"/>
          <w:color w:val="C00000"/>
          <w:sz w:val="28"/>
          <w:szCs w:val="28"/>
          <w:lang w:eastAsia="en-US" w:bidi="ar-SA"/>
        </w:rPr>
        <w:t xml:space="preserve"> </w:t>
      </w:r>
      <w:r w:rsidRPr="00845A25">
        <w:rPr>
          <w:rFonts w:ascii="Constantia" w:eastAsiaTheme="minorHAnsi" w:hAnsi="Constantia" w:cs="Times New Roman"/>
          <w:caps/>
          <w:color w:val="C00000"/>
          <w:sz w:val="28"/>
          <w:szCs w:val="28"/>
          <w:lang w:eastAsia="en-US" w:bidi="ar-SA"/>
        </w:rPr>
        <w:t>Религиозные объединения РФ</w:t>
      </w:r>
      <w:r w:rsidRPr="00845A25">
        <w:rPr>
          <w:rFonts w:ascii="Constantia" w:eastAsiaTheme="minorHAnsi" w:hAnsi="Constantia" w:cs="Times New Roman"/>
          <w:caps/>
          <w:color w:val="C00000"/>
          <w:sz w:val="28"/>
          <w:szCs w:val="28"/>
          <w:lang w:eastAsia="en-US" w:bidi="ar-SA"/>
        </w:rPr>
        <w:t>»</w:t>
      </w:r>
    </w:p>
    <w:p w:rsidR="002B3588" w:rsidRDefault="002B3588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97DA5" w:rsidRDefault="00897DA5" w:rsidP="00B85585">
      <w:pPr>
        <w:pStyle w:val="40"/>
        <w:shd w:val="clear" w:color="auto" w:fill="auto"/>
        <w:spacing w:after="0" w:line="276" w:lineRule="auto"/>
        <w:ind w:firstLine="56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97DA5" w:rsidRPr="00B85585" w:rsidRDefault="00897DA5" w:rsidP="00B85585">
      <w:pPr>
        <w:pStyle w:val="50"/>
        <w:shd w:val="clear" w:color="auto" w:fill="auto"/>
        <w:spacing w:before="0" w:after="0" w:line="276" w:lineRule="auto"/>
        <w:ind w:firstLine="567"/>
        <w:jc w:val="center"/>
        <w:rPr>
          <w:rFonts w:ascii="Times New Roman" w:hAnsi="Times New Roman" w:cs="Times New Roman"/>
          <w:b w:val="0"/>
          <w:color w:val="00B0F0"/>
          <w:sz w:val="28"/>
          <w:szCs w:val="28"/>
        </w:rPr>
      </w:pPr>
      <w:r w:rsidRPr="00B85585">
        <w:rPr>
          <w:rFonts w:ascii="Times New Roman" w:hAnsi="Times New Roman" w:cs="Times New Roman"/>
          <w:b w:val="0"/>
          <w:color w:val="00B0F0"/>
          <w:sz w:val="28"/>
          <w:szCs w:val="28"/>
        </w:rPr>
        <w:t>ГОВОРЯТ МУДРЫЕ</w:t>
      </w:r>
    </w:p>
    <w:p w:rsidR="00897DA5" w:rsidRPr="00B85585" w:rsidRDefault="00897DA5" w:rsidP="00B85585">
      <w:pPr>
        <w:pStyle w:val="5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b w:val="0"/>
          <w:color w:val="00B050"/>
          <w:sz w:val="28"/>
          <w:szCs w:val="28"/>
        </w:rPr>
      </w:pPr>
      <w:r w:rsidRPr="00B85585">
        <w:rPr>
          <w:rFonts w:ascii="Times New Roman" w:hAnsi="Times New Roman" w:cs="Times New Roman"/>
          <w:b w:val="0"/>
          <w:color w:val="00B050"/>
          <w:sz w:val="28"/>
          <w:szCs w:val="28"/>
        </w:rPr>
        <w:t>«Веруй, если хочешь, сердцем».</w:t>
      </w:r>
    </w:p>
    <w:p w:rsidR="00897DA5" w:rsidRPr="00B85585" w:rsidRDefault="00B85585" w:rsidP="00B85585">
      <w:pPr>
        <w:pStyle w:val="50"/>
        <w:shd w:val="clear" w:color="auto" w:fill="auto"/>
        <w:spacing w:before="0" w:after="0" w:line="276" w:lineRule="auto"/>
        <w:ind w:firstLine="1134"/>
        <w:rPr>
          <w:rStyle w:val="100pt"/>
          <w:rFonts w:eastAsia="Segoe UI"/>
          <w:b w:val="0"/>
          <w:i w:val="0"/>
          <w:color w:val="auto"/>
          <w:sz w:val="28"/>
          <w:szCs w:val="28"/>
        </w:rPr>
      </w:pPr>
      <w:r w:rsidRPr="00B85585">
        <w:rPr>
          <w:rStyle w:val="107pt"/>
          <w:rFonts w:eastAsia="Segoe UI"/>
          <w:b w:val="0"/>
          <w:color w:val="auto"/>
          <w:spacing w:val="0"/>
          <w:sz w:val="28"/>
          <w:szCs w:val="28"/>
        </w:rPr>
        <w:t xml:space="preserve">    </w:t>
      </w:r>
      <w:r>
        <w:rPr>
          <w:rStyle w:val="107pt"/>
          <w:rFonts w:eastAsia="Segoe UI"/>
          <w:b w:val="0"/>
          <w:color w:val="auto"/>
          <w:spacing w:val="0"/>
          <w:sz w:val="28"/>
          <w:szCs w:val="28"/>
        </w:rPr>
        <w:t xml:space="preserve">           </w:t>
      </w:r>
      <w:r w:rsidRPr="00B85585">
        <w:rPr>
          <w:rStyle w:val="107pt"/>
          <w:rFonts w:eastAsia="Segoe UI"/>
          <w:b w:val="0"/>
          <w:color w:val="auto"/>
          <w:spacing w:val="0"/>
          <w:sz w:val="28"/>
          <w:szCs w:val="28"/>
        </w:rPr>
        <w:t xml:space="preserve"> М.Д.</w:t>
      </w:r>
      <w:r w:rsidR="00897DA5" w:rsidRPr="00B855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Достоевский</w:t>
      </w:r>
      <w:r w:rsidR="00897DA5" w:rsidRPr="00B8558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(1821—1881) рус</w:t>
      </w:r>
      <w:r w:rsidR="00897DA5" w:rsidRPr="00B8558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softHyphen/>
        <w:t>ский</w:t>
      </w:r>
      <w:r w:rsidR="00897DA5" w:rsidRPr="00B8558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ab/>
      </w:r>
      <w:r w:rsidR="00897DA5" w:rsidRPr="00B85585">
        <w:rPr>
          <w:rStyle w:val="100pt"/>
          <w:rFonts w:eastAsia="Segoe UI"/>
          <w:b w:val="0"/>
          <w:color w:val="auto"/>
          <w:sz w:val="28"/>
          <w:szCs w:val="28"/>
        </w:rPr>
        <w:t>писатель.</w:t>
      </w:r>
    </w:p>
    <w:p w:rsidR="00897DA5" w:rsidRPr="00B85585" w:rsidRDefault="00897DA5" w:rsidP="00B85585">
      <w:pPr>
        <w:pStyle w:val="5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b w:val="0"/>
          <w:color w:val="00B050"/>
          <w:sz w:val="28"/>
          <w:szCs w:val="28"/>
        </w:rPr>
      </w:pPr>
      <w:r w:rsidRPr="00B85585">
        <w:rPr>
          <w:rFonts w:ascii="Times New Roman" w:hAnsi="Times New Roman" w:cs="Times New Roman"/>
          <w:b w:val="0"/>
          <w:color w:val="00B050"/>
          <w:sz w:val="28"/>
          <w:szCs w:val="28"/>
        </w:rPr>
        <w:t>«Человек так устроен, что он может жить или верой в Бога, или верой в идеалы и кумиры».</w:t>
      </w:r>
    </w:p>
    <w:p w:rsidR="00897DA5" w:rsidRPr="00B85585" w:rsidRDefault="00B85585" w:rsidP="00B85585">
      <w:pPr>
        <w:pStyle w:val="5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B8558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Н.А.</w:t>
      </w:r>
      <w:r w:rsidR="00897DA5" w:rsidRPr="00B85585">
        <w:rPr>
          <w:rStyle w:val="10Verdana9pt0pt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97DA5" w:rsidRPr="00B8558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Бердяев (1874—1948)</w:t>
      </w:r>
      <w:r w:rsidR="00897DA5" w:rsidRPr="00B85585">
        <w:rPr>
          <w:rStyle w:val="102"/>
          <w:rFonts w:eastAsia="Segoe UI"/>
          <w:b w:val="0"/>
          <w:i w:val="0"/>
          <w:iCs w:val="0"/>
          <w:color w:val="auto"/>
          <w:sz w:val="28"/>
          <w:szCs w:val="28"/>
        </w:rPr>
        <w:t xml:space="preserve"> — </w:t>
      </w:r>
      <w:r w:rsidR="00897DA5" w:rsidRPr="00B8558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русский фи</w:t>
      </w:r>
      <w:r w:rsidR="00897DA5" w:rsidRPr="00B8558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softHyphen/>
        <w:t>лософ.</w:t>
      </w:r>
    </w:p>
    <w:p w:rsidR="00897DA5" w:rsidRPr="00B85585" w:rsidRDefault="00897DA5" w:rsidP="00B85585">
      <w:pPr>
        <w:pStyle w:val="5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b w:val="0"/>
          <w:color w:val="00B050"/>
          <w:sz w:val="28"/>
          <w:szCs w:val="28"/>
        </w:rPr>
      </w:pPr>
      <w:r w:rsidRPr="00B85585">
        <w:rPr>
          <w:rFonts w:ascii="Times New Roman" w:hAnsi="Times New Roman" w:cs="Times New Roman"/>
          <w:b w:val="0"/>
          <w:color w:val="00B050"/>
          <w:sz w:val="28"/>
          <w:szCs w:val="28"/>
        </w:rPr>
        <w:t>«Преследования за ненасильственные действия, связанные с вероисповеданием и религиозными убеж</w:t>
      </w:r>
      <w:r w:rsidRPr="00B85585">
        <w:rPr>
          <w:rFonts w:ascii="Times New Roman" w:hAnsi="Times New Roman" w:cs="Times New Roman"/>
          <w:b w:val="0"/>
          <w:color w:val="00B050"/>
          <w:sz w:val="28"/>
          <w:szCs w:val="28"/>
        </w:rPr>
        <w:softHyphen/>
        <w:t>дениями, недопустимы».</w:t>
      </w:r>
    </w:p>
    <w:p w:rsidR="00897DA5" w:rsidRPr="00B85585" w:rsidRDefault="00B85585" w:rsidP="00B85585">
      <w:pPr>
        <w:pStyle w:val="50"/>
        <w:shd w:val="clear" w:color="auto" w:fill="auto"/>
        <w:spacing w:before="0" w:after="0" w:line="276" w:lineRule="auto"/>
        <w:ind w:left="6096" w:hanging="552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                      А.Д.</w:t>
      </w:r>
      <w:r w:rsidR="00897DA5" w:rsidRPr="00B8558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Сахаров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(1921-1989)- русский </w:t>
      </w:r>
      <w:r w:rsidR="00897DA5" w:rsidRPr="00B8558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фи</w:t>
      </w:r>
      <w:r w:rsidR="00897DA5" w:rsidRPr="00B8558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softHyphen/>
        <w:t xml:space="preserve">зик-теоретик, 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         </w:t>
      </w:r>
      <w:r w:rsidR="00897DA5" w:rsidRPr="00B8558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общественный деятель.</w:t>
      </w:r>
    </w:p>
    <w:p w:rsidR="00897DA5" w:rsidRDefault="00897DA5" w:rsidP="00B85585">
      <w:pPr>
        <w:pStyle w:val="40"/>
        <w:shd w:val="clear" w:color="auto" w:fill="auto"/>
        <w:spacing w:after="0" w:line="276" w:lineRule="auto"/>
        <w:ind w:firstLine="56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A25" w:rsidRDefault="00845A25" w:rsidP="00B85585">
      <w:pPr>
        <w:pStyle w:val="40"/>
        <w:shd w:val="clear" w:color="auto" w:fill="auto"/>
        <w:spacing w:after="0" w:line="276" w:lineRule="auto"/>
        <w:ind w:firstLine="567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845A25" w:rsidRDefault="00845A25" w:rsidP="00B85585">
      <w:pPr>
        <w:pStyle w:val="40"/>
        <w:shd w:val="clear" w:color="auto" w:fill="auto"/>
        <w:spacing w:after="0" w:line="276" w:lineRule="auto"/>
        <w:ind w:firstLine="567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B85585" w:rsidRDefault="00B85585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>
        <w:rPr>
          <w:rFonts w:ascii="Constantia" w:hAnsi="Constantia" w:cs="Times New Roman"/>
          <w:color w:val="auto"/>
          <w:spacing w:val="0"/>
          <w:sz w:val="28"/>
          <w:szCs w:val="28"/>
        </w:rPr>
        <w:t>Основное понятие: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Свобода совести.</w:t>
      </w:r>
    </w:p>
    <w:p w:rsidR="00B85585" w:rsidRDefault="00B85585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Style w:val="2SegoeUI10pt0pt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97DA5">
        <w:rPr>
          <w:rStyle w:val="2SegoeUI10pt0pt"/>
          <w:rFonts w:ascii="Constantia" w:hAnsi="Constantia" w:cs="Times New Roman"/>
          <w:b/>
          <w:bCs/>
          <w:color w:val="auto"/>
          <w:sz w:val="28"/>
          <w:szCs w:val="28"/>
        </w:rPr>
        <w:t>Термин:</w:t>
      </w:r>
      <w:r w:rsidRPr="00EE21F0">
        <w:rPr>
          <w:rStyle w:val="2SegoeUI10pt0pt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Религиозное верование.</w:t>
      </w:r>
    </w:p>
    <w:p w:rsidR="00B85585" w:rsidRDefault="00B85585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3588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Означает ли право на свободу совести возможность действо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вать согласно своим собственным представлениям о добре и зле? Не ущемляется ли право на свободу совести в связи с отделением церкви от государства и школы от церкви? Не означает ли свобо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да совести «свободу бессовестности»?</w:t>
      </w:r>
      <w:r w:rsidR="002B3588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Вам известно, что у человека складываются свои собствен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ные взгляды на мир, людей, самого себя, свое место в мире, свое отношение к происходящему, т. е. мировоззрение.</w:t>
      </w:r>
      <w:r w:rsidR="002B3588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Напомним, что твердые взгляды называются убеждениями. Они складываются на основе наших знаний, ума, наших чувств и оценок, наших поступков.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Большое место в формировании убеждений принадлежит вере.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9E7335">
        <w:rPr>
          <w:rFonts w:ascii="Times New Roman" w:hAnsi="Times New Roman" w:cs="Times New Roman"/>
          <w:color w:val="auto"/>
          <w:spacing w:val="0"/>
          <w:sz w:val="28"/>
          <w:szCs w:val="28"/>
        </w:rPr>
        <w:t>Что такое религиозное верование?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Слово «вера» имеет два ас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пекта, два смысловых оттенка. Один из них фактически отож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дествляет слово «вера» со словом «доверие». Речь идет о дове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рии к своему внутреннему убеждению. Оно возникает благода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ря интуиции человека и может быть опровергнуто или доказано через какое-то время. Например, многие молодые люди, посту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пающие в средние специальные и высшие учебные заведения, на вопрос о том, почему они хотят избрать именно эту (а не другую) специальность, отвечают: я уверен, что из меня выйдет хороший врач, или актер, или инженер, или механик и т. д. Эта уверенность (при наличии, конечно, трудолюбия) в дальнейшем помогает человеку преодолевать трудности и достигать высоко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го профессионализма.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В другом значении слово «вера» имеет религиозный отте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нок и употребляется значительно чаще. Кстати, во многих язы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ках «вера» и «религия» — синонимы.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Что же понимается под религиозным верованием? Прежде всего внутренняя убежденность в существовании высшей силы, Бога (или богов). Бога, сотворившего мир (или, по крайней ме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ре, управляющего им), даровавшего нормы морали, устрашаю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щего и утешающего, карающего или вознаграждающего.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Религиозное верование предполагает принятие определенных утверждений </w:t>
      </w:r>
      <w:r w:rsidRPr="00EE21F0">
        <w:rPr>
          <w:rStyle w:val="21"/>
          <w:rFonts w:eastAsia="Segoe UI"/>
          <w:b w:val="0"/>
          <w:color w:val="auto"/>
          <w:sz w:val="28"/>
          <w:szCs w:val="28"/>
        </w:rPr>
        <w:t>(догматов),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например, об устройстве и происхож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дении мира, а также правил поведения во всех сферах жизни как идущих от Бога. Поэтому они принимаются в качестве аб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солютно достоверных во все времена.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В религиозных учениях, скажем христианстве, буддизме, му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 xml:space="preserve">сульманстве, 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lastRenderedPageBreak/>
        <w:t>правила поведения (нормы морали) формируются либо прямо (Моисеевы заповеди, Нагорная проповедь Христа), либо преподносятся в форме притч (в данном случае: религиоз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ное поучение), часто излагающих чудеса.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Именно вера в чудеса, в сверхъестественное, в возможность чу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да, совершаемого Богом, признание и принятие невидимой реаль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ности как существующей (например, рая или ада) являются необ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ходимым элементом религиозности. Так, святой Августин говорил: «Невозможно разумно рассуждать против чудес». Иными словами, нужно либо поверить в чудеса вопреки разуму, либо отказаться от религиозности. Вера вопреки разуму, считают религиозные люди, дается свыше как «откровение», т. е. знание, исходящее от Бога.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Значит, религиозное верование в отличие от веры-интуиции не только допускает противоречия с реально существующей практикой, но, более того, предполагает восприятие чудес, сверхчувственного бытия как реальности. Религиозный человек верит, что началом мира, его сердцевиной является Бог. Он (Бог) — «высшая инстанция», источник силы и помощи, даю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щий человеку возможность быть услышанным и понятым. По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этому служение Богу и выполнение его повелений, считают ве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рующие, составляет смысл человеческой жизни.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Таким образом, религия (религиозное верование) является одним из вариантов поиска и понимания смысла мира и жиз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ни, одним из возможных мировоззрений.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897DA5">
        <w:rPr>
          <w:rStyle w:val="22"/>
          <w:rFonts w:eastAsia="Segoe UI"/>
          <w:b/>
          <w:color w:val="auto"/>
          <w:sz w:val="28"/>
          <w:szCs w:val="28"/>
        </w:rPr>
        <w:t>В чем состоят притягательная сила и гуманистический смысл религии?</w:t>
      </w:r>
      <w:r w:rsidRPr="00EE21F0">
        <w:rPr>
          <w:rStyle w:val="22"/>
          <w:rFonts w:eastAsia="Segoe UI"/>
          <w:color w:val="auto"/>
          <w:sz w:val="28"/>
          <w:szCs w:val="28"/>
        </w:rPr>
        <w:t xml:space="preserve"> 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Долгое время деятели церкви, люди верующие имено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вались в нашем Отечестве «нашими идеологическими противни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ками». Их взгляды упрощались, подавались в карикатурном ви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де. Считалось, что религия — «опиум народа», «фальшивые цве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ты на цепях человечества».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Сегодня в обществе происходит своеобразная</w:t>
      </w:r>
      <w:r w:rsidR="009E7335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реабилитация 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религии и религиозного мировоззрения. Наряду с традиционно верующими существуют верующие особого склада. Среди них немало высокообразованных </w:t>
      </w:r>
      <w:r w:rsidRPr="009E7335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лю</w:t>
      </w:r>
      <w:r w:rsidR="002B3588" w:rsidRPr="009E7335">
        <w:rPr>
          <w:rFonts w:ascii="Times New Roman" w:hAnsi="Times New Roman" w:cs="Times New Roman"/>
          <w:b w:val="0"/>
          <w:color w:val="auto"/>
          <w:sz w:val="28"/>
          <w:szCs w:val="28"/>
        </w:rPr>
        <w:t>дей, в том числе ученых-естест</w:t>
      </w:r>
      <w:r w:rsidRPr="009E7335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венников, в сознании которых сов</w:t>
      </w:r>
      <w:r w:rsidR="009E7335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мещаются научные представления 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о мире, стремление рационально осмыслить </w:t>
      </w:r>
      <w:r w:rsidRPr="00EE21F0">
        <w:rPr>
          <w:rStyle w:val="6Impact65pt"/>
          <w:rFonts w:ascii="Times New Roman" w:hAnsi="Times New Roman" w:cs="Times New Roman"/>
          <w:color w:val="auto"/>
          <w:sz w:val="28"/>
          <w:szCs w:val="28"/>
        </w:rPr>
        <w:t>действитель</w:t>
      </w:r>
      <w:r w:rsidRPr="00EE21F0">
        <w:rPr>
          <w:rStyle w:val="6Impact65pt"/>
          <w:rFonts w:ascii="Times New Roman" w:hAnsi="Times New Roman" w:cs="Times New Roman"/>
          <w:color w:val="auto"/>
          <w:sz w:val="28"/>
          <w:szCs w:val="28"/>
        </w:rPr>
        <w:softHyphen/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ность с религиозным верованием.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Они признают существование не столько личности Бога, на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 xml:space="preserve">пример Христа, </w:t>
      </w:r>
      <w:r w:rsidRPr="009E7335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сколько неко</w:t>
      </w:r>
      <w:r w:rsidR="002B3588" w:rsidRPr="009E7335">
        <w:rPr>
          <w:rFonts w:ascii="Times New Roman" w:hAnsi="Times New Roman" w:cs="Times New Roman"/>
          <w:b w:val="0"/>
          <w:color w:val="auto"/>
          <w:sz w:val="28"/>
          <w:szCs w:val="28"/>
        </w:rPr>
        <w:t>ей высшей духовной силы, надми</w:t>
      </w:r>
      <w:r w:rsidRPr="009E7335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рового разумного начала — Абсолюта, который определяет наше нравственное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поведение. Следовательно,</w:t>
      </w:r>
      <w:r w:rsidR="002B3588">
        <w:rPr>
          <w:b w:val="0"/>
          <w:color w:val="auto"/>
          <w:sz w:val="28"/>
          <w:szCs w:val="28"/>
        </w:rPr>
        <w:t xml:space="preserve"> 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верующие нового скла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да принимают лишь</w:t>
      </w:r>
      <w:r w:rsidR="002B3588">
        <w:rPr>
          <w:b w:val="0"/>
          <w:color w:val="auto"/>
          <w:sz w:val="28"/>
          <w:szCs w:val="28"/>
        </w:rPr>
        <w:t xml:space="preserve"> 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общую </w:t>
      </w:r>
      <w:r w:rsidR="002B3588" w:rsidRPr="009E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гуманистическую направленность </w:t>
      </w:r>
      <w:r w:rsidRPr="009E7335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вероучения, т.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е. рассматривают религиозные нормы морали в качестве абсолютных ценностей.</w:t>
      </w:r>
    </w:p>
    <w:p w:rsidR="009E7335" w:rsidRPr="00897DA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i/>
          <w:color w:val="C00000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lastRenderedPageBreak/>
        <w:t>Сущность прав человека и гражданина на свободу совести и вероисповедания, пути их реализации, характеристика роли ре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лигий в истории народов России, правовое положение религиоз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ных объединений закреплены законом «О свободе совести и о ре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 xml:space="preserve">лигиозных объединениях» (1997). Важнейшие положения закона сформулированы в его преамбуле. </w:t>
      </w:r>
      <w:r w:rsidRPr="00897DA5">
        <w:rPr>
          <w:rFonts w:ascii="Times New Roman" w:hAnsi="Times New Roman" w:cs="Times New Roman"/>
          <w:i/>
          <w:color w:val="C00000"/>
          <w:spacing w:val="0"/>
          <w:sz w:val="28"/>
          <w:szCs w:val="28"/>
        </w:rPr>
        <w:t>Закон подтверждает право каж</w:t>
      </w:r>
      <w:r w:rsidRPr="00897DA5">
        <w:rPr>
          <w:rFonts w:ascii="Times New Roman" w:hAnsi="Times New Roman" w:cs="Times New Roman"/>
          <w:i/>
          <w:color w:val="C00000"/>
          <w:spacing w:val="0"/>
          <w:sz w:val="28"/>
          <w:szCs w:val="28"/>
        </w:rPr>
        <w:softHyphen/>
        <w:t>дого на свободу совести и вероисповедания, а также на равенст</w:t>
      </w:r>
      <w:r w:rsidRPr="00897DA5">
        <w:rPr>
          <w:rFonts w:ascii="Times New Roman" w:hAnsi="Times New Roman" w:cs="Times New Roman"/>
          <w:i/>
          <w:color w:val="C00000"/>
          <w:spacing w:val="0"/>
          <w:sz w:val="28"/>
          <w:szCs w:val="28"/>
        </w:rPr>
        <w:softHyphen/>
        <w:t>во перед законом, независимо от религии и убеждений.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Закон указывает, что </w:t>
      </w:r>
      <w:r w:rsidRPr="00897DA5">
        <w:rPr>
          <w:rFonts w:ascii="Times New Roman" w:hAnsi="Times New Roman" w:cs="Times New Roman"/>
          <w:i/>
          <w:color w:val="C00000"/>
          <w:spacing w:val="0"/>
          <w:sz w:val="28"/>
          <w:szCs w:val="28"/>
        </w:rPr>
        <w:t>Российская Федерация является светским государ</w:t>
      </w:r>
      <w:r w:rsidRPr="00897DA5">
        <w:rPr>
          <w:rFonts w:ascii="Times New Roman" w:hAnsi="Times New Roman" w:cs="Times New Roman"/>
          <w:i/>
          <w:color w:val="C00000"/>
          <w:spacing w:val="0"/>
          <w:sz w:val="28"/>
          <w:szCs w:val="28"/>
        </w:rPr>
        <w:softHyphen/>
        <w:t>ством.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Закон признает особую роль религии в истории России, в становлении и развитии ее духовности и культуры, уважает хри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стианство, ислам, буддизм, иудаизм, составляющие, как отмече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но в законе, неотъемлемую часть исторического наследия наро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 xml:space="preserve">дов России. В законе подчеркивается </w:t>
      </w:r>
      <w:r w:rsidRPr="00897DA5">
        <w:rPr>
          <w:rFonts w:ascii="Times New Roman" w:hAnsi="Times New Roman" w:cs="Times New Roman"/>
          <w:i/>
          <w:color w:val="C00000"/>
          <w:spacing w:val="0"/>
          <w:sz w:val="28"/>
          <w:szCs w:val="28"/>
        </w:rPr>
        <w:t>важность содействия дости</w:t>
      </w:r>
      <w:r w:rsidRPr="00897DA5">
        <w:rPr>
          <w:rFonts w:ascii="Times New Roman" w:hAnsi="Times New Roman" w:cs="Times New Roman"/>
          <w:i/>
          <w:color w:val="C00000"/>
          <w:spacing w:val="0"/>
          <w:sz w:val="28"/>
          <w:szCs w:val="28"/>
        </w:rPr>
        <w:softHyphen/>
        <w:t>жению взаимного понимания, терпимости и уважения в вопросах свободы совести и свободы вероисповедания.</w:t>
      </w:r>
    </w:p>
    <w:p w:rsidR="009E7335" w:rsidRPr="00897DA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i/>
          <w:color w:val="C00000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Отметим, что даже </w:t>
      </w:r>
      <w:r w:rsidRPr="00897DA5">
        <w:rPr>
          <w:rFonts w:ascii="Times New Roman" w:hAnsi="Times New Roman" w:cs="Times New Roman"/>
          <w:i/>
          <w:color w:val="C00000"/>
          <w:spacing w:val="0"/>
          <w:sz w:val="28"/>
          <w:szCs w:val="28"/>
        </w:rPr>
        <w:t>последовательные атеисты (люди, отри</w:t>
      </w:r>
      <w:r w:rsidRPr="00897DA5">
        <w:rPr>
          <w:rFonts w:ascii="Times New Roman" w:hAnsi="Times New Roman" w:cs="Times New Roman"/>
          <w:i/>
          <w:color w:val="C00000"/>
          <w:spacing w:val="0"/>
          <w:sz w:val="28"/>
          <w:szCs w:val="28"/>
        </w:rPr>
        <w:softHyphen/>
        <w:t>цающие существование Бога, Абсолюта, невидимого мира) убеж</w:t>
      </w:r>
      <w:r w:rsidRPr="00897DA5">
        <w:rPr>
          <w:rFonts w:ascii="Times New Roman" w:hAnsi="Times New Roman" w:cs="Times New Roman"/>
          <w:i/>
          <w:color w:val="C00000"/>
          <w:spacing w:val="0"/>
          <w:sz w:val="28"/>
          <w:szCs w:val="28"/>
        </w:rPr>
        <w:softHyphen/>
        <w:t>даются в том, что в священных книгах зафиксировано немало мудрости, накопленной за тысячелетия существования человека, что придает религии неповторимую притягательную силу.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В религиях, в священных книгах воплощены многие элемен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ты мировой культуры, это не только храмовое зодчество и ду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ховная музыка, иконопись и утварь, религиозная философия и религиозная поэзия. Это еще и культурно-национальная тра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диция, тот образ жизни, те устои, которые религия веками со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храняла, которые передавались от поколения к поколению. Кре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щение, причастие, воскресная обедня, порядок религиозных празднеств и связанные с ними обычаи, посты, особенности кухни не только предписания религии, но и часть многовеково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го жизненного уклада, это — национальная традиция. А тради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ция, как вы знаете, не создается в однолетье, и полный отказ от нее означает ослабление национальных корней.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Все это усиливает притягательную силу религии.</w:t>
      </w:r>
    </w:p>
    <w:p w:rsidR="009E7335" w:rsidRP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897DA5">
        <w:rPr>
          <w:rFonts w:ascii="Times New Roman" w:hAnsi="Times New Roman" w:cs="Times New Roman"/>
          <w:color w:val="auto"/>
          <w:spacing w:val="0"/>
          <w:sz w:val="28"/>
          <w:szCs w:val="28"/>
        </w:rPr>
        <w:t>Право на свободу совести и ее гарантии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 Итак, мы выяснили, что в настоящее время в обществе преодолеваются догматичес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кие представления о сущности религии, а также предвзятое от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ношение к верующим. Гражданин самостоятельно решает: быть ли ему приверженцем атеистических (т. е. отрицающих религи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озную веру) убеждений или религиозных; какой именно рели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 xml:space="preserve">гии следовать; выполнять ли религиозные обряды </w:t>
      </w:r>
      <w:r w:rsidRPr="009E7335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или не в</w:t>
      </w:r>
      <w:r w:rsidR="002B3588" w:rsidRPr="009E7335">
        <w:rPr>
          <w:rFonts w:ascii="Times New Roman" w:hAnsi="Times New Roman" w:cs="Times New Roman"/>
          <w:b w:val="0"/>
          <w:color w:val="auto"/>
          <w:sz w:val="28"/>
          <w:szCs w:val="28"/>
        </w:rPr>
        <w:t>ыпол</w:t>
      </w:r>
      <w:r w:rsidR="002B3588" w:rsidRPr="009E7335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нять; требуется ли ему для безусловного соблюдения</w:t>
      </w:r>
      <w:r w:rsidRPr="009E7335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моральных норм божественный авторитет или не требуется.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Style w:val="795pt"/>
          <w:rFonts w:eastAsia="Segoe UI"/>
          <w:color w:val="auto"/>
          <w:sz w:val="28"/>
          <w:szCs w:val="28"/>
        </w:rPr>
        <w:t xml:space="preserve">Вы, наверное, 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обратили внимание на то, что свободный вы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</w:r>
      <w:r w:rsidRPr="00EE21F0">
        <w:rPr>
          <w:rStyle w:val="795pt"/>
          <w:rFonts w:eastAsia="Segoe UI"/>
          <w:color w:val="auto"/>
          <w:sz w:val="28"/>
          <w:szCs w:val="28"/>
        </w:rPr>
        <w:t xml:space="preserve">бор этих </w:t>
      </w:r>
      <w:r w:rsidRPr="00EE21F0">
        <w:rPr>
          <w:rStyle w:val="795pt"/>
          <w:rFonts w:eastAsia="Segoe UI"/>
          <w:color w:val="auto"/>
          <w:sz w:val="28"/>
          <w:szCs w:val="28"/>
        </w:rPr>
        <w:lastRenderedPageBreak/>
        <w:t xml:space="preserve">решений касается 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духовной жизни гражданина, в том </w:t>
      </w:r>
      <w:r w:rsidRPr="00EE21F0">
        <w:rPr>
          <w:rStyle w:val="795pt"/>
          <w:rFonts w:eastAsia="Segoe UI"/>
          <w:color w:val="auto"/>
          <w:sz w:val="28"/>
          <w:szCs w:val="28"/>
        </w:rPr>
        <w:t xml:space="preserve">числе ее нравственного аспекта. 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Не случайно свобода такого вы</w:t>
      </w:r>
      <w:r w:rsidR="00EE21F0"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бора закреплена правом, получившим название права на свобо</w:t>
      </w:r>
      <w:r w:rsidR="00EE21F0"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ду совести. Оно, так же как и право на свободу убеждений, мыс</w:t>
      </w:r>
      <w:r w:rsidR="00EE21F0"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ли и слова, относится к гражданским правам и предполагает свободу религий и атеизма, отсутствие единой, обязательной для всех религиозной веры или обязательного неверия.</w:t>
      </w:r>
    </w:p>
    <w:p w:rsidR="009E7335" w:rsidRDefault="00EE21F0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Значит, право на свободу совести нельзя понимать в букваль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ном смысле. У заядлого преступника, например, могут быть свои представления о добре и зле, его «совесть» может одобрить то, что, с точки зрения большинства людей, является несомнен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ным злом. Поэтому свобода совести, понятая буквально, могла бы означать и «свободу бессовестности».</w:t>
      </w:r>
    </w:p>
    <w:p w:rsidR="00897DA5" w:rsidRDefault="00EE21F0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i/>
          <w:color w:val="C00000"/>
          <w:spacing w:val="0"/>
          <w:sz w:val="28"/>
          <w:szCs w:val="28"/>
        </w:rPr>
      </w:pPr>
      <w:r w:rsidRPr="00897DA5">
        <w:rPr>
          <w:rFonts w:ascii="Times New Roman" w:hAnsi="Times New Roman" w:cs="Times New Roman"/>
          <w:i/>
          <w:color w:val="C00000"/>
          <w:spacing w:val="0"/>
          <w:sz w:val="28"/>
          <w:szCs w:val="28"/>
        </w:rPr>
        <w:t>Подчеркнем еще раз, необходимо отличать морально-фило</w:t>
      </w:r>
      <w:r w:rsidRPr="00897DA5">
        <w:rPr>
          <w:rFonts w:ascii="Times New Roman" w:hAnsi="Times New Roman" w:cs="Times New Roman"/>
          <w:i/>
          <w:color w:val="C00000"/>
          <w:spacing w:val="0"/>
          <w:sz w:val="28"/>
          <w:szCs w:val="28"/>
        </w:rPr>
        <w:softHyphen/>
        <w:t>софское понятие «совесть» (способность личности к критической эмоционально-нравственной самооценке своих склонностей и по</w:t>
      </w:r>
      <w:r w:rsidRPr="00897DA5">
        <w:rPr>
          <w:rFonts w:ascii="Times New Roman" w:hAnsi="Times New Roman" w:cs="Times New Roman"/>
          <w:i/>
          <w:color w:val="C00000"/>
          <w:spacing w:val="0"/>
          <w:sz w:val="28"/>
          <w:szCs w:val="28"/>
        </w:rPr>
        <w:softHyphen/>
        <w:t>ступков) от юридического понятия «право на свободу совести».</w:t>
      </w:r>
      <w:r w:rsidR="00897DA5">
        <w:rPr>
          <w:rFonts w:ascii="Times New Roman" w:hAnsi="Times New Roman" w:cs="Times New Roman"/>
          <w:i/>
          <w:color w:val="C00000"/>
          <w:spacing w:val="0"/>
          <w:sz w:val="28"/>
          <w:szCs w:val="28"/>
        </w:rPr>
        <w:t xml:space="preserve"> </w:t>
      </w:r>
    </w:p>
    <w:p w:rsidR="009E7335" w:rsidRDefault="00EE21F0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897DA5">
        <w:rPr>
          <w:rFonts w:ascii="Times New Roman" w:hAnsi="Times New Roman" w:cs="Times New Roman"/>
          <w:i/>
          <w:color w:val="C00000"/>
          <w:spacing w:val="0"/>
          <w:sz w:val="28"/>
          <w:szCs w:val="28"/>
        </w:rPr>
        <w:t>Последнее определяет прежде всего отношение человека к ре</w:t>
      </w:r>
      <w:r w:rsidRPr="00897DA5">
        <w:rPr>
          <w:rFonts w:ascii="Times New Roman" w:hAnsi="Times New Roman" w:cs="Times New Roman"/>
          <w:i/>
          <w:color w:val="C00000"/>
          <w:spacing w:val="0"/>
          <w:sz w:val="28"/>
          <w:szCs w:val="28"/>
        </w:rPr>
        <w:softHyphen/>
        <w:t>лигии.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Pr="00EE21F0">
        <w:rPr>
          <w:rStyle w:val="3105pt"/>
          <w:rFonts w:eastAsia="Segoe UI"/>
          <w:color w:val="auto"/>
          <w:sz w:val="28"/>
          <w:szCs w:val="28"/>
        </w:rPr>
        <w:t xml:space="preserve">В 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этой связи напомним, что свобода нравственного вы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бора рассматривается как возможность человека самому решать, придерживаться ли ему атеистических или религиозных взглядов на происхождение морали. Вместе с тем любой из вариантов ре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шения предполагает признание норм морали в качестве единых, обязательных для выполнения общечеловеческих ценностей.</w:t>
      </w:r>
    </w:p>
    <w:p w:rsidR="009E7335" w:rsidRDefault="00EE21F0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Мы рассмотрели общий смысл права на свободу совести.</w:t>
      </w:r>
    </w:p>
    <w:p w:rsidR="009E7335" w:rsidRDefault="00EE21F0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Наиболее полно содержание этого права раскрывается в ст. 18 Всеобщей декларации прав человека и ст. 18 Международного пак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та о гражданских и политических правах. Оно включает следую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щие свободы: а) принимать религию или атеистические убежде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ния по своему выбору; б) иметь религию или убеждения; в) ме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нять религию или убеждения; г) исповедовать религию или убеждения как единолично, так и сообща, публичным или част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ным порядком в учении, богослужении; д) отправлять культы или выполнять религиозные и ритуальные обряды; е) обеспечивать ре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лигиозное и нравственное воспитание своих детей родителями или законными опекунами в соответствии со своими убеждениями.</w:t>
      </w:r>
    </w:p>
    <w:p w:rsidR="009E7335" w:rsidRDefault="00EE21F0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Итак, согласно международным стандартам прав человека, каждый может принимать, иметь, менять и распространять ре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лигиозные убеждения (как и атеистические). Не ущемляется ли это право в связи с отделением церкви от государства и школы от церкви, утверждением светского характера системы государ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ственного образования? Ведь в международно-правовых актах не содержится требований обязательного отделения церкви от го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сударства! Не так ли?</w:t>
      </w:r>
    </w:p>
    <w:p w:rsidR="009E7335" w:rsidRDefault="00EE21F0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lastRenderedPageBreak/>
        <w:t>Да, это так. Однако во всех международных пактах о правах человека зафиксирован принцип равенства граждан независимо от их отношения к религии. Он является ведущей гарантией обеспечения права на свободу совести.</w:t>
      </w:r>
    </w:p>
    <w:p w:rsidR="009E7335" w:rsidRDefault="00EE21F0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Последовательное проведение в жизнь данного принципа пред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полагает отделение церкви от государства и школы от церкви.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Иными словами, государство не вмешивается в дела религиозных организаций и не возлагает на них осуществление государственных функций, а религиозные организации не вмешиваются в дела госу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дарственных учреждений, в том числе государственных школ. Это позволяет достичь подлинного равноправия верующих и атеистов. В самом деле, разве интересы атеистов не были бы ущемлены с вве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дением во все школы религиозного воспитания? Кстати, в тех стра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нах, где существуют государственные церкви и религии, в той или иной степени затрудняется осуществление полного равноправия верующих и атеистов. Вот почему отделение церкви от государства и государственной школы от церкви рассматривается в качестве еще одной гарантии обеспечения права на свободу совести.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Для того чтобы не ущемлять интересы верующих, в законода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тельстве может предусматриваться два вида религиозного обучения: 1) в некоторых негосударственных учебных заведениях, частным образом на дому или при религиозном объединении; 2) факульта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тивно по желанию граждан в любом учебном заведении.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Style w:val="23"/>
          <w:rFonts w:eastAsia="Segoe UI"/>
          <w:b w:val="0"/>
          <w:color w:val="auto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Кроме того, во всех школах допускается преподавание рели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гиоведческих дисциплин, имеющих информационный характер, без совершения религиозных обрядов. В процессе изучения этих дисциплин происходит знакомство с ролью различных религий, философий, мировоззрений в развитии культуры и нравственно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сти. Тем самым прививается терпимость и уважение к людям, имеющим различные религиозные, атеистические или иные ми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ровоззренческие убеждения. (</w:t>
      </w:r>
      <w:r w:rsidRPr="00EE21F0">
        <w:rPr>
          <w:rStyle w:val="23"/>
          <w:rFonts w:eastAsia="Segoe UI"/>
          <w:b w:val="0"/>
          <w:color w:val="auto"/>
          <w:sz w:val="28"/>
          <w:szCs w:val="28"/>
        </w:rPr>
        <w:t>Согласны ли вы с тем, что такое качество необходимо всем людям? Аргументируйте свой ответ.)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«Ну а правомерно ли религиозное или атеистическое воспита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ние детей без согласия родителей?» — поинтересуются некоторые из вас. И как быть, если, скажем, родители настаивают на религи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озном обучении своего ребенка, а он, 14-летний подросток, сопро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тивляется этому, так как хочет иметь светское образование?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В международных актах закрепляется норма, согласно кото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рой не допускается навязывание ребенку религиозного сознания или атеистических убеждений вопреки желанию родителей. Причем руководящим принципом являются интересы ребенка.</w:t>
      </w:r>
    </w:p>
    <w:p w:rsidR="009E733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lastRenderedPageBreak/>
        <w:t>Итак, свобода совести является одним из основных граждан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ских прав человека и означает прежде всего свободу индивиду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ума от любого идеологического контроля, право каждого само</w:t>
      </w: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softHyphen/>
        <w:t>стоятельно выбирать для себя систему духовных ценностей.</w:t>
      </w:r>
    </w:p>
    <w:p w:rsidR="00897DA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Constantia" w:hAnsi="Constantia" w:cs="Times New Roman"/>
          <w:i/>
          <w:color w:val="auto"/>
          <w:spacing w:val="0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</w:p>
    <w:p w:rsidR="002A10A4" w:rsidRPr="00897DA5" w:rsidRDefault="00291846" w:rsidP="00B85585">
      <w:pPr>
        <w:pStyle w:val="40"/>
        <w:shd w:val="clear" w:color="auto" w:fill="auto"/>
        <w:spacing w:after="0" w:line="276" w:lineRule="auto"/>
        <w:ind w:firstLine="567"/>
        <w:jc w:val="both"/>
        <w:rPr>
          <w:rFonts w:ascii="Constantia" w:hAnsi="Constantia" w:cs="Times New Roman"/>
          <w:i/>
          <w:color w:val="auto"/>
          <w:sz w:val="28"/>
          <w:szCs w:val="28"/>
        </w:rPr>
      </w:pPr>
      <w:r w:rsidRPr="00897DA5">
        <w:rPr>
          <w:rFonts w:ascii="Constantia" w:hAnsi="Constantia" w:cs="Times New Roman"/>
          <w:i/>
          <w:color w:val="auto"/>
          <w:spacing w:val="0"/>
          <w:sz w:val="28"/>
          <w:szCs w:val="28"/>
        </w:rPr>
        <w:t>Вопросы для самопроверки</w:t>
      </w:r>
    </w:p>
    <w:p w:rsidR="002A10A4" w:rsidRPr="00EE21F0" w:rsidRDefault="00291846" w:rsidP="00B85585">
      <w:pPr>
        <w:pStyle w:val="5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855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Что такое религиозное верование?</w:t>
      </w:r>
    </w:p>
    <w:p w:rsidR="002B3588" w:rsidRDefault="00291846" w:rsidP="00B85585">
      <w:pPr>
        <w:pStyle w:val="50"/>
        <w:shd w:val="clear" w:color="auto" w:fill="auto"/>
        <w:spacing w:before="0" w:after="0" w:line="276" w:lineRule="auto"/>
        <w:ind w:firstLine="567"/>
        <w:rPr>
          <w:rStyle w:val="58pt"/>
          <w:rFonts w:ascii="Times New Roman" w:hAnsi="Times New Roman" w:cs="Times New Roman"/>
          <w:bCs/>
          <w:color w:val="auto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B855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Чем отличается религиозная вера от </w:t>
      </w:r>
      <w:r w:rsidRPr="00EE21F0">
        <w:rPr>
          <w:rStyle w:val="58pt"/>
          <w:rFonts w:ascii="Times New Roman" w:hAnsi="Times New Roman" w:cs="Times New Roman"/>
          <w:bCs/>
          <w:color w:val="auto"/>
          <w:sz w:val="28"/>
          <w:szCs w:val="28"/>
        </w:rPr>
        <w:t>веры-интуици</w:t>
      </w:r>
      <w:r w:rsidR="00EE21F0">
        <w:rPr>
          <w:rStyle w:val="58pt"/>
          <w:rFonts w:ascii="Times New Roman" w:hAnsi="Times New Roman" w:cs="Times New Roman"/>
          <w:bCs/>
          <w:color w:val="auto"/>
          <w:sz w:val="28"/>
          <w:szCs w:val="28"/>
        </w:rPr>
        <w:t>и</w:t>
      </w:r>
    </w:p>
    <w:p w:rsidR="002A10A4" w:rsidRPr="00EE21F0" w:rsidRDefault="00291846" w:rsidP="00B85585">
      <w:pPr>
        <w:pStyle w:val="5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>3. В чем притягательная сила религии?</w:t>
      </w:r>
    </w:p>
    <w:p w:rsidR="002A10A4" w:rsidRPr="00EE21F0" w:rsidRDefault="00291846" w:rsidP="00B85585">
      <w:pPr>
        <w:pStyle w:val="5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B855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Раскройте гуманистический смысл религии.</w:t>
      </w:r>
    </w:p>
    <w:p w:rsidR="002B3588" w:rsidRDefault="00897DA5" w:rsidP="00B85585">
      <w:pPr>
        <w:pStyle w:val="5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B855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Что означает право на с</w:t>
      </w:r>
      <w:r w:rsidR="00B85585">
        <w:rPr>
          <w:rFonts w:ascii="Times New Roman" w:hAnsi="Times New Roman" w:cs="Times New Roman"/>
          <w:b w:val="0"/>
          <w:color w:val="auto"/>
          <w:sz w:val="28"/>
          <w:szCs w:val="28"/>
        </w:rPr>
        <w:t>вободу совести? Объясните,</w:t>
      </w:r>
      <w:r w:rsidR="00EE21F0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поче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>му е</w:t>
      </w:r>
      <w:r w:rsidR="00B85585">
        <w:rPr>
          <w:rFonts w:ascii="Times New Roman" w:hAnsi="Times New Roman" w:cs="Times New Roman"/>
          <w:b w:val="0"/>
          <w:color w:val="auto"/>
          <w:sz w:val="28"/>
          <w:szCs w:val="28"/>
        </w:rPr>
        <w:t>го относят к группе гражданских,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ограждающих прав.</w:t>
      </w:r>
      <w:bookmarkStart w:id="1" w:name="bookmark0"/>
    </w:p>
    <w:p w:rsidR="00897DA5" w:rsidRDefault="00897DA5" w:rsidP="00B85585">
      <w:pPr>
        <w:pStyle w:val="50"/>
        <w:shd w:val="clear" w:color="auto" w:fill="auto"/>
        <w:spacing w:before="0" w:after="0" w:line="276" w:lineRule="auto"/>
        <w:ind w:firstLine="567"/>
        <w:rPr>
          <w:rFonts w:ascii="Constantia" w:hAnsi="Constantia" w:cs="Times New Roman"/>
          <w:color w:val="auto"/>
          <w:sz w:val="28"/>
          <w:szCs w:val="28"/>
        </w:rPr>
      </w:pPr>
    </w:p>
    <w:p w:rsidR="002A10A4" w:rsidRPr="00897DA5" w:rsidRDefault="00291846" w:rsidP="00B85585">
      <w:pPr>
        <w:pStyle w:val="50"/>
        <w:shd w:val="clear" w:color="auto" w:fill="auto"/>
        <w:spacing w:before="0" w:after="0" w:line="276" w:lineRule="auto"/>
        <w:ind w:firstLine="567"/>
        <w:rPr>
          <w:rFonts w:ascii="Constantia" w:hAnsi="Constantia" w:cs="Times New Roman"/>
          <w:color w:val="auto"/>
          <w:sz w:val="28"/>
          <w:szCs w:val="28"/>
        </w:rPr>
      </w:pPr>
      <w:r w:rsidRPr="00897DA5">
        <w:rPr>
          <w:rFonts w:ascii="Constantia" w:hAnsi="Constantia" w:cs="Times New Roman"/>
          <w:color w:val="auto"/>
          <w:sz w:val="28"/>
          <w:szCs w:val="28"/>
        </w:rPr>
        <w:t>Задания</w:t>
      </w:r>
      <w:bookmarkEnd w:id="1"/>
    </w:p>
    <w:p w:rsidR="002A10A4" w:rsidRPr="00EE21F0" w:rsidRDefault="00EE21F0" w:rsidP="00B85585">
      <w:pPr>
        <w:pStyle w:val="5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855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Л. Н. Толстой считал/ что Бог есть идея/ Бог есть любовь, но церковная обрядовость — это остатки идолопоклонничества, ко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торые он высмеивал и отвергал (за что и был отлучен от офици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альной православной церкви). При всей неопределенности его кон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кретных представлений о Боге, он признавал моральные догматы учения.</w:t>
      </w:r>
    </w:p>
    <w:p w:rsidR="002A10A4" w:rsidRPr="00EE21F0" w:rsidRDefault="00291846" w:rsidP="00B85585">
      <w:pPr>
        <w:pStyle w:val="5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>Правильно ли считать Л. Н. Толстого человеком верующим? Ар</w:t>
      </w:r>
      <w:r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гументируйте свой ответ.</w:t>
      </w:r>
    </w:p>
    <w:p w:rsidR="002A10A4" w:rsidRPr="00EE21F0" w:rsidRDefault="00EE21F0" w:rsidP="00B85585">
      <w:pPr>
        <w:pStyle w:val="5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B855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своих «Воспоминаниях» А. Д. Сахаров писал: «Я не знаю, в глубине души, какова моя позиция на самом деле, я не ве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рю ни в какие догматы, мне не нравятся официальные церкви... В то же самое время я не могу представить себе Вселенную и челове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ческую жизнь без какого-то осмысляющего начала, без источника духовной «теплоты», лежащего вне материи и ее законов. Вероят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но, такое чувство можно назвать религиозным».</w:t>
      </w:r>
    </w:p>
    <w:p w:rsidR="002A10A4" w:rsidRPr="00EE21F0" w:rsidRDefault="00291846" w:rsidP="00B85585">
      <w:pPr>
        <w:pStyle w:val="5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>Подумайте, противоречат ли размышления А. Д. Сахарова суж</w:t>
      </w:r>
      <w:r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дениям о наличии верующих особого склада. Аргументируйте свой ответ.</w:t>
      </w:r>
    </w:p>
    <w:p w:rsidR="002A10A4" w:rsidRPr="00EE21F0" w:rsidRDefault="00EE21F0" w:rsidP="00B85585">
      <w:pPr>
        <w:pStyle w:val="5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B855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последнее время государственные средства массовой ин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формации стали широко транслировать богослужения, передавать религиозные проповеди. Выскажите свое мнение, может быть, было бы более правомерно предоставить церкви, религиозным и атеис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тическим организациям возможность учредить свои, независимые средства массовой информации. Аргументируйте свой ответ.</w:t>
      </w:r>
    </w:p>
    <w:p w:rsidR="002A10A4" w:rsidRPr="00EE21F0" w:rsidRDefault="00EE21F0" w:rsidP="00B85585">
      <w:pPr>
        <w:pStyle w:val="5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B855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Недавно к директору одной из российских государственных школ пришла группа родителей с предложением ввести в старших классах религиозное образование и воспитание.</w:t>
      </w:r>
    </w:p>
    <w:p w:rsidR="002A10A4" w:rsidRPr="00EE21F0" w:rsidRDefault="00291846" w:rsidP="00B85585">
      <w:pPr>
        <w:pStyle w:val="5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>Предположите, как поступил директор школы и почему.</w:t>
      </w:r>
    </w:p>
    <w:p w:rsidR="002A10A4" w:rsidRPr="00EE21F0" w:rsidRDefault="00EE21F0" w:rsidP="00B85585">
      <w:pPr>
        <w:pStyle w:val="5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</w:t>
      </w:r>
      <w:r w:rsidR="00B855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 разговариваете со своим сверстником. Он возмущает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ся, что в учебных пособиях по гуманитарным дисциплинам слишком много, с его точки зрения, информации о религиях. «Зачем мне, атеисту, это надо?</w:t>
      </w:r>
      <w:r w:rsidR="00B855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спрашивает он.</w:t>
      </w:r>
      <w:r w:rsidR="00B855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>Разве закон разрешает на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сильственно внедрять религиозное воспитание? Ведь государствен</w:t>
      </w:r>
      <w:r w:rsidR="00291846"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ная школа в нашей стране отделена от церкви».</w:t>
      </w:r>
    </w:p>
    <w:p w:rsidR="002B3588" w:rsidRDefault="00291846" w:rsidP="00B85585">
      <w:pPr>
        <w:pStyle w:val="5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21F0">
        <w:rPr>
          <w:rFonts w:ascii="Times New Roman" w:hAnsi="Times New Roman" w:cs="Times New Roman"/>
          <w:b w:val="0"/>
          <w:color w:val="auto"/>
          <w:sz w:val="28"/>
          <w:szCs w:val="28"/>
        </w:rPr>
        <w:t>Назовите, какие дополнительные сведения вы должны получить от своего сверстника, прежде чем ответить на его вопросы. Что вы скажете ему в ответ?</w:t>
      </w:r>
      <w:bookmarkStart w:id="2" w:name="bookmark1"/>
    </w:p>
    <w:bookmarkEnd w:id="2"/>
    <w:p w:rsidR="002A10A4" w:rsidRDefault="002A10A4" w:rsidP="00B85585">
      <w:pPr>
        <w:pStyle w:val="5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2A10A4" w:rsidSect="00EE21F0">
      <w:footerReference w:type="even" r:id="rId8"/>
      <w:footerReference w:type="default" r:id="rId9"/>
      <w:footerReference w:type="first" r:id="rId10"/>
      <w:pgSz w:w="11906" w:h="16838" w:code="9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50" w:rsidRDefault="00E91550">
      <w:r>
        <w:separator/>
      </w:r>
    </w:p>
  </w:endnote>
  <w:endnote w:type="continuationSeparator" w:id="0">
    <w:p w:rsidR="00E91550" w:rsidRDefault="00E9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A4" w:rsidRDefault="002A10A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A4" w:rsidRDefault="002A10A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A4" w:rsidRDefault="002A10A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50" w:rsidRDefault="00E91550"/>
  </w:footnote>
  <w:footnote w:type="continuationSeparator" w:id="0">
    <w:p w:rsidR="00E91550" w:rsidRDefault="00E915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5530F"/>
    <w:multiLevelType w:val="hybridMultilevel"/>
    <w:tmpl w:val="799C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A4"/>
    <w:rsid w:val="00291846"/>
    <w:rsid w:val="002A10A4"/>
    <w:rsid w:val="002B3588"/>
    <w:rsid w:val="00845A25"/>
    <w:rsid w:val="00872C89"/>
    <w:rsid w:val="00897DA5"/>
    <w:rsid w:val="009E7335"/>
    <w:rsid w:val="00B85585"/>
    <w:rsid w:val="00E91550"/>
    <w:rsid w:val="00E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BDB2C"/>
  <w15:docId w15:val="{2BE9EEBE-F0F2-421E-AEF5-874DE586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15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Verdana13pt100">
    <w:name w:val="Колонтитул + Verdana;13 pt;Полужирный;Масштаб 100%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1pt75">
    <w:name w:val="Основной текст (6) + 11 pt;Не полужирный;Масштаб 75%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6Impact65pt">
    <w:name w:val="Основной текст (6) + Impact;6;5 pt;Не полужирный"/>
    <w:basedOn w:val="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1pt750">
    <w:name w:val="Основной текст (6) + 11 pt;Масштаб 75%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95pt">
    <w:name w:val="Основной текст (7) + 9;5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linGothicDemiCond12pt0pt100">
    <w:name w:val="Колонтитул + Franklin Gothic Demi Cond;12 pt;Интервал 0 pt;Масштаб 100%"/>
    <w:basedOn w:val="a4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SegoeUI10pt0pt">
    <w:name w:val="Основной текст (2) + Segoe UI;10 pt;Полужирный;Интервал 0 pt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8pt">
    <w:name w:val="Основной текст (5) + 8 pt"/>
    <w:basedOn w:val="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SegoeUI12pt0pt100">
    <w:name w:val="Колонтитул + Segoe UI;12 pt;Полужирный;Курсив;Интервал 0 pt;Масштаб 100%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07pt">
    <w:name w:val="Основной текст (10) + Интервал 7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pt">
    <w:name w:val="Основной текст (10) + Интервал 0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Verdana9pt0pt">
    <w:name w:val="Основной текст (10) + Verdana;9 pt;Интервал 0 pt"/>
    <w:basedOn w:val="10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SegoeUI0pt">
    <w:name w:val="Основной текст (3) + Segoe UI;Интервал 0 pt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5pt0">
    <w:name w:val="Основной текст (3) + 10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4">
    <w:name w:val="Другое (2)_"/>
    <w:basedOn w:val="a0"/>
    <w:link w:val="25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Другое (3)_"/>
    <w:basedOn w:val="a0"/>
    <w:link w:val="32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41">
    <w:name w:val="Друго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Другое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Другое (6)_"/>
    <w:basedOn w:val="a0"/>
    <w:link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Другое (7)_"/>
    <w:basedOn w:val="a0"/>
    <w:link w:val="72"/>
    <w:rPr>
      <w:rFonts w:ascii="Impact" w:eastAsia="Impact" w:hAnsi="Impact" w:cs="Impact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1">
    <w:name w:val="Другое (8)_"/>
    <w:basedOn w:val="a0"/>
    <w:link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13"/>
      <w:szCs w:val="13"/>
      <w:u w:val="none"/>
    </w:rPr>
  </w:style>
  <w:style w:type="character" w:customStyle="1" w:styleId="91">
    <w:name w:val="Другое (9)_"/>
    <w:basedOn w:val="a0"/>
    <w:link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w w:val="15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Segoe UI" w:eastAsia="Segoe UI" w:hAnsi="Segoe UI" w:cs="Segoe UI"/>
      <w:b/>
      <w:b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19" w:lineRule="exact"/>
      <w:ind w:firstLine="340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1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3" w:lineRule="exact"/>
      <w:ind w:firstLine="4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97" w:lineRule="exact"/>
      <w:ind w:firstLine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24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22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5">
    <w:name w:val="Другое (2)"/>
    <w:basedOn w:val="a"/>
    <w:link w:val="24"/>
    <w:pPr>
      <w:shd w:val="clear" w:color="auto" w:fill="FFFFFF"/>
      <w:spacing w:line="125" w:lineRule="exact"/>
    </w:pPr>
    <w:rPr>
      <w:rFonts w:ascii="Impact" w:eastAsia="Impact" w:hAnsi="Impact" w:cs="Impact"/>
      <w:sz w:val="12"/>
      <w:szCs w:val="12"/>
    </w:rPr>
  </w:style>
  <w:style w:type="paragraph" w:customStyle="1" w:styleId="32">
    <w:name w:val="Другое (3)"/>
    <w:basedOn w:val="a"/>
    <w:link w:val="31"/>
    <w:pPr>
      <w:shd w:val="clear" w:color="auto" w:fill="FFFFFF"/>
      <w:spacing w:line="125" w:lineRule="exact"/>
    </w:pPr>
    <w:rPr>
      <w:rFonts w:ascii="Impact" w:eastAsia="Impact" w:hAnsi="Impact" w:cs="Impact"/>
      <w:sz w:val="11"/>
      <w:szCs w:val="11"/>
    </w:rPr>
  </w:style>
  <w:style w:type="paragraph" w:customStyle="1" w:styleId="42">
    <w:name w:val="Другое (4)"/>
    <w:basedOn w:val="a"/>
    <w:link w:val="41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2">
    <w:name w:val="Другое (5)"/>
    <w:basedOn w:val="a"/>
    <w:link w:val="51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2">
    <w:name w:val="Другое (6)"/>
    <w:basedOn w:val="a"/>
    <w:link w:val="61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Другое"/>
    <w:basedOn w:val="a"/>
    <w:link w:val="a7"/>
    <w:pPr>
      <w:shd w:val="clear" w:color="auto" w:fill="FFFFFF"/>
      <w:spacing w:after="60" w:line="12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2">
    <w:name w:val="Другое (7)"/>
    <w:basedOn w:val="a"/>
    <w:link w:val="71"/>
    <w:pPr>
      <w:shd w:val="clear" w:color="auto" w:fill="FFFFFF"/>
      <w:spacing w:before="60" w:line="0" w:lineRule="atLeast"/>
    </w:pPr>
    <w:rPr>
      <w:rFonts w:ascii="Impact" w:eastAsia="Impact" w:hAnsi="Impact" w:cs="Impact"/>
      <w:sz w:val="11"/>
      <w:szCs w:val="11"/>
    </w:rPr>
  </w:style>
  <w:style w:type="paragraph" w:customStyle="1" w:styleId="82">
    <w:name w:val="Другое (8)"/>
    <w:basedOn w:val="a"/>
    <w:link w:val="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70"/>
      <w:sz w:val="13"/>
      <w:szCs w:val="13"/>
    </w:rPr>
  </w:style>
  <w:style w:type="paragraph" w:customStyle="1" w:styleId="92">
    <w:name w:val="Другое (9)"/>
    <w:basedOn w:val="a"/>
    <w:link w:val="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40CF-A552-4CA3-A043-41C6CD74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2021-10-04T17:42:00Z</dcterms:created>
  <dcterms:modified xsi:type="dcterms:W3CDTF">2021-10-04T18:50:00Z</dcterms:modified>
</cp:coreProperties>
</file>