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</w:p>
    <w:p w:rsidR="00524604" w:rsidRPr="0010084A" w:rsidRDefault="00811F24" w:rsidP="005246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3E07EA">
        <w:rPr>
          <w:b/>
          <w:sz w:val="24"/>
          <w:szCs w:val="24"/>
        </w:rPr>
        <w:t>.10</w:t>
      </w:r>
      <w:r w:rsidR="00524604" w:rsidRPr="0010084A">
        <w:rPr>
          <w:b/>
          <w:sz w:val="24"/>
          <w:szCs w:val="24"/>
        </w:rPr>
        <w:t>.2021</w:t>
      </w:r>
      <w:r w:rsidR="00FC2AF5">
        <w:rPr>
          <w:b/>
          <w:sz w:val="24"/>
          <w:szCs w:val="24"/>
        </w:rPr>
        <w:t xml:space="preserve">   2</w:t>
      </w:r>
      <w:r w:rsidR="00524604">
        <w:rPr>
          <w:b/>
          <w:sz w:val="24"/>
          <w:szCs w:val="24"/>
        </w:rPr>
        <w:t xml:space="preserve"> часа</w:t>
      </w: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524604" w:rsidRDefault="00524604" w:rsidP="00524604">
      <w:pPr>
        <w:jc w:val="center"/>
        <w:rPr>
          <w:sz w:val="24"/>
          <w:szCs w:val="24"/>
        </w:rPr>
      </w:pPr>
    </w:p>
    <w:p w:rsidR="00524604" w:rsidRDefault="00524604" w:rsidP="00524604">
      <w:pPr>
        <w:jc w:val="center"/>
        <w:rPr>
          <w:sz w:val="24"/>
          <w:szCs w:val="24"/>
        </w:rPr>
      </w:pPr>
      <w:r w:rsidRPr="00524604">
        <w:rPr>
          <w:sz w:val="24"/>
          <w:szCs w:val="24"/>
          <w:highlight w:val="yellow"/>
        </w:rPr>
        <w:t>Уважаем</w:t>
      </w:r>
      <w:r w:rsidR="003E07EA">
        <w:rPr>
          <w:sz w:val="24"/>
          <w:szCs w:val="24"/>
          <w:highlight w:val="yellow"/>
        </w:rPr>
        <w:t>ые студенты, сегодня мы продолжаем</w:t>
      </w:r>
      <w:r w:rsidRPr="00524604">
        <w:rPr>
          <w:sz w:val="24"/>
          <w:szCs w:val="24"/>
          <w:highlight w:val="yellow"/>
        </w:rPr>
        <w:t xml:space="preserve"> работу по предмету «Химия». Ваша задача </w:t>
      </w:r>
      <w:r w:rsidR="00083C32">
        <w:rPr>
          <w:sz w:val="24"/>
          <w:szCs w:val="24"/>
          <w:highlight w:val="yellow"/>
        </w:rPr>
        <w:t xml:space="preserve"> посмотреть видео ролик </w:t>
      </w:r>
      <w:hyperlink r:id="rId5" w:history="1">
        <w:r w:rsidR="00083C32" w:rsidRPr="00817AB5">
          <w:rPr>
            <w:rStyle w:val="a3"/>
            <w:sz w:val="24"/>
            <w:szCs w:val="24"/>
          </w:rPr>
          <w:t>https://www.youtube.com/watch?v=-PRKaDyrzE0</w:t>
        </w:r>
      </w:hyperlink>
      <w:r w:rsidR="00083C32">
        <w:rPr>
          <w:sz w:val="24"/>
          <w:szCs w:val="24"/>
        </w:rPr>
        <w:t xml:space="preserve"> </w:t>
      </w:r>
      <w:bookmarkStart w:id="0" w:name="_GoBack"/>
      <w:bookmarkEnd w:id="0"/>
      <w:r w:rsidR="00083C32" w:rsidRPr="00083C32">
        <w:rPr>
          <w:sz w:val="24"/>
          <w:szCs w:val="24"/>
          <w:highlight w:val="yellow"/>
        </w:rPr>
        <w:t xml:space="preserve"> </w:t>
      </w:r>
      <w:r w:rsidR="00083C32">
        <w:rPr>
          <w:sz w:val="24"/>
          <w:szCs w:val="24"/>
          <w:highlight w:val="yellow"/>
        </w:rPr>
        <w:t xml:space="preserve"> </w:t>
      </w:r>
      <w:r w:rsidRPr="00524604">
        <w:rPr>
          <w:sz w:val="24"/>
          <w:szCs w:val="24"/>
          <w:highlight w:val="yellow"/>
        </w:rPr>
        <w:t xml:space="preserve">законспектировать материал и </w:t>
      </w:r>
      <w:r w:rsidR="005766D3">
        <w:rPr>
          <w:sz w:val="24"/>
          <w:szCs w:val="24"/>
          <w:highlight w:val="yellow"/>
        </w:rPr>
        <w:t>выполнить задание</w:t>
      </w:r>
      <w:r w:rsidRPr="00524604">
        <w:rPr>
          <w:sz w:val="24"/>
          <w:szCs w:val="24"/>
          <w:highlight w:val="yellow"/>
        </w:rPr>
        <w:t>.</w:t>
      </w:r>
    </w:p>
    <w:p w:rsidR="00FF2179" w:rsidRDefault="00FF2179" w:rsidP="00524604">
      <w:pPr>
        <w:jc w:val="center"/>
        <w:rPr>
          <w:b/>
          <w:bCs/>
          <w:iCs/>
          <w:sz w:val="28"/>
          <w:szCs w:val="28"/>
        </w:rPr>
      </w:pPr>
    </w:p>
    <w:p w:rsidR="005766D3" w:rsidRDefault="005766D3" w:rsidP="005766D3">
      <w:pPr>
        <w:shd w:val="clear" w:color="auto" w:fill="FFFFFF"/>
        <w:spacing w:after="120"/>
        <w:jc w:val="center"/>
      </w:pPr>
      <w:r>
        <w:rPr>
          <w:b/>
          <w:sz w:val="28"/>
          <w:szCs w:val="28"/>
        </w:rPr>
        <w:t>ТЕМА 7: ТЕОРИЯ ЭЛЕКТРОЛИТИЧЕСКОЙ ДИССОЦИАЦИИ.</w:t>
      </w:r>
    </w:p>
    <w:p w:rsidR="005766D3" w:rsidRDefault="005766D3" w:rsidP="005766D3">
      <w:pPr>
        <w:shd w:val="clear" w:color="auto" w:fill="FFFFFF"/>
        <w:tabs>
          <w:tab w:val="left" w:pos="1134"/>
        </w:tabs>
        <w:jc w:val="both"/>
      </w:pPr>
      <w:r>
        <w:rPr>
          <w:sz w:val="28"/>
          <w:szCs w:val="28"/>
          <w:u w:val="single"/>
        </w:rPr>
        <w:t>1.Основные положения Т.Э.Д.</w:t>
      </w:r>
    </w:p>
    <w:p w:rsidR="005766D3" w:rsidRDefault="005766D3" w:rsidP="005766D3">
      <w:pPr>
        <w:numPr>
          <w:ilvl w:val="0"/>
          <w:numId w:val="8"/>
        </w:numPr>
        <w:shd w:val="clear" w:color="auto" w:fill="FFFFFF"/>
        <w:ind w:left="426" w:hanging="284"/>
        <w:jc w:val="both"/>
      </w:pPr>
      <w:r>
        <w:rPr>
          <w:sz w:val="28"/>
          <w:szCs w:val="28"/>
        </w:rPr>
        <w:t xml:space="preserve">по способности проводить электрический ток в растворах или расплавах все вещества делят на электролиты и </w:t>
      </w:r>
      <w:proofErr w:type="spellStart"/>
      <w:r>
        <w:rPr>
          <w:sz w:val="28"/>
          <w:szCs w:val="28"/>
        </w:rPr>
        <w:t>неэлектролиты</w:t>
      </w:r>
      <w:proofErr w:type="spellEnd"/>
      <w:r>
        <w:rPr>
          <w:sz w:val="28"/>
          <w:szCs w:val="28"/>
        </w:rPr>
        <w:t>.</w:t>
      </w:r>
    </w:p>
    <w:p w:rsidR="005766D3" w:rsidRDefault="005766D3" w:rsidP="005766D3">
      <w:pPr>
        <w:numPr>
          <w:ilvl w:val="0"/>
          <w:numId w:val="8"/>
        </w:numPr>
        <w:shd w:val="clear" w:color="auto" w:fill="FFFFFF"/>
        <w:ind w:left="426" w:hanging="284"/>
        <w:jc w:val="both"/>
      </w:pPr>
      <w:r>
        <w:rPr>
          <w:sz w:val="28"/>
          <w:szCs w:val="28"/>
        </w:rPr>
        <w:t>электролиты - это вещества, растворы и расплавы которых проводят электрический ток.</w:t>
      </w:r>
    </w:p>
    <w:p w:rsidR="005766D3" w:rsidRDefault="005766D3" w:rsidP="005766D3">
      <w:pPr>
        <w:numPr>
          <w:ilvl w:val="0"/>
          <w:numId w:val="8"/>
        </w:numPr>
        <w:shd w:val="clear" w:color="auto" w:fill="FFFFFF"/>
        <w:ind w:left="426" w:hanging="284"/>
        <w:jc w:val="both"/>
      </w:pPr>
      <w:r>
        <w:rPr>
          <w:sz w:val="28"/>
          <w:szCs w:val="28"/>
        </w:rPr>
        <w:t>распад молекул электролита на ионы называется электролитической диссоциацией.</w:t>
      </w:r>
    </w:p>
    <w:p w:rsidR="005766D3" w:rsidRDefault="005766D3" w:rsidP="005766D3">
      <w:pPr>
        <w:numPr>
          <w:ilvl w:val="0"/>
          <w:numId w:val="8"/>
        </w:numPr>
        <w:shd w:val="clear" w:color="auto" w:fill="FFFFFF"/>
        <w:ind w:left="426" w:hanging="284"/>
        <w:jc w:val="both"/>
      </w:pPr>
      <w:r>
        <w:rPr>
          <w:sz w:val="28"/>
          <w:szCs w:val="28"/>
        </w:rPr>
        <w:t>-положительно заряженные ионы называются катионами, отрицательно заряженные - анионами.</w:t>
      </w:r>
    </w:p>
    <w:p w:rsidR="005766D3" w:rsidRDefault="005766D3" w:rsidP="005766D3">
      <w:pPr>
        <w:numPr>
          <w:ilvl w:val="0"/>
          <w:numId w:val="8"/>
        </w:numPr>
        <w:shd w:val="clear" w:color="auto" w:fill="FFFFFF"/>
        <w:ind w:left="426" w:hanging="284"/>
        <w:jc w:val="both"/>
      </w:pPr>
      <w:r>
        <w:rPr>
          <w:sz w:val="28"/>
          <w:szCs w:val="28"/>
        </w:rPr>
        <w:t>способность электролита распадаться на ионы характеризует степень электролитической диссоциации.</w:t>
      </w:r>
    </w:p>
    <w:p w:rsidR="005766D3" w:rsidRDefault="005766D3" w:rsidP="005766D3">
      <w:pPr>
        <w:shd w:val="clear" w:color="auto" w:fill="FFFFFF"/>
        <w:tabs>
          <w:tab w:val="left" w:pos="1134"/>
        </w:tabs>
        <w:jc w:val="both"/>
      </w:pPr>
      <w:r>
        <w:rPr>
          <w:sz w:val="28"/>
          <w:szCs w:val="28"/>
          <w:u w:val="single"/>
        </w:rPr>
        <w:t>2.Степень электролитической диссоциации.</w:t>
      </w:r>
    </w:p>
    <w:p w:rsidR="005766D3" w:rsidRDefault="005766D3" w:rsidP="005766D3">
      <w:pPr>
        <w:shd w:val="clear" w:color="auto" w:fill="FFFFFF"/>
        <w:jc w:val="both"/>
      </w:pPr>
      <w:r>
        <w:rPr>
          <w:sz w:val="28"/>
          <w:szCs w:val="28"/>
        </w:rPr>
        <w:t>Степенью электролитической диссоциации называют отношение числа молей электролита, распавшегося на ионы, к общему числу молей электролита в растворе.</w:t>
      </w:r>
    </w:p>
    <w:p w:rsidR="005766D3" w:rsidRDefault="005766D3" w:rsidP="005766D3">
      <w:pPr>
        <w:shd w:val="clear" w:color="auto" w:fill="FFFFFF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</w:rPr>
            <m:t>α=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lit/>
                  <m:nor/>
                </m:rPr>
                <w:rPr>
                  <w:rFonts w:ascii="Cambria Math" w:hAnsi="Cambria Math"/>
                </w:rPr>
                <m:t>число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молекул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распавшихся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на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ионы</m:t>
              </m:r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</w:rPr>
                <m:t>общее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число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молекул</m:t>
              </m:r>
            </m:den>
          </m:f>
        </m:oMath>
      </m:oMathPara>
    </w:p>
    <w:p w:rsidR="005766D3" w:rsidRDefault="005766D3" w:rsidP="005766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диссоциации выражают в долях единицы или в процентах. </w:t>
      </w:r>
    </w:p>
    <w:p w:rsidR="005766D3" w:rsidRDefault="005766D3" w:rsidP="005766D3">
      <w:pPr>
        <w:shd w:val="clear" w:color="auto" w:fill="FFFFFF"/>
        <w:jc w:val="both"/>
      </w:pPr>
      <w:r>
        <w:rPr>
          <w:sz w:val="28"/>
          <w:szCs w:val="28"/>
        </w:rPr>
        <w:t>Степень диссоциации увеличивается при разбавлении раствора.</w:t>
      </w:r>
    </w:p>
    <w:p w:rsidR="005766D3" w:rsidRDefault="005766D3" w:rsidP="005766D3">
      <w:pPr>
        <w:shd w:val="clear" w:color="auto" w:fill="FFFFFF"/>
        <w:tabs>
          <w:tab w:val="left" w:pos="1134"/>
        </w:tabs>
        <w:jc w:val="both"/>
      </w:pPr>
      <w:r>
        <w:rPr>
          <w:sz w:val="28"/>
          <w:szCs w:val="28"/>
          <w:u w:val="single"/>
        </w:rPr>
        <w:t>3.Сильные и слабые электролиты</w:t>
      </w:r>
      <w:r>
        <w:t>.</w:t>
      </w:r>
    </w:p>
    <w:tbl>
      <w:tblPr>
        <w:tblW w:w="5000" w:type="pct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8"/>
        <w:gridCol w:w="4587"/>
      </w:tblGrid>
      <w:tr w:rsidR="005766D3" w:rsidTr="00F22E1C">
        <w:trPr>
          <w:trHeight w:val="28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66D3" w:rsidRDefault="005766D3" w:rsidP="00F22E1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сильные электролиты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766D3" w:rsidRDefault="005766D3" w:rsidP="00F22E1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слабые электролиты</w:t>
            </w:r>
          </w:p>
        </w:tc>
      </w:tr>
      <w:tr w:rsidR="005766D3" w:rsidTr="00F22E1C">
        <w:trPr>
          <w:trHeight w:val="28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66D3" w:rsidRDefault="005766D3" w:rsidP="00F22E1C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Сильными являются электролиты, степень диссоциации которых даже в концентрированных растворах близка к единице.</w:t>
            </w:r>
          </w:p>
          <w:p w:rsidR="005766D3" w:rsidRPr="00003FB8" w:rsidRDefault="005766D3" w:rsidP="00F22E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Кислоты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5766D3" w:rsidRPr="00003FB8" w:rsidRDefault="005766D3" w:rsidP="00F22E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; HNO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sz w:val="28"/>
                <w:szCs w:val="28"/>
                <w:lang w:val="en-US"/>
              </w:rPr>
              <w:t>HBr</w:t>
            </w:r>
            <w:proofErr w:type="spellEnd"/>
            <w:r>
              <w:rPr>
                <w:sz w:val="28"/>
                <w:szCs w:val="28"/>
                <w:lang w:val="en-US"/>
              </w:rPr>
              <w:t>; HJ.</w:t>
            </w:r>
          </w:p>
          <w:p w:rsidR="005766D3" w:rsidRDefault="005766D3" w:rsidP="00F22E1C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Из оснований и солей к сильным электролитам относятся растворимые в воде вещества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766D3" w:rsidRDefault="005766D3" w:rsidP="00F22E1C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Слабыми являются электролиты, степень диссоциации которых даже в разбавленных растворах близка к нулю.</w:t>
            </w:r>
          </w:p>
          <w:p w:rsidR="005766D3" w:rsidRDefault="005766D3" w:rsidP="00F22E1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6D3" w:rsidRPr="00003FB8" w:rsidRDefault="005766D3" w:rsidP="00F22E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Кислоты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5766D3" w:rsidRPr="00003FB8" w:rsidRDefault="005766D3" w:rsidP="00F22E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;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;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; 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; HF;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S.</w:t>
            </w:r>
          </w:p>
          <w:p w:rsidR="005766D3" w:rsidRDefault="005766D3" w:rsidP="00F22E1C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Из оснований и солей к слабым электролитам относятся нерастворимые в воде вещества.</w:t>
            </w:r>
          </w:p>
        </w:tc>
      </w:tr>
    </w:tbl>
    <w:p w:rsidR="005766D3" w:rsidRDefault="005766D3" w:rsidP="005766D3">
      <w:pPr>
        <w:shd w:val="clear" w:color="auto" w:fill="FFFFFF"/>
        <w:jc w:val="both"/>
      </w:pPr>
      <w:r>
        <w:rPr>
          <w:sz w:val="28"/>
          <w:szCs w:val="28"/>
          <w:u w:val="single"/>
        </w:rPr>
        <w:t>4. Реакции ионного обмена</w:t>
      </w:r>
      <w:r>
        <w:rPr>
          <w:sz w:val="28"/>
          <w:szCs w:val="28"/>
        </w:rPr>
        <w:t>.</w:t>
      </w:r>
    </w:p>
    <w:p w:rsidR="005766D3" w:rsidRDefault="005766D3" w:rsidP="005766D3">
      <w:pPr>
        <w:shd w:val="clear" w:color="auto" w:fill="FFFFFF"/>
        <w:jc w:val="both"/>
      </w:pPr>
      <w:r>
        <w:rPr>
          <w:sz w:val="28"/>
          <w:szCs w:val="28"/>
        </w:rPr>
        <w:t xml:space="preserve">Реакции обмена в растворах электролита идут «до конца», если в результате реакции выпадает осадок, выделяется газ или образуется </w:t>
      </w:r>
      <w:proofErr w:type="spellStart"/>
      <w:r>
        <w:rPr>
          <w:sz w:val="28"/>
          <w:szCs w:val="28"/>
        </w:rPr>
        <w:lastRenderedPageBreak/>
        <w:t>малодиссоциирующее</w:t>
      </w:r>
      <w:proofErr w:type="spellEnd"/>
      <w:r>
        <w:rPr>
          <w:sz w:val="28"/>
          <w:szCs w:val="28"/>
        </w:rPr>
        <w:t xml:space="preserve"> вещество.</w:t>
      </w:r>
    </w:p>
    <w:p w:rsidR="005766D3" w:rsidRDefault="005766D3" w:rsidP="005766D3">
      <w:pPr>
        <w:shd w:val="clear" w:color="auto" w:fill="FFFFFF"/>
        <w:jc w:val="both"/>
      </w:pPr>
      <w:r>
        <w:rPr>
          <w:sz w:val="28"/>
          <w:szCs w:val="28"/>
        </w:rPr>
        <w:t xml:space="preserve">В ионных уравнениях оксиды, осадки, газы и </w:t>
      </w:r>
      <w:proofErr w:type="spellStart"/>
      <w:r>
        <w:rPr>
          <w:sz w:val="28"/>
          <w:szCs w:val="28"/>
        </w:rPr>
        <w:t>малодиссоциирующие</w:t>
      </w:r>
      <w:proofErr w:type="spellEnd"/>
      <w:r>
        <w:rPr>
          <w:sz w:val="28"/>
          <w:szCs w:val="28"/>
        </w:rPr>
        <w:t xml:space="preserve"> вещества всегда записывают в молекулярной форме.</w:t>
      </w:r>
    </w:p>
    <w:p w:rsidR="005766D3" w:rsidRDefault="005766D3" w:rsidP="005766D3">
      <w:pPr>
        <w:shd w:val="clear" w:color="auto" w:fill="FFFFFF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Например</w:t>
      </w:r>
      <w:r>
        <w:rPr>
          <w:sz w:val="28"/>
          <w:szCs w:val="28"/>
          <w:lang w:val="en-US"/>
        </w:rPr>
        <w:t xml:space="preserve">:   </w:t>
      </w:r>
      <w:proofErr w:type="gramEnd"/>
      <w:r>
        <w:rPr>
          <w:sz w:val="28"/>
          <w:szCs w:val="28"/>
          <w:lang w:val="en-US"/>
        </w:rPr>
        <w:t xml:space="preserve">               </w:t>
      </w:r>
      <w:r>
        <w:rPr>
          <w:iCs/>
          <w:sz w:val="28"/>
          <w:szCs w:val="28"/>
          <w:lang w:val="en-US"/>
        </w:rPr>
        <w:t>CuSO</w:t>
      </w:r>
      <w:r>
        <w:rPr>
          <w:iCs/>
          <w:sz w:val="28"/>
          <w:szCs w:val="28"/>
          <w:vertAlign w:val="subscript"/>
          <w:lang w:val="en-US"/>
        </w:rPr>
        <w:t>4</w:t>
      </w:r>
      <w:r>
        <w:rPr>
          <w:iCs/>
          <w:sz w:val="28"/>
          <w:szCs w:val="28"/>
          <w:lang w:val="en-US"/>
        </w:rPr>
        <w:t xml:space="preserve"> + 2NaOH → Na</w:t>
      </w:r>
      <w:r>
        <w:rPr>
          <w:iCs/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>SO</w:t>
      </w:r>
      <w:r>
        <w:rPr>
          <w:iCs/>
          <w:sz w:val="28"/>
          <w:szCs w:val="28"/>
          <w:vertAlign w:val="subscript"/>
          <w:lang w:val="en-US"/>
        </w:rPr>
        <w:t>4</w:t>
      </w:r>
      <w:r>
        <w:rPr>
          <w:iCs/>
          <w:sz w:val="28"/>
          <w:szCs w:val="28"/>
          <w:lang w:val="en-US"/>
        </w:rPr>
        <w:t xml:space="preserve"> + Cu(OH)</w:t>
      </w:r>
      <w:r>
        <w:rPr>
          <w:iCs/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>↓</w:t>
      </w:r>
    </w:p>
    <w:p w:rsidR="005766D3" w:rsidRDefault="005766D3" w:rsidP="005766D3">
      <w:pPr>
        <w:shd w:val="clear" w:color="auto" w:fill="FFFFFF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молекулярное</w:t>
      </w: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уравнение</w:t>
      </w:r>
    </w:p>
    <w:p w:rsidR="005766D3" w:rsidRPr="00003FB8" w:rsidRDefault="005766D3" w:rsidP="005766D3">
      <w:pPr>
        <w:shd w:val="clear" w:color="auto" w:fill="FFFFFF"/>
        <w:jc w:val="center"/>
        <w:rPr>
          <w:lang w:val="en-US"/>
        </w:rPr>
      </w:pPr>
      <w:r>
        <w:rPr>
          <w:iCs/>
          <w:sz w:val="28"/>
          <w:szCs w:val="28"/>
          <w:lang w:val="en-US"/>
        </w:rPr>
        <w:t>Cu</w:t>
      </w:r>
      <w:r>
        <w:rPr>
          <w:iCs/>
          <w:sz w:val="28"/>
          <w:szCs w:val="28"/>
          <w:vertAlign w:val="superscript"/>
          <w:lang w:val="en-US"/>
        </w:rPr>
        <w:t>2+</w:t>
      </w:r>
      <w:r>
        <w:rPr>
          <w:iCs/>
          <w:sz w:val="28"/>
          <w:szCs w:val="28"/>
          <w:lang w:val="en-US"/>
        </w:rPr>
        <w:t xml:space="preserve"> + SO</w:t>
      </w:r>
      <w:r>
        <w:rPr>
          <w:iCs/>
          <w:sz w:val="28"/>
          <w:szCs w:val="28"/>
          <w:vertAlign w:val="subscript"/>
          <w:lang w:val="en-US"/>
        </w:rPr>
        <w:t>4</w:t>
      </w:r>
      <w:r>
        <w:rPr>
          <w:iCs/>
          <w:sz w:val="28"/>
          <w:szCs w:val="28"/>
          <w:vertAlign w:val="superscript"/>
          <w:lang w:val="en-US"/>
        </w:rPr>
        <w:t>2-</w:t>
      </w:r>
      <w:r>
        <w:rPr>
          <w:iCs/>
          <w:sz w:val="28"/>
          <w:szCs w:val="28"/>
          <w:lang w:val="en-US"/>
        </w:rPr>
        <w:t xml:space="preserve"> + 2Na</w:t>
      </w:r>
      <w:r>
        <w:rPr>
          <w:iCs/>
          <w:sz w:val="28"/>
          <w:szCs w:val="28"/>
          <w:vertAlign w:val="superscript"/>
          <w:lang w:val="en-US"/>
        </w:rPr>
        <w:t>+</w:t>
      </w:r>
      <w:r>
        <w:rPr>
          <w:iCs/>
          <w:sz w:val="28"/>
          <w:szCs w:val="28"/>
          <w:lang w:val="en-US"/>
        </w:rPr>
        <w:t xml:space="preserve"> + 2OH</w:t>
      </w:r>
      <w:r>
        <w:rPr>
          <w:iCs/>
          <w:sz w:val="28"/>
          <w:szCs w:val="28"/>
          <w:vertAlign w:val="superscript"/>
          <w:lang w:val="en-US"/>
        </w:rPr>
        <w:t>–</w:t>
      </w:r>
      <w:r>
        <w:rPr>
          <w:iCs/>
          <w:sz w:val="28"/>
          <w:szCs w:val="28"/>
          <w:lang w:val="en-US"/>
        </w:rPr>
        <w:t xml:space="preserve"> → 2Na</w:t>
      </w:r>
      <w:r>
        <w:rPr>
          <w:iCs/>
          <w:sz w:val="28"/>
          <w:szCs w:val="28"/>
          <w:vertAlign w:val="superscript"/>
          <w:lang w:val="en-US"/>
        </w:rPr>
        <w:t>+</w:t>
      </w:r>
      <w:r>
        <w:rPr>
          <w:iCs/>
          <w:sz w:val="28"/>
          <w:szCs w:val="28"/>
          <w:lang w:val="en-US"/>
        </w:rPr>
        <w:t xml:space="preserve"> + SO</w:t>
      </w:r>
      <w:r>
        <w:rPr>
          <w:iCs/>
          <w:sz w:val="28"/>
          <w:szCs w:val="28"/>
          <w:vertAlign w:val="subscript"/>
          <w:lang w:val="en-US"/>
        </w:rPr>
        <w:t>4</w:t>
      </w:r>
      <w:r>
        <w:rPr>
          <w:iCs/>
          <w:sz w:val="28"/>
          <w:szCs w:val="28"/>
          <w:vertAlign w:val="superscript"/>
          <w:lang w:val="en-US"/>
        </w:rPr>
        <w:t>2-</w:t>
      </w:r>
      <w:r>
        <w:rPr>
          <w:iCs/>
          <w:sz w:val="28"/>
          <w:szCs w:val="28"/>
          <w:lang w:val="en-US"/>
        </w:rPr>
        <w:t xml:space="preserve"> + Cu(OH)</w:t>
      </w:r>
      <w:r>
        <w:rPr>
          <w:iCs/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>↓</w:t>
      </w:r>
    </w:p>
    <w:p w:rsidR="005766D3" w:rsidRDefault="005766D3" w:rsidP="005766D3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полное ионное уравнение</w:t>
      </w:r>
    </w:p>
    <w:p w:rsidR="005766D3" w:rsidRDefault="005766D3" w:rsidP="005766D3">
      <w:pPr>
        <w:shd w:val="clear" w:color="auto" w:fill="FFFFFF"/>
        <w:jc w:val="center"/>
      </w:pPr>
      <w:r>
        <w:rPr>
          <w:iCs/>
          <w:sz w:val="28"/>
          <w:szCs w:val="28"/>
          <w:lang w:val="en-US"/>
        </w:rPr>
        <w:t>Cu</w:t>
      </w:r>
      <w:r>
        <w:rPr>
          <w:iCs/>
          <w:sz w:val="28"/>
          <w:szCs w:val="28"/>
          <w:vertAlign w:val="superscript"/>
        </w:rPr>
        <w:t>2+</w:t>
      </w:r>
      <w:r>
        <w:rPr>
          <w:iCs/>
          <w:sz w:val="28"/>
          <w:szCs w:val="28"/>
        </w:rPr>
        <w:t xml:space="preserve"> + 2</w:t>
      </w:r>
      <w:r>
        <w:rPr>
          <w:iCs/>
          <w:sz w:val="28"/>
          <w:szCs w:val="28"/>
          <w:lang w:val="en-US"/>
        </w:rPr>
        <w:t>OH</w:t>
      </w:r>
      <w:r>
        <w:rPr>
          <w:iCs/>
          <w:sz w:val="28"/>
          <w:szCs w:val="28"/>
          <w:vertAlign w:val="superscript"/>
        </w:rPr>
        <w:t>–</w:t>
      </w:r>
      <w:r>
        <w:rPr>
          <w:iCs/>
          <w:sz w:val="28"/>
          <w:szCs w:val="28"/>
        </w:rPr>
        <w:t xml:space="preserve"> → </w:t>
      </w:r>
      <w:r>
        <w:rPr>
          <w:iCs/>
          <w:sz w:val="28"/>
          <w:szCs w:val="28"/>
          <w:lang w:val="en-US"/>
        </w:rPr>
        <w:t>Cu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OH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↓</w:t>
      </w:r>
    </w:p>
    <w:p w:rsidR="005766D3" w:rsidRDefault="005766D3" w:rsidP="005766D3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сокращенное ионное уравнение</w:t>
      </w:r>
    </w:p>
    <w:p w:rsidR="005766D3" w:rsidRDefault="005766D3" w:rsidP="005766D3">
      <w:pPr>
        <w:shd w:val="clear" w:color="auto" w:fill="FFFFFF"/>
        <w:jc w:val="center"/>
        <w:rPr>
          <w:b/>
          <w:sz w:val="28"/>
          <w:szCs w:val="28"/>
        </w:rPr>
      </w:pPr>
    </w:p>
    <w:p w:rsidR="005766D3" w:rsidRDefault="005766D3" w:rsidP="005766D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</w:t>
      </w:r>
    </w:p>
    <w:p w:rsidR="005766D3" w:rsidRDefault="005766D3" w:rsidP="005766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уравнения реакции в молекулярной и ионной форме между: </w:t>
      </w:r>
    </w:p>
    <w:p w:rsidR="005766D3" w:rsidRDefault="005766D3" w:rsidP="005766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карбонатом кальция и соляной кислотой;</w:t>
      </w:r>
    </w:p>
    <w:p w:rsidR="005766D3" w:rsidRDefault="005766D3" w:rsidP="005766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оксидом железа (3) и серной кислотой;</w:t>
      </w:r>
    </w:p>
    <w:p w:rsidR="005766D3" w:rsidRDefault="005766D3" w:rsidP="005766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фосфатом натрия и хлоридом бария</w:t>
      </w:r>
    </w:p>
    <w:p w:rsidR="005766D3" w:rsidRDefault="005766D3" w:rsidP="005766D3">
      <w:pPr>
        <w:shd w:val="clear" w:color="auto" w:fill="FFFFFF"/>
        <w:jc w:val="center"/>
        <w:rPr>
          <w:b/>
          <w:sz w:val="28"/>
          <w:szCs w:val="28"/>
        </w:rPr>
      </w:pPr>
    </w:p>
    <w:p w:rsidR="005766D3" w:rsidRDefault="005766D3" w:rsidP="005766D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</w:t>
      </w:r>
      <w:r>
        <w:rPr>
          <w:b/>
          <w:sz w:val="28"/>
          <w:szCs w:val="28"/>
          <w:lang w:val="en-US"/>
        </w:rPr>
        <w:t>TA</w:t>
      </w:r>
      <w:r>
        <w:rPr>
          <w:b/>
          <w:sz w:val="28"/>
          <w:szCs w:val="28"/>
        </w:rPr>
        <w:t>.</w:t>
      </w:r>
    </w:p>
    <w:p w:rsidR="005766D3" w:rsidRDefault="005766D3" w:rsidP="005766D3">
      <w:pPr>
        <w:shd w:val="clear" w:color="auto" w:fill="FFFFFF"/>
        <w:jc w:val="center"/>
      </w:pPr>
    </w:p>
    <w:p w:rsidR="005766D3" w:rsidRDefault="005766D3" w:rsidP="005766D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Реакции ионного обмена.</w:t>
      </w:r>
    </w:p>
    <w:p w:rsidR="005766D3" w:rsidRDefault="005766D3" w:rsidP="005766D3">
      <w:pPr>
        <w:shd w:val="clear" w:color="auto" w:fill="FFFFFF"/>
        <w:jc w:val="center"/>
        <w:rPr>
          <w:b/>
          <w:sz w:val="28"/>
          <w:szCs w:val="28"/>
        </w:rPr>
      </w:pPr>
    </w:p>
    <w:p w:rsidR="005766D3" w:rsidRDefault="005766D3" w:rsidP="005766D3">
      <w:pPr>
        <w:shd w:val="clear" w:color="auto" w:fill="FFFFFF"/>
        <w:jc w:val="both"/>
      </w:pPr>
      <w:r>
        <w:rPr>
          <w:sz w:val="28"/>
          <w:szCs w:val="28"/>
        </w:rPr>
        <w:t>Составьте уравнения реакций в молекулярной, полной ионной и сокращенной ионной форме:</w:t>
      </w:r>
    </w:p>
    <w:p w:rsidR="005766D3" w:rsidRPr="00003FB8" w:rsidRDefault="005766D3" w:rsidP="005766D3">
      <w:pPr>
        <w:shd w:val="clear" w:color="auto" w:fill="FFFFFF"/>
        <w:ind w:left="2268"/>
        <w:jc w:val="both"/>
        <w:rPr>
          <w:lang w:val="en-US"/>
        </w:rPr>
      </w:pPr>
      <w:r>
        <w:rPr>
          <w:sz w:val="28"/>
          <w:szCs w:val="28"/>
          <w:lang w:val="en-US"/>
        </w:rPr>
        <w:t>BaCl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</w:t>
      </w:r>
    </w:p>
    <w:p w:rsidR="005766D3" w:rsidRPr="00003FB8" w:rsidRDefault="005766D3" w:rsidP="005766D3">
      <w:pPr>
        <w:shd w:val="clear" w:color="auto" w:fill="FFFFFF"/>
        <w:ind w:left="2268"/>
        <w:jc w:val="both"/>
        <w:rPr>
          <w:lang w:val="en-US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→</w:t>
      </w:r>
    </w:p>
    <w:p w:rsidR="005766D3" w:rsidRPr="00003FB8" w:rsidRDefault="005766D3" w:rsidP="005766D3">
      <w:pPr>
        <w:shd w:val="clear" w:color="auto" w:fill="FFFFFF"/>
        <w:ind w:left="2268"/>
        <w:jc w:val="both"/>
        <w:rPr>
          <w:lang w:val="en-US"/>
        </w:rPr>
      </w:pP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CaCl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→</w:t>
      </w:r>
    </w:p>
    <w:p w:rsidR="005766D3" w:rsidRPr="00003FB8" w:rsidRDefault="005766D3" w:rsidP="005766D3">
      <w:pPr>
        <w:shd w:val="clear" w:color="auto" w:fill="FFFFFF"/>
        <w:ind w:left="2268"/>
        <w:jc w:val="both"/>
        <w:rPr>
          <w:lang w:val="en-US"/>
        </w:rPr>
      </w:pPr>
      <w:r>
        <w:rPr>
          <w:sz w:val="28"/>
          <w:szCs w:val="28"/>
          <w:lang w:val="en-US"/>
        </w:rPr>
        <w:t>Mg(OH)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</w:t>
      </w:r>
    </w:p>
    <w:p w:rsidR="005766D3" w:rsidRPr="00003FB8" w:rsidRDefault="005766D3" w:rsidP="005766D3">
      <w:pPr>
        <w:shd w:val="clear" w:color="auto" w:fill="FFFFFF"/>
        <w:ind w:left="2268"/>
        <w:jc w:val="both"/>
        <w:rPr>
          <w:lang w:val="en-US"/>
        </w:rPr>
      </w:pPr>
      <w:r>
        <w:rPr>
          <w:sz w:val="28"/>
          <w:szCs w:val="28"/>
          <w:lang w:val="en-US"/>
        </w:rPr>
        <w:t>Al(NO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Ba(OH)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→</w:t>
      </w:r>
    </w:p>
    <w:p w:rsidR="005766D3" w:rsidRDefault="005766D3" w:rsidP="005766D3">
      <w:pPr>
        <w:shd w:val="clear" w:color="auto" w:fill="FFFFFF"/>
        <w:jc w:val="both"/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оставьте уравнения реакций в молекулярной, полной ионной и сокращенной ионной форме:</w:t>
      </w:r>
    </w:p>
    <w:p w:rsidR="005766D3" w:rsidRPr="00003FB8" w:rsidRDefault="005766D3" w:rsidP="005766D3">
      <w:pPr>
        <w:shd w:val="clear" w:color="auto" w:fill="FFFFFF"/>
        <w:ind w:left="2268"/>
        <w:jc w:val="both"/>
        <w:rPr>
          <w:lang w:val="en-US"/>
        </w:rPr>
      </w:pPr>
      <w:r>
        <w:rPr>
          <w:sz w:val="28"/>
          <w:szCs w:val="28"/>
          <w:lang w:val="en-US"/>
        </w:rPr>
        <w:t>AgNO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AlCl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</w:t>
      </w:r>
    </w:p>
    <w:p w:rsidR="005766D3" w:rsidRPr="00003FB8" w:rsidRDefault="005766D3" w:rsidP="005766D3">
      <w:pPr>
        <w:shd w:val="clear" w:color="auto" w:fill="FFFFFF"/>
        <w:ind w:left="2268"/>
        <w:jc w:val="both"/>
        <w:rPr>
          <w:lang w:val="en-US"/>
        </w:rPr>
      </w:pPr>
      <w:r>
        <w:rPr>
          <w:sz w:val="28"/>
          <w:szCs w:val="28"/>
          <w:lang w:val="en-US"/>
        </w:rPr>
        <w:t>Fe(OH)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</w:t>
      </w:r>
    </w:p>
    <w:p w:rsidR="005766D3" w:rsidRPr="00003FB8" w:rsidRDefault="005766D3" w:rsidP="005766D3">
      <w:pPr>
        <w:shd w:val="clear" w:color="auto" w:fill="FFFFFF"/>
        <w:ind w:left="2268"/>
        <w:jc w:val="both"/>
        <w:rPr>
          <w:lang w:val="en-US"/>
        </w:rPr>
      </w:pP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BaCl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→</w:t>
      </w:r>
    </w:p>
    <w:p w:rsidR="005766D3" w:rsidRPr="00003FB8" w:rsidRDefault="005766D3" w:rsidP="005766D3">
      <w:pPr>
        <w:shd w:val="clear" w:color="auto" w:fill="FFFFFF"/>
        <w:ind w:left="2268"/>
        <w:jc w:val="both"/>
        <w:rPr>
          <w:lang w:val="en-US"/>
        </w:rPr>
      </w:pPr>
      <w:r>
        <w:rPr>
          <w:sz w:val="28"/>
          <w:szCs w:val="28"/>
          <w:lang w:val="en-US"/>
        </w:rPr>
        <w:t>ZnCl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→</w:t>
      </w:r>
    </w:p>
    <w:p w:rsidR="005766D3" w:rsidRDefault="005766D3" w:rsidP="005766D3">
      <w:pPr>
        <w:shd w:val="clear" w:color="auto" w:fill="FFFFFF"/>
        <w:ind w:left="2268"/>
        <w:jc w:val="both"/>
      </w:pPr>
      <w:r>
        <w:rPr>
          <w:sz w:val="28"/>
          <w:szCs w:val="28"/>
          <w:lang w:val="en-US"/>
        </w:rPr>
        <w:t>Fe</w:t>
      </w:r>
      <w:r w:rsidRPr="00003FB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003FB8">
        <w:rPr>
          <w:sz w:val="28"/>
          <w:szCs w:val="28"/>
          <w:vertAlign w:val="subscript"/>
        </w:rPr>
        <w:t>3</w:t>
      </w:r>
      <w:r w:rsidRPr="00003FB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HNO</w:t>
      </w:r>
      <w:r w:rsidRPr="00003FB8">
        <w:rPr>
          <w:sz w:val="28"/>
          <w:szCs w:val="28"/>
          <w:vertAlign w:val="subscript"/>
        </w:rPr>
        <w:t>3</w:t>
      </w:r>
      <w:r w:rsidRPr="00003FB8">
        <w:rPr>
          <w:sz w:val="28"/>
          <w:szCs w:val="28"/>
        </w:rPr>
        <w:t xml:space="preserve"> →</w:t>
      </w:r>
    </w:p>
    <w:p w:rsidR="00A7577E" w:rsidRPr="005766D3" w:rsidRDefault="00A7577E" w:rsidP="004E370C">
      <w:pPr>
        <w:pStyle w:val="a4"/>
        <w:jc w:val="both"/>
        <w:rPr>
          <w:bCs/>
          <w:sz w:val="28"/>
          <w:szCs w:val="28"/>
        </w:rPr>
      </w:pPr>
    </w:p>
    <w:p w:rsidR="004E370C" w:rsidRPr="00524604" w:rsidRDefault="003E07EA" w:rsidP="004E370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Жду ваших работ до 20.10</w:t>
      </w:r>
      <w:r w:rsidR="004E370C">
        <w:rPr>
          <w:bCs/>
          <w:sz w:val="28"/>
          <w:szCs w:val="28"/>
        </w:rPr>
        <w:t xml:space="preserve">. на почту  </w:t>
      </w:r>
      <w:hyperlink r:id="rId6" w:history="1">
        <w:r w:rsidR="004E370C" w:rsidRPr="00DB5FD1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vflfvkfyf@gmail.com</w:t>
        </w:r>
      </w:hyperlink>
      <w:r w:rsidR="004E370C">
        <w:rPr>
          <w:rFonts w:asciiTheme="minorHAnsi" w:hAnsiTheme="minorHAnsi"/>
          <w:color w:val="5F6368"/>
          <w:sz w:val="21"/>
          <w:szCs w:val="21"/>
          <w:shd w:val="clear" w:color="auto" w:fill="FFFFFF"/>
        </w:rPr>
        <w:t xml:space="preserve"> </w:t>
      </w:r>
      <w:r w:rsidR="004E370C">
        <w:rPr>
          <w:bCs/>
          <w:sz w:val="28"/>
          <w:szCs w:val="28"/>
        </w:rPr>
        <w:t>или в очном формате при выходе с карантина.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EB0418" w:rsidRPr="00524604" w:rsidRDefault="00083C32" w:rsidP="00524604"/>
    <w:sectPr w:rsidR="00EB0418" w:rsidRPr="005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B3A"/>
    <w:multiLevelType w:val="multilevel"/>
    <w:tmpl w:val="6EF8A97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C4B42"/>
    <w:multiLevelType w:val="multilevel"/>
    <w:tmpl w:val="C7768ACE"/>
    <w:lvl w:ilvl="0">
      <w:start w:val="1"/>
      <w:numFmt w:val="decimal"/>
      <w:lvlText w:val="%1."/>
      <w:lvlJc w:val="left"/>
      <w:pPr>
        <w:tabs>
          <w:tab w:val="num" w:pos="1587"/>
        </w:tabs>
        <w:ind w:left="567" w:firstLine="567"/>
      </w:pPr>
      <w:rPr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B7A82"/>
    <w:multiLevelType w:val="hybridMultilevel"/>
    <w:tmpl w:val="3A5C6DCC"/>
    <w:lvl w:ilvl="0" w:tplc="9B5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C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68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5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0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06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E9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8A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0D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D3301"/>
    <w:multiLevelType w:val="hybridMultilevel"/>
    <w:tmpl w:val="B16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533C4"/>
    <w:multiLevelType w:val="multilevel"/>
    <w:tmpl w:val="2474F1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40C18AC"/>
    <w:multiLevelType w:val="multilevel"/>
    <w:tmpl w:val="61B2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41DF5"/>
    <w:multiLevelType w:val="multilevel"/>
    <w:tmpl w:val="11A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361E1"/>
    <w:multiLevelType w:val="multilevel"/>
    <w:tmpl w:val="7C7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5"/>
    <w:rsid w:val="00083C32"/>
    <w:rsid w:val="00160595"/>
    <w:rsid w:val="003E07EA"/>
    <w:rsid w:val="004D5C98"/>
    <w:rsid w:val="004E370C"/>
    <w:rsid w:val="00500C26"/>
    <w:rsid w:val="00524604"/>
    <w:rsid w:val="005766D3"/>
    <w:rsid w:val="00751EF0"/>
    <w:rsid w:val="00811F24"/>
    <w:rsid w:val="00A7577E"/>
    <w:rsid w:val="00AA2FEA"/>
    <w:rsid w:val="00B34980"/>
    <w:rsid w:val="00B453A8"/>
    <w:rsid w:val="00FC2AF5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028C"/>
  <w15:chartTrackingRefBased/>
  <w15:docId w15:val="{049F8445-90E5-41DB-92E0-CAF471A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46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52460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5246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604"/>
    <w:pPr>
      <w:ind w:left="720"/>
      <w:contextualSpacing/>
    </w:pPr>
  </w:style>
  <w:style w:type="paragraph" w:customStyle="1" w:styleId="c1">
    <w:name w:val="c1"/>
    <w:basedOn w:val="a"/>
    <w:rsid w:val="00A757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A7577E"/>
  </w:style>
  <w:style w:type="character" w:customStyle="1" w:styleId="c0">
    <w:name w:val="c0"/>
    <w:basedOn w:val="a0"/>
    <w:rsid w:val="00A7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lfvkfyf@gmail.com" TargetMode="External"/><Relationship Id="rId5" Type="http://schemas.openxmlformats.org/officeDocument/2006/relationships/hyperlink" Target="https://www.youtube.com/watch?v=-PRKaDyrz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2021-10-05T04:13:00Z</dcterms:created>
  <dcterms:modified xsi:type="dcterms:W3CDTF">2021-10-05T04:33:00Z</dcterms:modified>
</cp:coreProperties>
</file>