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A7" w:rsidRDefault="003852A7" w:rsidP="003852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Инструкцияя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дистанционного </w:t>
      </w:r>
    </w:p>
    <w:p w:rsidR="003852A7" w:rsidRDefault="003852A7" w:rsidP="00385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зования на 16</w:t>
      </w:r>
      <w:r>
        <w:rPr>
          <w:rFonts w:ascii="Times New Roman" w:hAnsi="Times New Roman" w:cs="Times New Roman"/>
          <w:sz w:val="24"/>
          <w:szCs w:val="24"/>
        </w:rPr>
        <w:t>,09,2021г для гр№12</w:t>
      </w:r>
    </w:p>
    <w:p w:rsidR="003852A7" w:rsidRDefault="003852A7" w:rsidP="00385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механика.</w:t>
      </w:r>
    </w:p>
    <w:p w:rsidR="003852A7" w:rsidRDefault="003852A7" w:rsidP="00385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Михряков М.Н.</w:t>
      </w:r>
    </w:p>
    <w:p w:rsidR="003852A7" w:rsidRDefault="003852A7" w:rsidP="0038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тему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Подшипники  качения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852A7" w:rsidRDefault="003852A7" w:rsidP="0038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конспект.</w:t>
      </w:r>
    </w:p>
    <w:p w:rsidR="003852A7" w:rsidRDefault="003852A7" w:rsidP="0038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определения. Ответить на вопросы после лекии.</w:t>
      </w:r>
      <w:bookmarkStart w:id="0" w:name="_GoBack"/>
      <w:bookmarkEnd w:id="0"/>
    </w:p>
    <w:p w:rsidR="003852A7" w:rsidRPr="003852A7" w:rsidRDefault="003852A7" w:rsidP="003852A7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Предыдущая лекция акцентирована на рассмотрение основных свойств подшипников скольжения и вопросов, касающихся их проектирования. Наряду с подшипниками скольжения в технических устройствах находят широкое применение </w:t>
      </w:r>
      <w:proofErr w:type="spellStart"/>
      <w:proofErr w:type="gram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подшипники,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работающие</w:t>
      </w:r>
      <w:proofErr w:type="spellEnd"/>
      <w:proofErr w:type="gramEnd"/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 xml:space="preserve"> по принципу трения качения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подшипники качения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Рассмотрению конструкции, основных свойств, и основ конструирования узлов с такими подшипниками и посвящена настоящая лекция.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3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35785" cy="2012950"/>
                  <wp:effectExtent l="0" t="0" r="0" b="6350"/>
                  <wp:docPr id="1" name="Рисунок 1" descr="https://www.ok-t.ru/studopediaru/baza4/834300259373.files/image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k-t.ru/studopediaru/baza4/834300259373.files/image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11.1. Подшипник качения (конструкция).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 качения имеет, как правило, более сложную конструкцию в сравнении с подшипником скольжения и, в подавляющем большинстве случаев, является готовым (то есть изготовленным на специализированном предприятии) изделием, устанавливаемым в механизм или машину без какой-либо дополнительной доработки.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Конструктивно подшипник качения (рис. 11.1), как правило, включает 4 основных элемента: 1) наружное кольцо, обычно устанавливаемое в корпусе, и потому неподвижное; 2) внутреннее кольцо, обычно насаживаемое на цапфу вала, и вращающееся вместе с ней; 3) тела качения (шарики, ролики или другие), обкатывающиеся при работе подшипника по беговым дорожкам наружного и внутреннего колец, и 4) сепаратор, предотвращающий в процессе работы подшипника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набегание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тел качения друг на друга. В отдельных случаях применяются 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подшипники, как более простой (например, без одного из колец), так и более сложной (например, с составными кольцами) конструкции.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Подшипники качения широко применяются в стационарных и подвижных машинах многих отраслей машиностроения, в том числе и в МГКМ (многоцелевых гусеничных и колёсных машинах). В силу этого они стандартизованы, выпускаются в массовом количестве на специализированных предприятиях с высокой степенью автоматизации производства, что гарантирует их относительно невысокую стоимость.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proofErr w:type="spellStart"/>
      <w:r>
        <w:rPr>
          <w:rStyle w:val="a5"/>
          <w:rFonts w:ascii="Merriweather" w:hAnsi="Merriweather"/>
          <w:color w:val="333333"/>
        </w:rPr>
        <w:t>Достоинства</w:t>
      </w:r>
      <w:r>
        <w:rPr>
          <w:rFonts w:ascii="Merriweather" w:hAnsi="Merriweather"/>
          <w:color w:val="333333"/>
        </w:rPr>
        <w:t>подшипников</w:t>
      </w:r>
      <w:proofErr w:type="spellEnd"/>
      <w:r>
        <w:rPr>
          <w:rFonts w:ascii="Merriweather" w:hAnsi="Merriweather"/>
          <w:color w:val="333333"/>
        </w:rPr>
        <w:t xml:space="preserve"> качения: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1. малые потери на трение (приведённый к цапфе вала коэффициент трения подшипников качения в зависимости от типа подшипника и других его характеристик составляет </w:t>
      </w:r>
      <w:r>
        <w:rPr>
          <w:rFonts w:ascii="Merriweather" w:hAnsi="Merriweather"/>
          <w:i/>
          <w:iCs/>
          <w:color w:val="333333"/>
        </w:rPr>
        <w:t>f</w:t>
      </w:r>
      <w:r>
        <w:rPr>
          <w:rFonts w:ascii="Merriweather" w:hAnsi="Merriweather"/>
          <w:color w:val="333333"/>
        </w:rPr>
        <w:t> = 1,5×10</w:t>
      </w:r>
      <w:r>
        <w:rPr>
          <w:rFonts w:ascii="Merriweather" w:hAnsi="Merriweather"/>
          <w:color w:val="333333"/>
          <w:sz w:val="18"/>
          <w:szCs w:val="18"/>
          <w:vertAlign w:val="superscript"/>
        </w:rPr>
        <w:t>-3</w:t>
      </w:r>
      <w:r>
        <w:rPr>
          <w:rFonts w:ascii="Merriweather" w:hAnsi="Merriweather"/>
          <w:color w:val="333333"/>
        </w:rPr>
        <w:t>…6×10</w:t>
      </w:r>
      <w:r>
        <w:rPr>
          <w:rFonts w:ascii="Merriweather" w:hAnsi="Merriweather"/>
          <w:color w:val="333333"/>
          <w:sz w:val="18"/>
          <w:szCs w:val="18"/>
          <w:vertAlign w:val="superscript"/>
        </w:rPr>
        <w:t>-3</w:t>
      </w:r>
      <w:r>
        <w:rPr>
          <w:rFonts w:ascii="Merriweather" w:hAnsi="Merriweather"/>
          <w:color w:val="333333"/>
        </w:rPr>
        <w:t>);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2. малые габариты в осевом направлении;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3. низкая стоимость при высокой степени взаимозаменяемости;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 малый пусковой момент сопротивления, практически одинаковый с моментом, действующим в процессе установившегося движения;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5. малый расход смазочных материалов и, следовательно, малый объ</w:t>
      </w:r>
      <w:r>
        <w:rPr>
          <w:rFonts w:ascii="Merriweather" w:hAnsi="Merriweather"/>
          <w:color w:val="333333"/>
        </w:rPr>
        <w:softHyphen/>
        <w:t>ём работ по обслуживанию;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6. пониженные требования к материалу и качеству обработки цапф.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proofErr w:type="spellStart"/>
      <w:r>
        <w:rPr>
          <w:rStyle w:val="a5"/>
          <w:rFonts w:ascii="Merriweather" w:hAnsi="Merriweather"/>
          <w:color w:val="333333"/>
        </w:rPr>
        <w:t>Недостатки</w:t>
      </w:r>
      <w:r>
        <w:rPr>
          <w:rFonts w:ascii="Merriweather" w:hAnsi="Merriweather"/>
          <w:color w:val="333333"/>
        </w:rPr>
        <w:t>подшипников</w:t>
      </w:r>
      <w:proofErr w:type="spellEnd"/>
      <w:r>
        <w:rPr>
          <w:rFonts w:ascii="Merriweather" w:hAnsi="Merriweather"/>
          <w:color w:val="333333"/>
        </w:rPr>
        <w:t xml:space="preserve"> качения: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1. высокая чувствительность к ударным и вибрационным нагрузкам вследствие малых площадей контакта между телами качения и беговыми дорожками колец подшипника;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2. большие габариты в радиальном направлении;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3. малая надёжность в высокоскоростных приводах.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Классификация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подшипников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качения: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83840" cy="1412240"/>
                  <wp:effectExtent l="0" t="0" r="0" b="0"/>
                  <wp:docPr id="2" name="Рисунок 2" descr="https://www.ok-t.ru/studopediaru/baza4/834300259373.files/image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k-t.ru/studopediaru/baza4/834300259373.files/image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11.2. Основные формы тел качения, применяемые в подшипниках: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а)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шарик; ролики -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б)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цилиндрический;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в)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конический;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г)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бочкообразный;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д)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игольчатый; </w:t>
            </w:r>
            <w:r w:rsidRPr="003852A7">
              <w:rPr>
                <w:rFonts w:ascii="Merriweather" w:eastAsia="Times New Roman" w:hAnsi="Merriweather" w:cs="Times New Roman"/>
                <w:i/>
                <w:iCs/>
                <w:color w:val="333333"/>
                <w:sz w:val="24"/>
                <w:szCs w:val="24"/>
                <w:lang w:eastAsia="ru-RU"/>
              </w:rPr>
              <w:t>е)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витой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по форме тел качения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(рис. 11.2) – шариковые, роликовые с цилиндрическими, коническими или бочкообразными роликами, игольчатые;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2. </w:t>
      </w:r>
      <w:r>
        <w:rPr>
          <w:rFonts w:ascii="Merriweather" w:hAnsi="Merriweather"/>
          <w:i/>
          <w:iCs/>
          <w:color w:val="333333"/>
        </w:rPr>
        <w:t>по количеству рядов тел качения</w:t>
      </w:r>
      <w:r>
        <w:rPr>
          <w:rFonts w:ascii="Merriweather" w:hAnsi="Merriweather"/>
          <w:color w:val="333333"/>
        </w:rPr>
        <w:t> – однорядные, двухрядные, трёх- и более рядные;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3. </w:t>
      </w:r>
      <w:r>
        <w:rPr>
          <w:rFonts w:ascii="Merriweather" w:hAnsi="Merriweather"/>
          <w:i/>
          <w:iCs/>
          <w:color w:val="333333"/>
        </w:rPr>
        <w:t>по направлению</w:t>
      </w:r>
      <w:r>
        <w:rPr>
          <w:rFonts w:ascii="Merriweather" w:hAnsi="Merriweather"/>
          <w:color w:val="333333"/>
        </w:rPr>
        <w:t> воспринимаемой </w:t>
      </w:r>
      <w:r>
        <w:rPr>
          <w:rFonts w:ascii="Merriweather" w:hAnsi="Merriweather"/>
          <w:i/>
          <w:iCs/>
          <w:color w:val="333333"/>
        </w:rPr>
        <w:t>нагрузки</w:t>
      </w:r>
      <w:r>
        <w:rPr>
          <w:rFonts w:ascii="Merriweather" w:hAnsi="Merriweather"/>
          <w:color w:val="333333"/>
        </w:rPr>
        <w:t> – радиальные, предназначенные для восприятия нагрузки, перпендикулярной оси вращения, радиально-упорные (радиальная и осевая нагрузки, причём радиальная нагрузка больше осевой), упорно-радиальные (радиальная и осевая нагрузки, но радиальная нагрузка меньше осевой), упорные (только под осевую нагрузку), комбинированные (радиальная и осевая нагрузки воспринимаются разными телами качения);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4. </w:t>
      </w:r>
      <w:r>
        <w:rPr>
          <w:rFonts w:ascii="Merriweather" w:hAnsi="Merriweather"/>
          <w:i/>
          <w:iCs/>
          <w:color w:val="333333"/>
        </w:rPr>
        <w:t xml:space="preserve">по </w:t>
      </w:r>
      <w:proofErr w:type="spellStart"/>
      <w:r>
        <w:rPr>
          <w:rFonts w:ascii="Merriweather" w:hAnsi="Merriweather"/>
          <w:i/>
          <w:iCs/>
          <w:color w:val="333333"/>
        </w:rPr>
        <w:t>самоустанавливаемости</w:t>
      </w:r>
      <w:proofErr w:type="spellEnd"/>
      <w:r>
        <w:rPr>
          <w:rFonts w:ascii="Merriweather" w:hAnsi="Merriweather"/>
          <w:color w:val="333333"/>
        </w:rPr>
        <w:t> – несамоустанавливающиеся и самоустанавливающиеся;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402205" cy="1371600"/>
                  <wp:effectExtent l="0" t="0" r="0" b="0"/>
                  <wp:docPr id="3" name="Рисунок 3" descr="https://www.ok-t.ru/studopediaru/baza4/834300259373.files/image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k-t.ru/studopediaru/baza4/834300259373.files/image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11.3. Серии диаметров и ширин подшипников качения: 1) особо лёгкая; 2) лёгкая; 3) лёгкая широкая; 4) средняя; 5) средняя широкая; 6) тяжёлая.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5. 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по габаритным размерам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(серии диаметров и ширин, рис. 11.3) – особо лёгкая, лёгкая, лёгкая широкая, средняя, средняя широкая, тяжелая серии;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6. </w:t>
      </w:r>
      <w:r>
        <w:rPr>
          <w:rFonts w:ascii="Merriweather" w:hAnsi="Merriweather"/>
          <w:i/>
          <w:iCs/>
          <w:color w:val="333333"/>
        </w:rPr>
        <w:t>по точности изготовления</w:t>
      </w:r>
      <w:r>
        <w:rPr>
          <w:rFonts w:ascii="Merriweather" w:hAnsi="Merriweather"/>
          <w:color w:val="333333"/>
        </w:rPr>
        <w:t xml:space="preserve"> – для подшипников качения стандартом (ГОСТ 520-71) предусмотрены 5 классов точности (Р0, Р6, Р5, Р4, Р2); класс точности указывается перед номером подшипника, при этом </w:t>
      </w:r>
      <w:r>
        <w:rPr>
          <w:rFonts w:ascii="Merriweather" w:hAnsi="Merriweather"/>
          <w:color w:val="333333"/>
        </w:rPr>
        <w:lastRenderedPageBreak/>
        <w:t>буква «Р» может опускаться (Р4-205 или 4-205), а нулевой класс (подшипники общего назначения) может не указываться вообще;</w:t>
      </w:r>
    </w:p>
    <w:p w:rsidR="003852A7" w:rsidRDefault="003852A7" w:rsidP="003852A7">
      <w:pPr>
        <w:pStyle w:val="a4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7. </w:t>
      </w:r>
      <w:r>
        <w:rPr>
          <w:rFonts w:ascii="Merriweather" w:hAnsi="Merriweather"/>
          <w:i/>
          <w:iCs/>
          <w:color w:val="333333"/>
        </w:rPr>
        <w:t>по конструктивным особенностям</w:t>
      </w:r>
      <w:r>
        <w:rPr>
          <w:rFonts w:ascii="Merriweather" w:hAnsi="Merriweather"/>
          <w:color w:val="333333"/>
        </w:rPr>
        <w:t> – с защитными шайбами, с упорным бортом на наружном кольце, с канавкой на наружном кольце, с составными кольцами и др.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552"/>
        <w:gridCol w:w="782"/>
        <w:gridCol w:w="1619"/>
        <w:gridCol w:w="1388"/>
        <w:gridCol w:w="1167"/>
        <w:gridCol w:w="1116"/>
        <w:gridCol w:w="1428"/>
        <w:gridCol w:w="123"/>
        <w:gridCol w:w="138"/>
      </w:tblGrid>
      <w:tr w:rsidR="003852A7" w:rsidRPr="003852A7" w:rsidTr="003852A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Тире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Серия ширин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Коструктивная</w:t>
            </w:r>
            <w:proofErr w:type="spellEnd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 xml:space="preserve"> разновидность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Тип подшипника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Серия диаметров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Диаметр отверстия / 5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Специальные буквенные обозначения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52A7" w:rsidRPr="003852A7" w:rsidRDefault="003852A7" w:rsidP="003852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Рис. 11.4. Схема построения условного обозначения подшипника качения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Условные </w:t>
      </w:r>
      <w:proofErr w:type="gram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обозначения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(</w:t>
      </w:r>
      <w:proofErr w:type="gram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маркировка, паспорт) подшипников качения (рис. 4) являются в основном цифровыми и наносятся на торцовые поверхности колец. Основное обозначение подшипника может включать от двух до семи цифр (нули на левой стороне обозначения, то есть в начале цифры, не проставляются).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Две последние цифры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справа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обозначают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диаметр отверстия во внутреннем кольце (диаметр цапфы вала), делённый на 5, за исключением следующих четырёх размеров: диаметр отверстия 10 мм обозначается цифрами 00; 12 мм – 01; 15 мм – 02, и 17 мм – 03. Так, например, подшипник с диаметром отверстия внутреннего кольца 20 мм будет иметь две последние цифры обозначения 04, с диаметром 75 мм – 15, с диаметром 495 мм – 99 и т.д. Из этого следует, что для большей части подшипников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диаметр отверстия внутреннего кольца изменяется с шагом 5 мм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Третья цифра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справа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соответствует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серии диаметров наружных колец (наружных диаметров подшипника): сверхлёгкая серия – 8 или 9;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особолёгкая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– 1; лёгкая – 2; средняя – 3; тяжёлая – 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29940" cy="3207385"/>
                  <wp:effectExtent l="0" t="0" r="3810" b="0"/>
                  <wp:docPr id="10" name="Рисунок 10" descr="https://www.ok-t.ru/studopediaru/baza4/834300259373.files/image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ok-t.ru/studopediaru/baza4/834300259373.files/image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11.5. Некоторые типы подшипников качения: верхний ряд – шариковые; нижний ряд– роликовые (тип подшипника указан цифрой).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Четвёртой цифрой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справа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обозначается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тип подшипника: шариковый радиальный – 0; шариковый сферический – 1; роликовый радиальный – 2; роликовый сферический – 3; игольчатый – 4; роликовый с витыми роликами – 5; шариковый радиально-упорный – 6; роликовый радиально-упор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ный – 7; шариковый упорный – 8; роликовый упорный – 9.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Пятая и шестая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цифры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отведены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для обозначения конструктивной разновидности подшипника.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Седьмой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цифрой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обозначается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серия ширин (цифры от 0 до 9), лёгкой серии обычно соответствует 0 или 1.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Материалы для изготовления подшипников качения.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Кольца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подшипников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качения и их 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тела </w:t>
      </w:r>
      <w:proofErr w:type="gram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качения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(</w:t>
      </w:r>
      <w:proofErr w:type="gram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шарики, ролики) изготавливают из специальных высокохромистых легированных сталей (ШХ15, ШХ15СГ, ШХ20СГ, 20ХН4А и др.) с улучшающей термообработкой до HRC 61…67 при неоднородности твёрдости не более 3 HRC для каждого из колец и для всех тел качения. Сепараторы чаще всего выполняют штампованными из стальной (мягкая малоуглеродистая сталь) ленты. Сепараторы скоростных подшипников выполняют из антифрикционных материалов (латуни, бронзы, алюминиевых сплавов, текстолита и некоторых других пластмасс).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Подбор, посадки, крепление и смазка ПК.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Подшипники качения могут терять работоспособность 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по нескольким причинам.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Усталостное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выкрашивание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- отслаивание (шелушение) частичек металла с рабочих поверхностей и появление на них раковин является, в конечном итоге, следствием циклического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нагружения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контактных поверхностей тел качения и беговых дорожек колец.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Смятие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(пластическая деформация) поверхности тел качения и беговых дорожек на кольцах возникает вследствие чрезмерных статических нагрузок или при действии однократных ударных нагрузок. Характерный признак: для тел качения – нарушение геометрической формы; для колец - наличие на беговых дорожках местных углублений, по форме повторяющих поверхность тел качения (наиболее характерно для внутреннего кольца).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Разрушение тел качения или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колец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воздействием чрезмерных ударных нагрузок, возникающих вследствие неправильного монтажа или нарушения правил эксплуатации (раскалывание тел качения или колец, скалывание бортов колец и т.п.).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Абразивное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изнашивание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происходит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при попадании в подшипник частиц высокой твёрдости через нарушенные уплотнительные элементы.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Разрушение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сепараторов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происходит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как правило, из-за изнашива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ния их за счёт трения тел качения при недостаточной смазке, от воздействия тел качения на них при наличии центробежных сил большой величины (при больших скоростях вращения) и некоторых других причин.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Внешними признаками потери работоспособности подшипниками 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качения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являются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повышенный шум при работе механизма, перегрев подшипникового узла (увеличение потерь мощности в подшипниковом узле), излишние люфты, то есть потеря точности вращения валов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 xml:space="preserve">Внешними признаками усталостного </w:t>
      </w:r>
      <w:proofErr w:type="spellStart"/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выкрашивания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являются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появление зеркальных частичек в смазочной жидкости, повышенная шумность в процессе работы механизма, чрезмерная вибрация валов при вращении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Таким образом, в качестве основных критериев работоспособности подшипника качения следует считать 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износостойкость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 поверхностей </w:t>
      </w:r>
      <w:proofErr w:type="spellStart"/>
      <w:proofErr w:type="gram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качения,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сопротивляемость</w:t>
      </w:r>
      <w:proofErr w:type="spellEnd"/>
      <w:proofErr w:type="gram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 пластическим деформациям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и, в конечном итоге, 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долговечность подшипника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Так как подшипники качения в подавляющем большинстве являются стандартизованными изделиями, при разработке подшипникового узла их проектный расчёт заменяется процедурой подбора подшипника.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Выбор подшипника качения (и установление необходимого паспорта подшипника) определяются следующими основными показателями: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характером нагрузки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(постоянная, переменная, ударная), её величиной и направлением действия;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2. 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диаметром цапф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вала и частотой его вращения;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3. необходимой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долговечностью подшипникового узла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4. 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нагрузочной способностью подшипника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(статическая и динами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ческая грузоподъёмность).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Долговечность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количество миллионов оборотов (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) одного кольца подшипника относительно другого либо число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моточасов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работы (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h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 до появления усталостного разрушения.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Поскольку в силу разных причин (различия в прочности исходных материалов, колебания технологических режимов обработки и т.п.) однотипные подшипники качения могут несколько отличаться по долговечности, то в расчётах широко используется понятие базовой долговечности, под которой понимают долговечность большинства из одновременно испытанных подшипников. В общем машиностроении и при стандартных испытаниях подшипников обычно используется 90% базовая долговечность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10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18"/>
          <w:szCs w:val="18"/>
          <w:vertAlign w:val="superscript"/>
          <w:lang w:eastAsia="ru-RU"/>
        </w:rPr>
        <w:t>[5]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то есть долговечность, которую имеют не менее 90 % участвующих в испытаниях подшипников (90 %-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надёжность подшипников). При более жёстких требованиях к надёжности подшипникового узла в расчётах используется 95 %-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базовая долговечность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5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 иногда и 97 %-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-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3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Базовая долговечность обеспечивается при базовой динамической грузоподъёмности. Базовая динамическая грузоподъёмность (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радиальная для радиальных и радиально-упорных подшипников,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осевая для упорных и упорно-радиальных) – нагрузка, которую выдерживает подшипник при сохранении базовой долговечности. В стандартах для каждого конкретного подшипника указывается обычно базовая динамическая грузоподъёмность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 предельно допустимая статическая нагрузка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Под статической понимается нагрузка, действующая на подшипник при относительной частоте вращения колец до 10 оборотов в минуту.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В реальных механизмах действующие в подшипнике нагрузки часто одновременно имеют как радиальную, так и осевую составляющие, а испытания подшипников производятся, как правило, под действием однонаправленной нагрузки. Поэтому для возможности сравнения долговечности подшипника под действием реальной и испытательной нагрузок введено понятие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эквивалентной нагрузки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. Эквивалентная динамическая нагрузка - постоянная однонаправленная нагрузка, при 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которой подшипник имеет такую же долговечность, как и в реальных условиях работы. Использование в расчётах эквивалентной нагрузки позволяет учесть не только характер и направление действующих сил, но и некоторые другие факторы, действующие на подшипниковый узел в реальных условиях его работы. Эквивалентная нагрузка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R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E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подшипника качения может быть вычислена по выражению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84120" cy="245745"/>
            <wp:effectExtent l="0" t="0" r="0" b="1905"/>
            <wp:docPr id="9" name="Рисунок 9" descr="https://www.ok-t.ru/studopediaru/baza4/834300259373.files/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4/834300259373.files/image2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; (11.1)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где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радиальная и осевая составляющие нагрузки, действу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ющей на вращающееся кольцо подшипника,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X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Y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коэффициенты влияния радиальной и осевой нагрузок, соответственно;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V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коэффициент вращаю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щегося кольца (если относительно действующей нагрузки вращается внут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реннее кольцо, то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V = 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если наружное -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V = 1,2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);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Б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динамический коэф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фициент безопасности, учитывающий действие динамических перегрузок на долговечность подшипника (для редукторов общего применения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Б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= 1,3…1,5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);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Т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– коэффициент, учитывающий влияние температуры подшип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никового узла на долговечность подшипника. При рабочей температуре подшипникового узла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t° £ 100 °C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принимают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K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T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= 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 для температур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100 </w:t>
      </w:r>
      <w:proofErr w:type="gram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&lt; t</w:t>
      </w:r>
      <w:proofErr w:type="gram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° £ 250 °C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температурный коэффициент можно определить по эмпирической зависимости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72310" cy="245745"/>
            <wp:effectExtent l="0" t="0" r="8890" b="1905"/>
            <wp:docPr id="8" name="Рисунок 8" descr="https://www.ok-t.ru/studopediaru/baza4/834300259373.files/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4/834300259373.files/image2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. (11.2)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Для радиальных подшипников, неспособных воспринимать осевую нагрузку (например, для роликовых цилиндрических),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= 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X = 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для упорных –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= 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Y = 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Для шариковых радиальных, шариковых и роликовых радиально-упорных (конических) подшипников в стандарте указывается величина «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e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», зависящая в основном от угла наклона беговой дорожки к оси вращения. Если для внешних сил, действующих на подшипник,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/ 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VF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£ e,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то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X = 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Y = 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В противном случае, когда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/ </w:t>
      </w:r>
      <w:proofErr w:type="spellStart"/>
      <w:proofErr w:type="gram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VF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&gt;</w:t>
      </w:r>
      <w:proofErr w:type="gram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e,X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Y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определяются по каталогу для данного типа подшипников.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907030" cy="914400"/>
                  <wp:effectExtent l="0" t="0" r="7620" b="0"/>
                  <wp:docPr id="7" name="Рисунок 7" descr="https://www.ok-t.ru/studopediaru/baza4/834300259373.files/image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ok-t.ru/studopediaru/baza4/834300259373.files/image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11.6. Схема к определению сил, действующих на радиально-упорные подшипники(пояснения в тексте).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нагружении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радиально-упорных подшипников радиальной нагрузкой наклон контактной ли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нии между внешним кольцом и телом качения на угол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a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 к торцовой плоскости подшипника вызывает 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появление горизонтальной составляющей (рис. 11.6, б, сила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). Для шариковых радиально-упорных подшипников эта сила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=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e×F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ri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 для роликовых конических -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= 0,83×e×F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ri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В этом случае осевые составляющие сил, действующих на каждый из подшипников вала, в существенной степени зависят от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Так для расчётной схемы, представленной на рис. 11.6,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совпадает по направлению с внешней осевой нагрузкой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действующей на вал, 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направлена ей навстречу. Если при этом суммар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ная нагрузка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+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proofErr w:type="gram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&gt;</w:t>
      </w:r>
      <w:proofErr w:type="gram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то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a1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=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+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a2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=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 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если же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+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&lt;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то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a1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=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a2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 =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S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2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- 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F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a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Долговечность подшипника, его базовая динамическая грузоподъёмность и эквивалентная динамическая нагрузка связаны соотношением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02560" cy="586740"/>
            <wp:effectExtent l="0" t="0" r="2540" b="3810"/>
            <wp:docPr id="6" name="Рисунок 6" descr="https://www.ok-t.ru/studopediaru/baza4/834300259373.files/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4/834300259373.files/image28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; (11.3)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где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10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в миллионах оборотов вращающегося кольца, 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h10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моточасах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работы подшипника; n – частота вращения подвижного кольца, мин.</w:t>
      </w:r>
      <w:r w:rsidRPr="003852A7">
        <w:rPr>
          <w:rFonts w:ascii="Merriweather" w:eastAsia="Times New Roman" w:hAnsi="Merriweather" w:cs="Times New Roman"/>
          <w:color w:val="333333"/>
          <w:sz w:val="18"/>
          <w:szCs w:val="18"/>
          <w:vertAlign w:val="superscript"/>
          <w:lang w:eastAsia="ru-RU"/>
        </w:rPr>
        <w:t>-1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p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– показатель степени кривой усталости; для шариковых подшипников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p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= 3, для роликовых -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p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= 10/3.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Обычно в техническом задании на разработку механизма указывается и срок его работоспособности. Принимая долговечность подшипника рав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ной этому сроку (предпочтительный вариант) или при назначении замен по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дшипников в процессе эксплуатации (вариант с текущим ремонтом) некото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softHyphen/>
        <w:t>рой части этого срока и используя зависимость (11.3), нетрудно установить необходимую динамическую грузоподъёмность подшипника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65680" cy="340995"/>
            <wp:effectExtent l="0" t="0" r="1270" b="1905"/>
            <wp:docPr id="5" name="Рисунок 5" descr="https://www.ok-t.ru/studopediaru/baza4/834300259373.files/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4/834300259373.files/image29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 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(11.4)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где величина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p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в показателе степени у скобок зависит от типа подшипника (см. выше). По известной требуемой величине грузоподъёмности подшипник может быть выбран из соответствующего каталога, при этом грузоподъёмность выбранного подшипника должна быть не меньше требуемой.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33595" cy="2886710"/>
                  <wp:effectExtent l="0" t="0" r="0" b="8890"/>
                  <wp:docPr id="4" name="Рисунок 4" descr="https://www.ok-t.ru/studopediaru/baza4/834300259373.files/image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ok-t.ru/studopediaru/baza4/834300259373.files/image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288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Рис. 11.7. Схема расположения полей допусков для посадочных диаметров подшипника и сопрягаемых с ними поверхностей (вал и корпус)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Подшипники качения обладают полной взаимозаменяемостью. Присоединительными размерами этих подшипников являются наружный диаметр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D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 внутренний диаметр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d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 ширина кольца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B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Допуски на изготовление посадочных поверхностей подшипника не совпадают с допусками по квалитетам, установленными для гладких поверхностей.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На рис. 11.7 представлены схемы расположения полей допусков для посадочных диаметров колец подшипника и поля </w:t>
      </w:r>
      <w:proofErr w:type="gram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допусков</w:t>
      </w:r>
      <w:proofErr w:type="gram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сопрягаемых с ними поверхностей для подшипника класса точности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Р0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в соответствие с данными табл. 11.1.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Таблица 11.1 Поля допусков посадочных поверхностей, сопрягаемых с подшипниками качения по ГОСТ 3325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2032"/>
              <w:gridCol w:w="1120"/>
              <w:gridCol w:w="902"/>
              <w:gridCol w:w="1448"/>
              <w:gridCol w:w="1433"/>
              <w:gridCol w:w="769"/>
            </w:tblGrid>
            <w:tr w:rsidR="003852A7" w:rsidRPr="003852A7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точности под</w:t>
                  </w: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шипника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 допусков посадочных поверхностей</w:t>
                  </w:r>
                </w:p>
              </w:tc>
            </w:tr>
            <w:tr w:rsidR="003852A7" w:rsidRPr="003852A7">
              <w:trPr>
                <w:gridAfter w:val="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отверстий корпусов для посадок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 для посадок</w:t>
                  </w:r>
                </w:p>
              </w:tc>
            </w:tr>
            <w:tr w:rsidR="003852A7" w:rsidRPr="003852A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зазором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натягом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зазором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натягом</w:t>
                  </w:r>
                </w:p>
              </w:tc>
            </w:tr>
            <w:tr w:rsidR="003852A7" w:rsidRPr="003852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и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(E9), E8, G7, (H9), H8, H7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</w:t>
                  </w:r>
                  <w:r w:rsidRPr="003852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s</w:t>
                  </w: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 (J7), K7, M7, N7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(e9), e8, f8, f9, f7, f6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h11, (h10), h9, h8, h7, h6, j</w:t>
                  </w:r>
                  <w:r w:rsidRPr="003852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val="en-US" w:eastAsia="ru-RU"/>
                    </w:rPr>
                    <w:t>s</w:t>
                  </w: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6, (j6), g6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r7, r6, p6, n6, m6, k6</w:t>
                  </w:r>
                </w:p>
              </w:tc>
            </w:tr>
            <w:tr w:rsidR="003852A7" w:rsidRPr="003852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и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G6, H6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</w:t>
                  </w:r>
                  <w:r w:rsidRPr="003852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s</w:t>
                  </w: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 (J6), K6, M6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P6, N6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</w:t>
                  </w:r>
                  <w:r w:rsidRPr="003852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s</w:t>
                  </w: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(j5), h5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52A7" w:rsidRPr="003852A7" w:rsidRDefault="003852A7" w:rsidP="00385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p5, n5, m5, k5</w:t>
                  </w:r>
                </w:p>
              </w:tc>
            </w:tr>
          </w:tbl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Стандартом установлены следующие обозначения полей допусков по классам точности подшипников: для внутренних колец (отверстия)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L6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proofErr w:type="gram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5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proofErr w:type="gram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4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для наружных колец (валы)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l0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l6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l5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l4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l2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(рис. 11.7). При этом 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допуски на отверстия внутренних колец перевернуты относительно нулевой линии, то есть поле допуска расположено не в тело кольца, как это принято для рядовых деталей, а из тела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Вследствие перевернутости поля допуска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L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все посадки внутреннего кольца сдвигаются в сторону больших натягов - переходные посадки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n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,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m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k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становятся посадками с натягом, причем величина натяга в таких посадках несколько меньше по сравнению с нормальными посадками с натягом (от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p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до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zc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), а посадки с зазором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h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переходят в группу переходных посадок (рис. 11.7).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Режим работы подшипника определяется по отношению динамической эквивалентной нагрузки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R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E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к динамической грузоподъемности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: легкий режим -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R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E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/C£ 0,07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нормальный режим -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0,</w:t>
      </w:r>
      <w:proofErr w:type="gram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07&lt; R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E</w:t>
      </w:r>
      <w:proofErr w:type="gramEnd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/C £ 0,15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; тяжелый режим -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R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E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/C &gt; 0,15</w:t>
      </w:r>
      <w:r w:rsidRPr="003852A7">
        <w:rPr>
          <w:rFonts w:ascii="Merriweather" w:eastAsia="Times New Roman" w:hAnsi="Merriweather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При назначении посадок следует учитывать: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1. тип подшипника;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2. частоту вращения;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3. характер (постоянная или переменная по величине и направлению, спокойная или ударная) и величину нагрузки на подшипник;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4. жёсткость вала и корпуса;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5. характер температурных деформаций подшипникового узла (изменение плотности посадки при достижении рабочей температуры);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6. способ </w:t>
      </w:r>
      <w:proofErr w:type="spell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креплания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подшипника (с затяжкой или без неё);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7. удобство монтажа и разборки подшипникового узла.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Посадки 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вращающихся колец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с натягом предотвращают проворачивание колец на посадочных поверхностях, смятие и фрикционную коррозию этих поверхностей.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Посадки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невращающихся</w:t>
      </w:r>
      <w:proofErr w:type="spellEnd"/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 xml:space="preserve"> колец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подшипников с минимальным зазором обеспечивают равномерность износа беговых дорожек на этих кольцах за счёт их чрезвычайно медленного проворачивания в сторону вращения подвижного кольца.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Посадочные поверхности под установку подшипников должны иметь качественную обработку поверхности во избежание смятия и среза местных выступов (шероховатостей) при запрессовке и эксплуатации 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подшипников. При установке подшипников весьма желательно применение тепловой сборки (нагрев подшипника в масляной ванне с одновременным охлаждением вала твердой углекислотой или жидким азотом), а демонтаж подшипников необходимо выполнять с применением специализированного инструмента (съемников). Применяемая обычно в ремонтном производстве силовая сборка резко снижает срок жизни подшипника из-за взаимного перекоса колец после сборки. Обычно для тяжёлых условий работы назначаются более плотные посадки.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Перед установкой подшипников посадочные поверхности необходимо смазать жидкой или консистентной смазкой.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Вид смазывающего материала и способ его подачи к поверхностям трения зависит от условий работы подшипника (нагрузка, защищённость от действия неблагоприятных факторов внешней среды, возможность и периодичность обслуживания и т.п.) и скорости относительного движения подвижного и неподвижного колец подшипника, которую однозначно характеризует произведение внутреннего диаметра подшипника </w:t>
      </w:r>
      <w:proofErr w:type="spellStart"/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d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18"/>
          <w:szCs w:val="18"/>
          <w:vertAlign w:val="subscript"/>
          <w:lang w:eastAsia="ru-RU"/>
        </w:rPr>
        <w:t>п</w:t>
      </w:r>
      <w:proofErr w:type="spell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 на частоту вращения подвижного кольца </w:t>
      </w:r>
      <w:r w:rsidRPr="003852A7">
        <w:rPr>
          <w:rFonts w:ascii="Merriweather" w:eastAsia="Times New Roman" w:hAnsi="Merriweather" w:cs="Times New Roman"/>
          <w:b/>
          <w:bCs/>
          <w:i/>
          <w:iCs/>
          <w:color w:val="333333"/>
          <w:sz w:val="24"/>
          <w:szCs w:val="24"/>
          <w:lang w:eastAsia="ru-RU"/>
        </w:rPr>
        <w:t>n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. В первом приближении характер смазки можно выбрать в соответствии с табл. 11.2.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t>Таблица 11.2. Назначение смазки и, выбор уплотнительных элементов</w:t>
      </w:r>
      <w:r w:rsidRPr="003852A7">
        <w:rPr>
          <w:rFonts w:ascii="Merriweather" w:eastAsia="Times New Roman" w:hAnsi="Merriweather" w:cs="Times New Roman"/>
          <w:b/>
          <w:bCs/>
          <w:color w:val="333333"/>
          <w:sz w:val="24"/>
          <w:szCs w:val="24"/>
          <w:lang w:eastAsia="ru-RU"/>
        </w:rPr>
        <w:br/>
        <w:t>для разных условий работы подшипников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3740"/>
        <w:gridCol w:w="3581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d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18"/>
                <w:szCs w:val="18"/>
                <w:vertAlign w:val="subscript"/>
                <w:lang w:eastAsia="ru-RU"/>
              </w:rPr>
              <w:t>п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´n</w:t>
            </w:r>
            <w:proofErr w:type="spellEnd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, 10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18"/>
                <w:szCs w:val="18"/>
                <w:vertAlign w:val="superscript"/>
                <w:lang w:eastAsia="ru-RU"/>
              </w:rPr>
              <w:t>6</w:t>
            </w: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мм´об</w:t>
            </w:r>
            <w:proofErr w:type="spellEnd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Смазка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Уплотнение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£ 0,55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Консистентная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Сальник, лабиринт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£ 0,60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Жидкая погружением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 xml:space="preserve">Резиновая манжета, </w:t>
            </w:r>
            <w:proofErr w:type="spellStart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маслосгонная</w:t>
            </w:r>
            <w:proofErr w:type="spellEnd"/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 xml:space="preserve"> канавка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£ 0,75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Жидкая фитильная и капельная – 5…10 капель в час.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£ 1,70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Жидкая масляным туманом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Металлические кольца, полиамидная манжета, центробежное уплотнение</w:t>
            </w:r>
          </w:p>
        </w:tc>
      </w:tr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&gt; 2,0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Жидкая струйная под углом 15-20° к оси подшипника, охлаждение потоком масла</w:t>
            </w:r>
          </w:p>
        </w:tc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proofErr w:type="gramStart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В дельнейшем условия</w:t>
      </w:r>
      <w:proofErr w:type="gramEnd"/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 смазки подшипников согласуются с выбранной схемой смазывания агрегата, в котором эти подшипники установлены.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 xml:space="preserve">Представленный в настоящей лекции материал показывает, что обеспечить высокую надёжность подшипникового узла с подшипником качения возможно только при обязательном выполнении ряда </w:t>
      </w: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lastRenderedPageBreak/>
        <w:t>условий. Качество таких узлов в значительной мере зависит, как от правильности конструкторского решения, так и от точности соблюдения технологического регламента изготовления и сборки подшипникового узла, а также и от соблюдения регламента эксплуатации и обслуживания. Следовательно, знания основных требований к узлам трения такого рода необходимы каждому участнику процесса жизнеобеспечения машин, начиная от конструктора и заканчивая эксплуатационником.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</w:tblGrid>
      <w:tr w:rsidR="003852A7" w:rsidRPr="003852A7" w:rsidTr="003852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52A7" w:rsidRPr="003852A7" w:rsidRDefault="003852A7" w:rsidP="003852A7">
            <w:pPr>
              <w:spacing w:after="0" w:line="240" w:lineRule="auto"/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</w:pPr>
            <w:r w:rsidRPr="003852A7">
              <w:rPr>
                <w:rFonts w:ascii="Merriweather" w:eastAsia="Times New Roman" w:hAnsi="Merriweather" w:cs="Times New Roman"/>
                <w:color w:val="333333"/>
                <w:sz w:val="24"/>
                <w:szCs w:val="24"/>
                <w:lang w:eastAsia="ru-RU"/>
              </w:rPr>
              <w:t>Вопросы для самоконтроля:</w:t>
            </w:r>
          </w:p>
        </w:tc>
      </w:tr>
    </w:tbl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1. Назовите главную особенность подшипников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2. Назовите основные элементы подшипника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3. Каковы достоинства подшипников качения?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4. Каковы недостатки подшипников качения?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5. Какие основные свойства подшипников качения предопределили их широкое использование в технике?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6. Назовите основные классификационные признаки подшипников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7. Как маркируются подшипники качения? Приведите примеры.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8. Назовите основные группы материалов, используемых для изготовления подшипников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9. Назовите основные виды изнашивания подшипников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10. Назовите основные причины и признаки потери работоспособности подшипниками качения.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11. Что необходимо знать при назначении подшипника качения во вновь проектируемый узел?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12. Как назначить необходимую долговечность подшипника, от каких параметров она зависит?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13. В чём отличие полей допусков посадочных размеров подшипников качения от аналогичных размеров рядовых деталей?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14. Как обозначаются посадки подшипников качения на чертежах?</w:t>
      </w:r>
    </w:p>
    <w:p w:rsidR="003852A7" w:rsidRPr="003852A7" w:rsidRDefault="003852A7" w:rsidP="003852A7">
      <w:pPr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</w:pPr>
      <w:r w:rsidRPr="003852A7">
        <w:rPr>
          <w:rFonts w:ascii="Merriweather" w:eastAsia="Times New Roman" w:hAnsi="Merriweather" w:cs="Times New Roman"/>
          <w:color w:val="333333"/>
          <w:sz w:val="24"/>
          <w:szCs w:val="24"/>
          <w:lang w:eastAsia="ru-RU"/>
        </w:rPr>
        <w:t>15. Изложите порядок сборки подшипниковых узлов с подшипниками качения.</w:t>
      </w:r>
    </w:p>
    <w:p w:rsidR="00034C9F" w:rsidRDefault="00034C9F"/>
    <w:sectPr w:rsidR="0003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542C"/>
    <w:multiLevelType w:val="hybridMultilevel"/>
    <w:tmpl w:val="AD64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BC"/>
    <w:rsid w:val="000003AB"/>
    <w:rsid w:val="0000272E"/>
    <w:rsid w:val="00003228"/>
    <w:rsid w:val="0000349A"/>
    <w:rsid w:val="00004CC7"/>
    <w:rsid w:val="00005C06"/>
    <w:rsid w:val="00005F3E"/>
    <w:rsid w:val="0000753A"/>
    <w:rsid w:val="0001149F"/>
    <w:rsid w:val="0001255B"/>
    <w:rsid w:val="000136B6"/>
    <w:rsid w:val="00016EEE"/>
    <w:rsid w:val="00023862"/>
    <w:rsid w:val="000260DD"/>
    <w:rsid w:val="0002756D"/>
    <w:rsid w:val="00032B80"/>
    <w:rsid w:val="000333C8"/>
    <w:rsid w:val="00033719"/>
    <w:rsid w:val="00034C9F"/>
    <w:rsid w:val="00036521"/>
    <w:rsid w:val="0003657E"/>
    <w:rsid w:val="00036823"/>
    <w:rsid w:val="000400E1"/>
    <w:rsid w:val="000401F8"/>
    <w:rsid w:val="00044F22"/>
    <w:rsid w:val="000507CA"/>
    <w:rsid w:val="00052FED"/>
    <w:rsid w:val="00053EFC"/>
    <w:rsid w:val="0006336E"/>
    <w:rsid w:val="00065F58"/>
    <w:rsid w:val="0007154E"/>
    <w:rsid w:val="00071D1F"/>
    <w:rsid w:val="0007485D"/>
    <w:rsid w:val="00074A92"/>
    <w:rsid w:val="00077F8B"/>
    <w:rsid w:val="00080619"/>
    <w:rsid w:val="00082CEE"/>
    <w:rsid w:val="00084ABC"/>
    <w:rsid w:val="0008786F"/>
    <w:rsid w:val="000949AC"/>
    <w:rsid w:val="00094CFA"/>
    <w:rsid w:val="00095574"/>
    <w:rsid w:val="00096666"/>
    <w:rsid w:val="00097D0F"/>
    <w:rsid w:val="000A1E4D"/>
    <w:rsid w:val="000A2B51"/>
    <w:rsid w:val="000A5063"/>
    <w:rsid w:val="000A5384"/>
    <w:rsid w:val="000A5C06"/>
    <w:rsid w:val="000B204B"/>
    <w:rsid w:val="000B2BA3"/>
    <w:rsid w:val="000B5020"/>
    <w:rsid w:val="000B6ABA"/>
    <w:rsid w:val="000C7D68"/>
    <w:rsid w:val="000D017A"/>
    <w:rsid w:val="000D24F6"/>
    <w:rsid w:val="000E7D12"/>
    <w:rsid w:val="000E7D8E"/>
    <w:rsid w:val="000F014E"/>
    <w:rsid w:val="000F0AE3"/>
    <w:rsid w:val="000F2050"/>
    <w:rsid w:val="000F2304"/>
    <w:rsid w:val="000F67BA"/>
    <w:rsid w:val="00100C5A"/>
    <w:rsid w:val="00101D3E"/>
    <w:rsid w:val="00102A9C"/>
    <w:rsid w:val="00103F81"/>
    <w:rsid w:val="00106C95"/>
    <w:rsid w:val="00111850"/>
    <w:rsid w:val="00113781"/>
    <w:rsid w:val="00113F10"/>
    <w:rsid w:val="001230EA"/>
    <w:rsid w:val="00126022"/>
    <w:rsid w:val="00126F1A"/>
    <w:rsid w:val="00130C22"/>
    <w:rsid w:val="00130C55"/>
    <w:rsid w:val="0013334C"/>
    <w:rsid w:val="00133A3A"/>
    <w:rsid w:val="00133BCE"/>
    <w:rsid w:val="0013590C"/>
    <w:rsid w:val="0013683B"/>
    <w:rsid w:val="001407EF"/>
    <w:rsid w:val="00145AFD"/>
    <w:rsid w:val="00147A2D"/>
    <w:rsid w:val="001502CF"/>
    <w:rsid w:val="0015103E"/>
    <w:rsid w:val="00156515"/>
    <w:rsid w:val="00156EAA"/>
    <w:rsid w:val="00163690"/>
    <w:rsid w:val="001639DC"/>
    <w:rsid w:val="00164043"/>
    <w:rsid w:val="00175582"/>
    <w:rsid w:val="00176A8B"/>
    <w:rsid w:val="00177A60"/>
    <w:rsid w:val="0018203D"/>
    <w:rsid w:val="00184B12"/>
    <w:rsid w:val="001856FA"/>
    <w:rsid w:val="00191AAD"/>
    <w:rsid w:val="001931ED"/>
    <w:rsid w:val="00196A09"/>
    <w:rsid w:val="00196D7B"/>
    <w:rsid w:val="00197117"/>
    <w:rsid w:val="001A2BAE"/>
    <w:rsid w:val="001A44D6"/>
    <w:rsid w:val="001A4F22"/>
    <w:rsid w:val="001B095C"/>
    <w:rsid w:val="001B2351"/>
    <w:rsid w:val="001B3492"/>
    <w:rsid w:val="001B73EB"/>
    <w:rsid w:val="001C1398"/>
    <w:rsid w:val="001C5403"/>
    <w:rsid w:val="001C752A"/>
    <w:rsid w:val="001D4D02"/>
    <w:rsid w:val="001E05B9"/>
    <w:rsid w:val="001E0C8A"/>
    <w:rsid w:val="001E25AD"/>
    <w:rsid w:val="001E3692"/>
    <w:rsid w:val="001E47DF"/>
    <w:rsid w:val="001E555E"/>
    <w:rsid w:val="001E6D3C"/>
    <w:rsid w:val="001F0DAE"/>
    <w:rsid w:val="001F1776"/>
    <w:rsid w:val="001F19D7"/>
    <w:rsid w:val="001F39C6"/>
    <w:rsid w:val="001F5F26"/>
    <w:rsid w:val="001F625F"/>
    <w:rsid w:val="00201103"/>
    <w:rsid w:val="0021661A"/>
    <w:rsid w:val="00216A69"/>
    <w:rsid w:val="00217DE5"/>
    <w:rsid w:val="0022233B"/>
    <w:rsid w:val="00222D61"/>
    <w:rsid w:val="00223127"/>
    <w:rsid w:val="0022699A"/>
    <w:rsid w:val="00227B42"/>
    <w:rsid w:val="0023359C"/>
    <w:rsid w:val="00233834"/>
    <w:rsid w:val="00233D99"/>
    <w:rsid w:val="002347CE"/>
    <w:rsid w:val="00237904"/>
    <w:rsid w:val="00240E61"/>
    <w:rsid w:val="00243178"/>
    <w:rsid w:val="002512D0"/>
    <w:rsid w:val="00251FD5"/>
    <w:rsid w:val="00252AB2"/>
    <w:rsid w:val="00254B4B"/>
    <w:rsid w:val="00255511"/>
    <w:rsid w:val="00257A8B"/>
    <w:rsid w:val="00257CDC"/>
    <w:rsid w:val="002649BD"/>
    <w:rsid w:val="00265EDF"/>
    <w:rsid w:val="0028084F"/>
    <w:rsid w:val="002875F3"/>
    <w:rsid w:val="00287772"/>
    <w:rsid w:val="00291DC1"/>
    <w:rsid w:val="0029276B"/>
    <w:rsid w:val="0029276D"/>
    <w:rsid w:val="00293179"/>
    <w:rsid w:val="00293DA9"/>
    <w:rsid w:val="00293F63"/>
    <w:rsid w:val="00294780"/>
    <w:rsid w:val="0029682D"/>
    <w:rsid w:val="00296F68"/>
    <w:rsid w:val="002A6EB0"/>
    <w:rsid w:val="002B29A3"/>
    <w:rsid w:val="002B3766"/>
    <w:rsid w:val="002B4D1B"/>
    <w:rsid w:val="002B6908"/>
    <w:rsid w:val="002C3962"/>
    <w:rsid w:val="002C5904"/>
    <w:rsid w:val="002C64E1"/>
    <w:rsid w:val="002D1CEC"/>
    <w:rsid w:val="002D6698"/>
    <w:rsid w:val="002D7E76"/>
    <w:rsid w:val="002E0172"/>
    <w:rsid w:val="002E1CCD"/>
    <w:rsid w:val="002E3251"/>
    <w:rsid w:val="002E3270"/>
    <w:rsid w:val="002F0448"/>
    <w:rsid w:val="002F07A8"/>
    <w:rsid w:val="002F2E8C"/>
    <w:rsid w:val="002F52F9"/>
    <w:rsid w:val="003011FA"/>
    <w:rsid w:val="0030169C"/>
    <w:rsid w:val="00302FCB"/>
    <w:rsid w:val="00304A50"/>
    <w:rsid w:val="00304A7C"/>
    <w:rsid w:val="00306135"/>
    <w:rsid w:val="00306A90"/>
    <w:rsid w:val="003071C6"/>
    <w:rsid w:val="00307C98"/>
    <w:rsid w:val="00310208"/>
    <w:rsid w:val="00311D3D"/>
    <w:rsid w:val="0031378F"/>
    <w:rsid w:val="00315DA9"/>
    <w:rsid w:val="00321FE6"/>
    <w:rsid w:val="00325D73"/>
    <w:rsid w:val="003262A4"/>
    <w:rsid w:val="00326EAC"/>
    <w:rsid w:val="0033040B"/>
    <w:rsid w:val="003329B3"/>
    <w:rsid w:val="00334E33"/>
    <w:rsid w:val="003367F8"/>
    <w:rsid w:val="003433F2"/>
    <w:rsid w:val="00344CCE"/>
    <w:rsid w:val="003502F5"/>
    <w:rsid w:val="003518F7"/>
    <w:rsid w:val="00351953"/>
    <w:rsid w:val="0035287C"/>
    <w:rsid w:val="00352C18"/>
    <w:rsid w:val="00353081"/>
    <w:rsid w:val="003547A3"/>
    <w:rsid w:val="00356B10"/>
    <w:rsid w:val="00364411"/>
    <w:rsid w:val="00367CE7"/>
    <w:rsid w:val="003706F4"/>
    <w:rsid w:val="00377E10"/>
    <w:rsid w:val="00383F4B"/>
    <w:rsid w:val="003852A7"/>
    <w:rsid w:val="00397E55"/>
    <w:rsid w:val="003A1707"/>
    <w:rsid w:val="003A1DF2"/>
    <w:rsid w:val="003A4C59"/>
    <w:rsid w:val="003A58BF"/>
    <w:rsid w:val="003A734E"/>
    <w:rsid w:val="003B25FE"/>
    <w:rsid w:val="003B3A05"/>
    <w:rsid w:val="003B3EFE"/>
    <w:rsid w:val="003B787E"/>
    <w:rsid w:val="003C0A94"/>
    <w:rsid w:val="003C0EAE"/>
    <w:rsid w:val="003C10AE"/>
    <w:rsid w:val="003C1150"/>
    <w:rsid w:val="003C2FA8"/>
    <w:rsid w:val="003C5184"/>
    <w:rsid w:val="003C6159"/>
    <w:rsid w:val="003C678D"/>
    <w:rsid w:val="003C6989"/>
    <w:rsid w:val="003D0290"/>
    <w:rsid w:val="003D0DD6"/>
    <w:rsid w:val="003D4DF9"/>
    <w:rsid w:val="003D5EB5"/>
    <w:rsid w:val="003E0904"/>
    <w:rsid w:val="003E26F8"/>
    <w:rsid w:val="003E2CBC"/>
    <w:rsid w:val="003E77AF"/>
    <w:rsid w:val="003F257D"/>
    <w:rsid w:val="003F5156"/>
    <w:rsid w:val="003F57A1"/>
    <w:rsid w:val="00402AC2"/>
    <w:rsid w:val="00404242"/>
    <w:rsid w:val="0040683D"/>
    <w:rsid w:val="00425860"/>
    <w:rsid w:val="00425A60"/>
    <w:rsid w:val="00425AA6"/>
    <w:rsid w:val="0043250A"/>
    <w:rsid w:val="004331BE"/>
    <w:rsid w:val="004406FC"/>
    <w:rsid w:val="00452A66"/>
    <w:rsid w:val="0045377E"/>
    <w:rsid w:val="00455850"/>
    <w:rsid w:val="00463A2C"/>
    <w:rsid w:val="00466845"/>
    <w:rsid w:val="004726A6"/>
    <w:rsid w:val="00476A62"/>
    <w:rsid w:val="00482929"/>
    <w:rsid w:val="00484755"/>
    <w:rsid w:val="0048670D"/>
    <w:rsid w:val="0048690A"/>
    <w:rsid w:val="00491C4B"/>
    <w:rsid w:val="00495DC2"/>
    <w:rsid w:val="0049675B"/>
    <w:rsid w:val="004A0765"/>
    <w:rsid w:val="004A1445"/>
    <w:rsid w:val="004A2209"/>
    <w:rsid w:val="004A38AC"/>
    <w:rsid w:val="004A5223"/>
    <w:rsid w:val="004A5809"/>
    <w:rsid w:val="004A58B2"/>
    <w:rsid w:val="004B137B"/>
    <w:rsid w:val="004B325B"/>
    <w:rsid w:val="004B3781"/>
    <w:rsid w:val="004C125C"/>
    <w:rsid w:val="004C381F"/>
    <w:rsid w:val="004C731F"/>
    <w:rsid w:val="004D3CBA"/>
    <w:rsid w:val="004D4190"/>
    <w:rsid w:val="004D465E"/>
    <w:rsid w:val="004D53C5"/>
    <w:rsid w:val="004D64B3"/>
    <w:rsid w:val="004E200C"/>
    <w:rsid w:val="004E2629"/>
    <w:rsid w:val="004F1A1C"/>
    <w:rsid w:val="004F73EE"/>
    <w:rsid w:val="004F7A19"/>
    <w:rsid w:val="005061ED"/>
    <w:rsid w:val="0050649D"/>
    <w:rsid w:val="00514D87"/>
    <w:rsid w:val="005216BB"/>
    <w:rsid w:val="00522C0E"/>
    <w:rsid w:val="005253C2"/>
    <w:rsid w:val="0053046B"/>
    <w:rsid w:val="005319A1"/>
    <w:rsid w:val="00531E27"/>
    <w:rsid w:val="00532D57"/>
    <w:rsid w:val="005334BA"/>
    <w:rsid w:val="0053387B"/>
    <w:rsid w:val="00536055"/>
    <w:rsid w:val="005365C8"/>
    <w:rsid w:val="00542692"/>
    <w:rsid w:val="00544DB3"/>
    <w:rsid w:val="00547489"/>
    <w:rsid w:val="00547669"/>
    <w:rsid w:val="005478EA"/>
    <w:rsid w:val="005506E9"/>
    <w:rsid w:val="00550F4D"/>
    <w:rsid w:val="0055359D"/>
    <w:rsid w:val="00556684"/>
    <w:rsid w:val="00560B14"/>
    <w:rsid w:val="00560DA6"/>
    <w:rsid w:val="00561500"/>
    <w:rsid w:val="00564B66"/>
    <w:rsid w:val="00573C77"/>
    <w:rsid w:val="00574EA1"/>
    <w:rsid w:val="00581BA6"/>
    <w:rsid w:val="00581E33"/>
    <w:rsid w:val="00585E03"/>
    <w:rsid w:val="005866CE"/>
    <w:rsid w:val="00586C52"/>
    <w:rsid w:val="0059280E"/>
    <w:rsid w:val="005939A3"/>
    <w:rsid w:val="0059432C"/>
    <w:rsid w:val="005952A2"/>
    <w:rsid w:val="0059660B"/>
    <w:rsid w:val="005A1E94"/>
    <w:rsid w:val="005A4EDB"/>
    <w:rsid w:val="005B5B93"/>
    <w:rsid w:val="005C2073"/>
    <w:rsid w:val="005C672F"/>
    <w:rsid w:val="005C7E2D"/>
    <w:rsid w:val="005D08B7"/>
    <w:rsid w:val="005D1B44"/>
    <w:rsid w:val="005D2031"/>
    <w:rsid w:val="005D3F47"/>
    <w:rsid w:val="005D519C"/>
    <w:rsid w:val="005D525D"/>
    <w:rsid w:val="005D5869"/>
    <w:rsid w:val="005D590C"/>
    <w:rsid w:val="005D61DA"/>
    <w:rsid w:val="005D79E5"/>
    <w:rsid w:val="005E093B"/>
    <w:rsid w:val="005E1843"/>
    <w:rsid w:val="005E2A6B"/>
    <w:rsid w:val="005F00BA"/>
    <w:rsid w:val="005F11C2"/>
    <w:rsid w:val="005F2393"/>
    <w:rsid w:val="005F484A"/>
    <w:rsid w:val="005F6753"/>
    <w:rsid w:val="0060118F"/>
    <w:rsid w:val="00602DE6"/>
    <w:rsid w:val="006052EA"/>
    <w:rsid w:val="00605D55"/>
    <w:rsid w:val="00610469"/>
    <w:rsid w:val="00611071"/>
    <w:rsid w:val="00615A1B"/>
    <w:rsid w:val="00617249"/>
    <w:rsid w:val="00620483"/>
    <w:rsid w:val="00622303"/>
    <w:rsid w:val="00624975"/>
    <w:rsid w:val="006268F2"/>
    <w:rsid w:val="00627924"/>
    <w:rsid w:val="006312A7"/>
    <w:rsid w:val="006361E4"/>
    <w:rsid w:val="00637AC3"/>
    <w:rsid w:val="00642B41"/>
    <w:rsid w:val="00643E31"/>
    <w:rsid w:val="006451A9"/>
    <w:rsid w:val="006509FB"/>
    <w:rsid w:val="00653C29"/>
    <w:rsid w:val="00654B7F"/>
    <w:rsid w:val="00655699"/>
    <w:rsid w:val="006569D6"/>
    <w:rsid w:val="00657EA8"/>
    <w:rsid w:val="0066052D"/>
    <w:rsid w:val="00666638"/>
    <w:rsid w:val="00670BDA"/>
    <w:rsid w:val="00671CB6"/>
    <w:rsid w:val="00671CBD"/>
    <w:rsid w:val="00673E2D"/>
    <w:rsid w:val="00673E91"/>
    <w:rsid w:val="0067435F"/>
    <w:rsid w:val="0067655C"/>
    <w:rsid w:val="006774EA"/>
    <w:rsid w:val="00681143"/>
    <w:rsid w:val="00681F39"/>
    <w:rsid w:val="00682310"/>
    <w:rsid w:val="00682E40"/>
    <w:rsid w:val="00686F06"/>
    <w:rsid w:val="006A35CF"/>
    <w:rsid w:val="006B0736"/>
    <w:rsid w:val="006B1804"/>
    <w:rsid w:val="006B2EA9"/>
    <w:rsid w:val="006B5256"/>
    <w:rsid w:val="006B5337"/>
    <w:rsid w:val="006B53C0"/>
    <w:rsid w:val="006B6614"/>
    <w:rsid w:val="006B765C"/>
    <w:rsid w:val="006C04A7"/>
    <w:rsid w:val="006C2632"/>
    <w:rsid w:val="006C5080"/>
    <w:rsid w:val="006C5883"/>
    <w:rsid w:val="006D1B33"/>
    <w:rsid w:val="006D2921"/>
    <w:rsid w:val="006D4054"/>
    <w:rsid w:val="006D412D"/>
    <w:rsid w:val="006D4E71"/>
    <w:rsid w:val="006D78EA"/>
    <w:rsid w:val="006E5F73"/>
    <w:rsid w:val="006E7573"/>
    <w:rsid w:val="006F16BD"/>
    <w:rsid w:val="006F34EC"/>
    <w:rsid w:val="006F6EBA"/>
    <w:rsid w:val="00700248"/>
    <w:rsid w:val="00700AEA"/>
    <w:rsid w:val="00703D55"/>
    <w:rsid w:val="0071028C"/>
    <w:rsid w:val="00710D59"/>
    <w:rsid w:val="00713000"/>
    <w:rsid w:val="00713AA2"/>
    <w:rsid w:val="00714ABA"/>
    <w:rsid w:val="007160B2"/>
    <w:rsid w:val="007163DC"/>
    <w:rsid w:val="0071690C"/>
    <w:rsid w:val="007244E3"/>
    <w:rsid w:val="00732781"/>
    <w:rsid w:val="007352D6"/>
    <w:rsid w:val="007355AC"/>
    <w:rsid w:val="0073671E"/>
    <w:rsid w:val="00737088"/>
    <w:rsid w:val="0074359C"/>
    <w:rsid w:val="00743C82"/>
    <w:rsid w:val="00746264"/>
    <w:rsid w:val="00746843"/>
    <w:rsid w:val="00751196"/>
    <w:rsid w:val="007563C6"/>
    <w:rsid w:val="00756B36"/>
    <w:rsid w:val="00764B14"/>
    <w:rsid w:val="00765BB8"/>
    <w:rsid w:val="00766783"/>
    <w:rsid w:val="00770FFC"/>
    <w:rsid w:val="00771135"/>
    <w:rsid w:val="0077336D"/>
    <w:rsid w:val="00774E26"/>
    <w:rsid w:val="00775629"/>
    <w:rsid w:val="00777E0A"/>
    <w:rsid w:val="007800C4"/>
    <w:rsid w:val="00781611"/>
    <w:rsid w:val="00782A60"/>
    <w:rsid w:val="00783E8F"/>
    <w:rsid w:val="00784587"/>
    <w:rsid w:val="0078510F"/>
    <w:rsid w:val="007854E9"/>
    <w:rsid w:val="00787C22"/>
    <w:rsid w:val="0079414B"/>
    <w:rsid w:val="0079541B"/>
    <w:rsid w:val="007979B4"/>
    <w:rsid w:val="00797C3B"/>
    <w:rsid w:val="007A3674"/>
    <w:rsid w:val="007A4627"/>
    <w:rsid w:val="007B192A"/>
    <w:rsid w:val="007B1ACC"/>
    <w:rsid w:val="007B3BE2"/>
    <w:rsid w:val="007C0326"/>
    <w:rsid w:val="007C1700"/>
    <w:rsid w:val="007C1BB7"/>
    <w:rsid w:val="007C320D"/>
    <w:rsid w:val="007C4E3D"/>
    <w:rsid w:val="007C69AF"/>
    <w:rsid w:val="007C6B71"/>
    <w:rsid w:val="007C78CD"/>
    <w:rsid w:val="007D35A2"/>
    <w:rsid w:val="007D46F7"/>
    <w:rsid w:val="007D5484"/>
    <w:rsid w:val="007D56EE"/>
    <w:rsid w:val="007D5ADD"/>
    <w:rsid w:val="007E23C3"/>
    <w:rsid w:val="007E303D"/>
    <w:rsid w:val="007E4C14"/>
    <w:rsid w:val="007F1269"/>
    <w:rsid w:val="007F134A"/>
    <w:rsid w:val="007F47C4"/>
    <w:rsid w:val="007F5089"/>
    <w:rsid w:val="007F5437"/>
    <w:rsid w:val="00802130"/>
    <w:rsid w:val="008021B1"/>
    <w:rsid w:val="008027FD"/>
    <w:rsid w:val="00805D1B"/>
    <w:rsid w:val="00813326"/>
    <w:rsid w:val="008150A9"/>
    <w:rsid w:val="008167C9"/>
    <w:rsid w:val="00820768"/>
    <w:rsid w:val="00820D6F"/>
    <w:rsid w:val="00820F6E"/>
    <w:rsid w:val="00824133"/>
    <w:rsid w:val="008248AB"/>
    <w:rsid w:val="00826FDD"/>
    <w:rsid w:val="0083001B"/>
    <w:rsid w:val="00833FD8"/>
    <w:rsid w:val="0083549D"/>
    <w:rsid w:val="00836488"/>
    <w:rsid w:val="00837894"/>
    <w:rsid w:val="008433CF"/>
    <w:rsid w:val="008535E1"/>
    <w:rsid w:val="00853E90"/>
    <w:rsid w:val="00856822"/>
    <w:rsid w:val="0085689D"/>
    <w:rsid w:val="00861C3C"/>
    <w:rsid w:val="00863525"/>
    <w:rsid w:val="00866434"/>
    <w:rsid w:val="00866EF8"/>
    <w:rsid w:val="00871935"/>
    <w:rsid w:val="008725E0"/>
    <w:rsid w:val="008731DC"/>
    <w:rsid w:val="0087375E"/>
    <w:rsid w:val="00874845"/>
    <w:rsid w:val="00874A9F"/>
    <w:rsid w:val="00880EDB"/>
    <w:rsid w:val="0088228A"/>
    <w:rsid w:val="00883FB8"/>
    <w:rsid w:val="00887290"/>
    <w:rsid w:val="0089031C"/>
    <w:rsid w:val="008920E8"/>
    <w:rsid w:val="008947E2"/>
    <w:rsid w:val="00894DB5"/>
    <w:rsid w:val="00896ABC"/>
    <w:rsid w:val="00897057"/>
    <w:rsid w:val="008A0075"/>
    <w:rsid w:val="008A2F07"/>
    <w:rsid w:val="008A54B1"/>
    <w:rsid w:val="008A7A2C"/>
    <w:rsid w:val="008B1AE8"/>
    <w:rsid w:val="008B3315"/>
    <w:rsid w:val="008B54AA"/>
    <w:rsid w:val="008B55C2"/>
    <w:rsid w:val="008C18B4"/>
    <w:rsid w:val="008C3F6F"/>
    <w:rsid w:val="008C4ADD"/>
    <w:rsid w:val="008C5044"/>
    <w:rsid w:val="008C6459"/>
    <w:rsid w:val="008C7044"/>
    <w:rsid w:val="008E1FC7"/>
    <w:rsid w:val="008E4D45"/>
    <w:rsid w:val="008F030B"/>
    <w:rsid w:val="008F0D05"/>
    <w:rsid w:val="008F0F28"/>
    <w:rsid w:val="008F30B7"/>
    <w:rsid w:val="00901A83"/>
    <w:rsid w:val="00905058"/>
    <w:rsid w:val="0091005D"/>
    <w:rsid w:val="0091358F"/>
    <w:rsid w:val="00922C8E"/>
    <w:rsid w:val="0092384D"/>
    <w:rsid w:val="00924C6B"/>
    <w:rsid w:val="00926AEB"/>
    <w:rsid w:val="00927512"/>
    <w:rsid w:val="00927D8C"/>
    <w:rsid w:val="0093066C"/>
    <w:rsid w:val="0093332E"/>
    <w:rsid w:val="00933DBF"/>
    <w:rsid w:val="0093608A"/>
    <w:rsid w:val="00937866"/>
    <w:rsid w:val="00941B13"/>
    <w:rsid w:val="009431C1"/>
    <w:rsid w:val="00946FBC"/>
    <w:rsid w:val="00951DBD"/>
    <w:rsid w:val="0095362A"/>
    <w:rsid w:val="00953B81"/>
    <w:rsid w:val="009541DC"/>
    <w:rsid w:val="00954FE8"/>
    <w:rsid w:val="00955596"/>
    <w:rsid w:val="00956783"/>
    <w:rsid w:val="00956DA5"/>
    <w:rsid w:val="00957346"/>
    <w:rsid w:val="00957B04"/>
    <w:rsid w:val="00961414"/>
    <w:rsid w:val="00963803"/>
    <w:rsid w:val="00964E77"/>
    <w:rsid w:val="009668C1"/>
    <w:rsid w:val="009708D6"/>
    <w:rsid w:val="00973282"/>
    <w:rsid w:val="00974193"/>
    <w:rsid w:val="0097674F"/>
    <w:rsid w:val="00977867"/>
    <w:rsid w:val="0097795F"/>
    <w:rsid w:val="00980F4A"/>
    <w:rsid w:val="00982BC4"/>
    <w:rsid w:val="00986BA0"/>
    <w:rsid w:val="0099010F"/>
    <w:rsid w:val="009904A1"/>
    <w:rsid w:val="009A036B"/>
    <w:rsid w:val="009A063F"/>
    <w:rsid w:val="009A488F"/>
    <w:rsid w:val="009C1E60"/>
    <w:rsid w:val="009C552B"/>
    <w:rsid w:val="009C7AA4"/>
    <w:rsid w:val="009D1B8A"/>
    <w:rsid w:val="009D1BD3"/>
    <w:rsid w:val="009D2085"/>
    <w:rsid w:val="009D3C23"/>
    <w:rsid w:val="009D6BA5"/>
    <w:rsid w:val="009E02B4"/>
    <w:rsid w:val="009E0E6F"/>
    <w:rsid w:val="009E3A4C"/>
    <w:rsid w:val="009E58AF"/>
    <w:rsid w:val="009E58B4"/>
    <w:rsid w:val="009F022A"/>
    <w:rsid w:val="009F1326"/>
    <w:rsid w:val="009F7B0F"/>
    <w:rsid w:val="00A00715"/>
    <w:rsid w:val="00A00E1C"/>
    <w:rsid w:val="00A03825"/>
    <w:rsid w:val="00A078C9"/>
    <w:rsid w:val="00A11765"/>
    <w:rsid w:val="00A15D5A"/>
    <w:rsid w:val="00A226A7"/>
    <w:rsid w:val="00A2469E"/>
    <w:rsid w:val="00A24F46"/>
    <w:rsid w:val="00A258BE"/>
    <w:rsid w:val="00A30D02"/>
    <w:rsid w:val="00A36EC2"/>
    <w:rsid w:val="00A40D5C"/>
    <w:rsid w:val="00A41B58"/>
    <w:rsid w:val="00A41C4C"/>
    <w:rsid w:val="00A4507C"/>
    <w:rsid w:val="00A47BA0"/>
    <w:rsid w:val="00A52031"/>
    <w:rsid w:val="00A55121"/>
    <w:rsid w:val="00A56F85"/>
    <w:rsid w:val="00A61333"/>
    <w:rsid w:val="00A654FF"/>
    <w:rsid w:val="00A679EF"/>
    <w:rsid w:val="00A75997"/>
    <w:rsid w:val="00A80DD6"/>
    <w:rsid w:val="00A816BE"/>
    <w:rsid w:val="00A83EB5"/>
    <w:rsid w:val="00A84834"/>
    <w:rsid w:val="00A86101"/>
    <w:rsid w:val="00A90AD6"/>
    <w:rsid w:val="00AA38A5"/>
    <w:rsid w:val="00AA5C1C"/>
    <w:rsid w:val="00AA5E0C"/>
    <w:rsid w:val="00AA640A"/>
    <w:rsid w:val="00AA6758"/>
    <w:rsid w:val="00AB2174"/>
    <w:rsid w:val="00AB2AC7"/>
    <w:rsid w:val="00AC14E8"/>
    <w:rsid w:val="00AC3A56"/>
    <w:rsid w:val="00AC4391"/>
    <w:rsid w:val="00AC5C15"/>
    <w:rsid w:val="00AC61DA"/>
    <w:rsid w:val="00AD0F2E"/>
    <w:rsid w:val="00AD182A"/>
    <w:rsid w:val="00AD2FBC"/>
    <w:rsid w:val="00AD3F7C"/>
    <w:rsid w:val="00AD4CCB"/>
    <w:rsid w:val="00AD67C4"/>
    <w:rsid w:val="00AD785D"/>
    <w:rsid w:val="00AE1151"/>
    <w:rsid w:val="00AE13E3"/>
    <w:rsid w:val="00AE1FF6"/>
    <w:rsid w:val="00AE2918"/>
    <w:rsid w:val="00AE2FA9"/>
    <w:rsid w:val="00AE47AF"/>
    <w:rsid w:val="00AE4F7C"/>
    <w:rsid w:val="00AE581A"/>
    <w:rsid w:val="00AF0229"/>
    <w:rsid w:val="00AF1CAE"/>
    <w:rsid w:val="00AF1FB7"/>
    <w:rsid w:val="00AF2A16"/>
    <w:rsid w:val="00AF49BF"/>
    <w:rsid w:val="00B00260"/>
    <w:rsid w:val="00B00496"/>
    <w:rsid w:val="00B04667"/>
    <w:rsid w:val="00B070B0"/>
    <w:rsid w:val="00B156A4"/>
    <w:rsid w:val="00B16219"/>
    <w:rsid w:val="00B1645D"/>
    <w:rsid w:val="00B168B3"/>
    <w:rsid w:val="00B17A60"/>
    <w:rsid w:val="00B21DCC"/>
    <w:rsid w:val="00B230E2"/>
    <w:rsid w:val="00B243B8"/>
    <w:rsid w:val="00B308DA"/>
    <w:rsid w:val="00B31EC2"/>
    <w:rsid w:val="00B32237"/>
    <w:rsid w:val="00B40034"/>
    <w:rsid w:val="00B426B0"/>
    <w:rsid w:val="00B472C4"/>
    <w:rsid w:val="00B51338"/>
    <w:rsid w:val="00B52988"/>
    <w:rsid w:val="00B52F38"/>
    <w:rsid w:val="00B5363D"/>
    <w:rsid w:val="00B54A00"/>
    <w:rsid w:val="00B5552A"/>
    <w:rsid w:val="00B6383E"/>
    <w:rsid w:val="00B66F73"/>
    <w:rsid w:val="00B75631"/>
    <w:rsid w:val="00B76E79"/>
    <w:rsid w:val="00B7704D"/>
    <w:rsid w:val="00B84198"/>
    <w:rsid w:val="00B86846"/>
    <w:rsid w:val="00B86CAE"/>
    <w:rsid w:val="00B9010E"/>
    <w:rsid w:val="00B91F91"/>
    <w:rsid w:val="00B924AF"/>
    <w:rsid w:val="00B97411"/>
    <w:rsid w:val="00BA1020"/>
    <w:rsid w:val="00BA15FC"/>
    <w:rsid w:val="00BA373A"/>
    <w:rsid w:val="00BA5D7D"/>
    <w:rsid w:val="00BA6D78"/>
    <w:rsid w:val="00BA71C6"/>
    <w:rsid w:val="00BA7DAC"/>
    <w:rsid w:val="00BB3F2E"/>
    <w:rsid w:val="00BB5D79"/>
    <w:rsid w:val="00BC083A"/>
    <w:rsid w:val="00BC41E2"/>
    <w:rsid w:val="00BC5673"/>
    <w:rsid w:val="00BC60CA"/>
    <w:rsid w:val="00BD2082"/>
    <w:rsid w:val="00BD2150"/>
    <w:rsid w:val="00BD29A2"/>
    <w:rsid w:val="00BE1419"/>
    <w:rsid w:val="00BE15F3"/>
    <w:rsid w:val="00BE16D0"/>
    <w:rsid w:val="00BE1E72"/>
    <w:rsid w:val="00BE5720"/>
    <w:rsid w:val="00BE6F54"/>
    <w:rsid w:val="00BF3D6A"/>
    <w:rsid w:val="00BF68C5"/>
    <w:rsid w:val="00C00380"/>
    <w:rsid w:val="00C01B12"/>
    <w:rsid w:val="00C042E1"/>
    <w:rsid w:val="00C04CD2"/>
    <w:rsid w:val="00C05D18"/>
    <w:rsid w:val="00C10938"/>
    <w:rsid w:val="00C11DBF"/>
    <w:rsid w:val="00C14A28"/>
    <w:rsid w:val="00C17BE0"/>
    <w:rsid w:val="00C2019B"/>
    <w:rsid w:val="00C21EBF"/>
    <w:rsid w:val="00C22481"/>
    <w:rsid w:val="00C22A3A"/>
    <w:rsid w:val="00C235ED"/>
    <w:rsid w:val="00C26190"/>
    <w:rsid w:val="00C26C7B"/>
    <w:rsid w:val="00C33B6C"/>
    <w:rsid w:val="00C3413F"/>
    <w:rsid w:val="00C41F0A"/>
    <w:rsid w:val="00C42C02"/>
    <w:rsid w:val="00C43405"/>
    <w:rsid w:val="00C43C86"/>
    <w:rsid w:val="00C44477"/>
    <w:rsid w:val="00C44631"/>
    <w:rsid w:val="00C47AA3"/>
    <w:rsid w:val="00C5007E"/>
    <w:rsid w:val="00C50839"/>
    <w:rsid w:val="00C52DCF"/>
    <w:rsid w:val="00C53A2B"/>
    <w:rsid w:val="00C57DA2"/>
    <w:rsid w:val="00C61054"/>
    <w:rsid w:val="00C650D3"/>
    <w:rsid w:val="00C65751"/>
    <w:rsid w:val="00C65B50"/>
    <w:rsid w:val="00C67E1D"/>
    <w:rsid w:val="00C74504"/>
    <w:rsid w:val="00C75DBC"/>
    <w:rsid w:val="00C83A2E"/>
    <w:rsid w:val="00C84FE6"/>
    <w:rsid w:val="00C870FB"/>
    <w:rsid w:val="00C873E6"/>
    <w:rsid w:val="00C91345"/>
    <w:rsid w:val="00C916D4"/>
    <w:rsid w:val="00C92B36"/>
    <w:rsid w:val="00C92E56"/>
    <w:rsid w:val="00CA3590"/>
    <w:rsid w:val="00CA79B9"/>
    <w:rsid w:val="00CC410E"/>
    <w:rsid w:val="00CD0975"/>
    <w:rsid w:val="00CD0A60"/>
    <w:rsid w:val="00CD0B36"/>
    <w:rsid w:val="00CD2075"/>
    <w:rsid w:val="00CD3677"/>
    <w:rsid w:val="00CD389E"/>
    <w:rsid w:val="00CD3A13"/>
    <w:rsid w:val="00CD3F47"/>
    <w:rsid w:val="00CD49D0"/>
    <w:rsid w:val="00CD4D97"/>
    <w:rsid w:val="00CE0B07"/>
    <w:rsid w:val="00CE2479"/>
    <w:rsid w:val="00CE3B7B"/>
    <w:rsid w:val="00CE3F6C"/>
    <w:rsid w:val="00CF0D2A"/>
    <w:rsid w:val="00CF0F51"/>
    <w:rsid w:val="00CF1F4C"/>
    <w:rsid w:val="00CF4D9F"/>
    <w:rsid w:val="00CF5526"/>
    <w:rsid w:val="00CF75F0"/>
    <w:rsid w:val="00CF79D9"/>
    <w:rsid w:val="00D009DF"/>
    <w:rsid w:val="00D00CB6"/>
    <w:rsid w:val="00D025B3"/>
    <w:rsid w:val="00D1397A"/>
    <w:rsid w:val="00D17488"/>
    <w:rsid w:val="00D20B25"/>
    <w:rsid w:val="00D20DE3"/>
    <w:rsid w:val="00D23510"/>
    <w:rsid w:val="00D261AA"/>
    <w:rsid w:val="00D3277F"/>
    <w:rsid w:val="00D328A8"/>
    <w:rsid w:val="00D3749A"/>
    <w:rsid w:val="00D4372F"/>
    <w:rsid w:val="00D4534B"/>
    <w:rsid w:val="00D47850"/>
    <w:rsid w:val="00D50E71"/>
    <w:rsid w:val="00D52DDF"/>
    <w:rsid w:val="00D60A83"/>
    <w:rsid w:val="00D6147F"/>
    <w:rsid w:val="00D616C2"/>
    <w:rsid w:val="00D61DAC"/>
    <w:rsid w:val="00D6694D"/>
    <w:rsid w:val="00D70D6F"/>
    <w:rsid w:val="00D74793"/>
    <w:rsid w:val="00D74BC3"/>
    <w:rsid w:val="00D835AF"/>
    <w:rsid w:val="00D84B66"/>
    <w:rsid w:val="00D90244"/>
    <w:rsid w:val="00D91423"/>
    <w:rsid w:val="00D93BD6"/>
    <w:rsid w:val="00D94E2F"/>
    <w:rsid w:val="00D9642B"/>
    <w:rsid w:val="00DA06EB"/>
    <w:rsid w:val="00DA095C"/>
    <w:rsid w:val="00DA0C42"/>
    <w:rsid w:val="00DA1FE8"/>
    <w:rsid w:val="00DA3BE5"/>
    <w:rsid w:val="00DA5124"/>
    <w:rsid w:val="00DA776C"/>
    <w:rsid w:val="00DB0898"/>
    <w:rsid w:val="00DB0B21"/>
    <w:rsid w:val="00DB50F6"/>
    <w:rsid w:val="00DC1BBF"/>
    <w:rsid w:val="00DC224B"/>
    <w:rsid w:val="00DC592B"/>
    <w:rsid w:val="00DC7914"/>
    <w:rsid w:val="00DD004F"/>
    <w:rsid w:val="00DD10BC"/>
    <w:rsid w:val="00DD2FC6"/>
    <w:rsid w:val="00DD4DEF"/>
    <w:rsid w:val="00DD6D74"/>
    <w:rsid w:val="00DD7562"/>
    <w:rsid w:val="00DE008F"/>
    <w:rsid w:val="00DE01AA"/>
    <w:rsid w:val="00DE177B"/>
    <w:rsid w:val="00DE1BE6"/>
    <w:rsid w:val="00DE2966"/>
    <w:rsid w:val="00DE6A79"/>
    <w:rsid w:val="00DF1E3F"/>
    <w:rsid w:val="00DF2921"/>
    <w:rsid w:val="00DF2C73"/>
    <w:rsid w:val="00DF684B"/>
    <w:rsid w:val="00E029C2"/>
    <w:rsid w:val="00E04CB5"/>
    <w:rsid w:val="00E05198"/>
    <w:rsid w:val="00E100E1"/>
    <w:rsid w:val="00E130F4"/>
    <w:rsid w:val="00E1485F"/>
    <w:rsid w:val="00E16F6D"/>
    <w:rsid w:val="00E201A0"/>
    <w:rsid w:val="00E22A79"/>
    <w:rsid w:val="00E22BDF"/>
    <w:rsid w:val="00E23587"/>
    <w:rsid w:val="00E2420F"/>
    <w:rsid w:val="00E242B3"/>
    <w:rsid w:val="00E314E5"/>
    <w:rsid w:val="00E3302C"/>
    <w:rsid w:val="00E3671E"/>
    <w:rsid w:val="00E3673B"/>
    <w:rsid w:val="00E37627"/>
    <w:rsid w:val="00E37F28"/>
    <w:rsid w:val="00E43319"/>
    <w:rsid w:val="00E4369E"/>
    <w:rsid w:val="00E445C6"/>
    <w:rsid w:val="00E44B2D"/>
    <w:rsid w:val="00E44E91"/>
    <w:rsid w:val="00E45B4F"/>
    <w:rsid w:val="00E46B33"/>
    <w:rsid w:val="00E473E7"/>
    <w:rsid w:val="00E50223"/>
    <w:rsid w:val="00E5104D"/>
    <w:rsid w:val="00E56F29"/>
    <w:rsid w:val="00E62B46"/>
    <w:rsid w:val="00E656E3"/>
    <w:rsid w:val="00E72139"/>
    <w:rsid w:val="00E739AE"/>
    <w:rsid w:val="00E7594C"/>
    <w:rsid w:val="00E75981"/>
    <w:rsid w:val="00E77C67"/>
    <w:rsid w:val="00E811AA"/>
    <w:rsid w:val="00E83D6C"/>
    <w:rsid w:val="00E83F26"/>
    <w:rsid w:val="00E85E00"/>
    <w:rsid w:val="00E90807"/>
    <w:rsid w:val="00E95C51"/>
    <w:rsid w:val="00E97EC2"/>
    <w:rsid w:val="00EA00C3"/>
    <w:rsid w:val="00EA0C2C"/>
    <w:rsid w:val="00EA0D7E"/>
    <w:rsid w:val="00EA5DF5"/>
    <w:rsid w:val="00EB2845"/>
    <w:rsid w:val="00EB2C1D"/>
    <w:rsid w:val="00EB4818"/>
    <w:rsid w:val="00EB7876"/>
    <w:rsid w:val="00EC354C"/>
    <w:rsid w:val="00EC3705"/>
    <w:rsid w:val="00EC4A75"/>
    <w:rsid w:val="00EC570A"/>
    <w:rsid w:val="00ED3430"/>
    <w:rsid w:val="00ED3714"/>
    <w:rsid w:val="00ED7CD5"/>
    <w:rsid w:val="00EE060E"/>
    <w:rsid w:val="00EE17E9"/>
    <w:rsid w:val="00EE26A4"/>
    <w:rsid w:val="00EE2B6F"/>
    <w:rsid w:val="00EE43A2"/>
    <w:rsid w:val="00EE457D"/>
    <w:rsid w:val="00EE6408"/>
    <w:rsid w:val="00EF125D"/>
    <w:rsid w:val="00EF1C18"/>
    <w:rsid w:val="00EF2018"/>
    <w:rsid w:val="00F04AF0"/>
    <w:rsid w:val="00F107F4"/>
    <w:rsid w:val="00F14F04"/>
    <w:rsid w:val="00F17AF7"/>
    <w:rsid w:val="00F20C47"/>
    <w:rsid w:val="00F20E27"/>
    <w:rsid w:val="00F226BF"/>
    <w:rsid w:val="00F25108"/>
    <w:rsid w:val="00F25491"/>
    <w:rsid w:val="00F26D06"/>
    <w:rsid w:val="00F31BD6"/>
    <w:rsid w:val="00F33090"/>
    <w:rsid w:val="00F35120"/>
    <w:rsid w:val="00F41F9C"/>
    <w:rsid w:val="00F5460B"/>
    <w:rsid w:val="00F56BA8"/>
    <w:rsid w:val="00F602A3"/>
    <w:rsid w:val="00F628F2"/>
    <w:rsid w:val="00F62BCC"/>
    <w:rsid w:val="00F71A03"/>
    <w:rsid w:val="00F72CED"/>
    <w:rsid w:val="00F7330D"/>
    <w:rsid w:val="00F733E8"/>
    <w:rsid w:val="00F75044"/>
    <w:rsid w:val="00F77BAB"/>
    <w:rsid w:val="00F8165F"/>
    <w:rsid w:val="00F822DF"/>
    <w:rsid w:val="00F8336F"/>
    <w:rsid w:val="00F83E91"/>
    <w:rsid w:val="00F846FB"/>
    <w:rsid w:val="00F85574"/>
    <w:rsid w:val="00F9000C"/>
    <w:rsid w:val="00F913C7"/>
    <w:rsid w:val="00F92014"/>
    <w:rsid w:val="00F955F8"/>
    <w:rsid w:val="00F974A0"/>
    <w:rsid w:val="00FA39CE"/>
    <w:rsid w:val="00FA3E44"/>
    <w:rsid w:val="00FB1A15"/>
    <w:rsid w:val="00FB1A8B"/>
    <w:rsid w:val="00FB5E6E"/>
    <w:rsid w:val="00FB62F1"/>
    <w:rsid w:val="00FC0027"/>
    <w:rsid w:val="00FC0CAB"/>
    <w:rsid w:val="00FC2783"/>
    <w:rsid w:val="00FC38C4"/>
    <w:rsid w:val="00FC3A76"/>
    <w:rsid w:val="00FC6284"/>
    <w:rsid w:val="00FC7C30"/>
    <w:rsid w:val="00FD022A"/>
    <w:rsid w:val="00FD1097"/>
    <w:rsid w:val="00FD5D1F"/>
    <w:rsid w:val="00FD703E"/>
    <w:rsid w:val="00FD703F"/>
    <w:rsid w:val="00FE4E8E"/>
    <w:rsid w:val="00FE7FE9"/>
    <w:rsid w:val="00FF05E3"/>
    <w:rsid w:val="00FF1674"/>
    <w:rsid w:val="00FF422A"/>
    <w:rsid w:val="00FF4766"/>
    <w:rsid w:val="00FF7634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A33"/>
  <w15:chartTrackingRefBased/>
  <w15:docId w15:val="{FE16504D-92B6-46ED-9F69-77E3D2F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A7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3269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2021-09-13T03:52:00Z</dcterms:created>
  <dcterms:modified xsi:type="dcterms:W3CDTF">2021-09-13T04:06:00Z</dcterms:modified>
</cp:coreProperties>
</file>