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ED" w:rsidRDefault="003853ED" w:rsidP="00385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 w:rsidR="00CA1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29.09.2021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 w:rsidR="00CA1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гр.13</w:t>
      </w:r>
    </w:p>
    <w:p w:rsidR="003853ED" w:rsidRDefault="003853ED" w:rsidP="00385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3ED" w:rsidRDefault="00CA1FF5" w:rsidP="003853ED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гр.13</w:t>
      </w:r>
      <w:bookmarkStart w:id="0" w:name="_GoBack"/>
      <w:bookmarkEnd w:id="0"/>
      <w:r w:rsidR="003853ED"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 w:rsidR="003853ED">
        <w:rPr>
          <w:b/>
          <w:iCs/>
          <w:sz w:val="28"/>
          <w:szCs w:val="28"/>
        </w:rPr>
        <w:t xml:space="preserve">: </w:t>
      </w:r>
      <w:proofErr w:type="gramStart"/>
      <w:r>
        <w:rPr>
          <w:b/>
          <w:iCs/>
          <w:color w:val="C00000"/>
          <w:sz w:val="28"/>
          <w:szCs w:val="28"/>
          <w:u w:val="single"/>
        </w:rPr>
        <w:t>petrovigor435@</w:t>
      </w:r>
      <w:r>
        <w:rPr>
          <w:b/>
          <w:iCs/>
          <w:color w:val="C00000"/>
          <w:sz w:val="28"/>
          <w:szCs w:val="28"/>
          <w:u w:val="single"/>
          <w:lang w:val="en-US"/>
        </w:rPr>
        <w:t>g</w:t>
      </w:r>
      <w:r>
        <w:rPr>
          <w:b/>
          <w:iCs/>
          <w:color w:val="C00000"/>
          <w:sz w:val="28"/>
          <w:szCs w:val="28"/>
          <w:u w:val="single"/>
        </w:rPr>
        <w:t>mail.</w:t>
      </w:r>
      <w:r w:rsidRPr="00CA1FF5">
        <w:rPr>
          <w:b/>
          <w:iCs/>
          <w:color w:val="C00000"/>
          <w:sz w:val="28"/>
          <w:szCs w:val="28"/>
          <w:u w:val="single"/>
        </w:rPr>
        <w:t>com</w:t>
      </w:r>
      <w:r w:rsidR="003853ED" w:rsidRPr="000E5D5E"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="003853ED">
        <w:rPr>
          <w:b/>
          <w:iCs/>
          <w:sz w:val="28"/>
          <w:szCs w:val="28"/>
        </w:rPr>
        <w:t>Например</w:t>
      </w:r>
      <w:proofErr w:type="gramEnd"/>
      <w:r w:rsidR="003853ED">
        <w:rPr>
          <w:b/>
          <w:iCs/>
          <w:sz w:val="28"/>
          <w:szCs w:val="28"/>
        </w:rPr>
        <w:t>: «Самостоятельное занятие №2 ОБЖ, Иванов И.Т гр.12»</w:t>
      </w:r>
      <w:r w:rsidR="003853ED">
        <w:rPr>
          <w:b/>
          <w:bCs/>
          <w:sz w:val="28"/>
          <w:szCs w:val="28"/>
        </w:rPr>
        <w:t xml:space="preserve">. Желаю успеха. </w:t>
      </w:r>
    </w:p>
    <w:p w:rsidR="003853ED" w:rsidRDefault="003853ED" w:rsidP="00385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3ED" w:rsidRDefault="003853ED" w:rsidP="00385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31" w:type="dxa"/>
        <w:tblInd w:w="-1003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396"/>
      </w:tblGrid>
      <w:tr w:rsidR="003853ED" w:rsidTr="003462A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ED" w:rsidRPr="001E19AB" w:rsidRDefault="003853ED" w:rsidP="0034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</w:t>
            </w:r>
          </w:p>
          <w:p w:rsidR="003853ED" w:rsidRPr="001E19AB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E19AB">
              <w:rPr>
                <w:rFonts w:ascii="Times New Roman" w:hAnsi="Times New Roman" w:cs="Times New Roman"/>
                <w:b/>
                <w:color w:val="000000"/>
              </w:rPr>
              <w:t>Государственная система обеспечения безопасности населения</w:t>
            </w:r>
          </w:p>
        </w:tc>
        <w:tc>
          <w:tcPr>
            <w:tcW w:w="1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Pr="001E19AB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9AB">
              <w:rPr>
                <w:rFonts w:ascii="Times New Roman" w:hAnsi="Times New Roman" w:cs="Times New Roman"/>
                <w:color w:val="000000"/>
              </w:rPr>
              <w:t>Государственная система обеспечения безопасности населения</w:t>
            </w:r>
          </w:p>
          <w:p w:rsidR="003853ED" w:rsidRPr="001E19AB" w:rsidRDefault="003853ED" w:rsidP="003462AD">
            <w:pPr>
              <w:tabs>
                <w:tab w:val="left" w:pos="9816"/>
              </w:tabs>
              <w:autoSpaceDE w:val="0"/>
              <w:autoSpaceDN w:val="0"/>
              <w:adjustRightInd w:val="0"/>
              <w:spacing w:after="0" w:line="240" w:lineRule="auto"/>
              <w:ind w:left="-1383" w:firstLine="13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53ED" w:rsidTr="003462A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2.9. Правила безопасного поведения при угрозе террористического акта, </w:t>
            </w:r>
          </w:p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захвате в качестве заложника. Меры безопасности для населения, </w:t>
            </w:r>
          </w:p>
          <w:p w:rsidR="003853ED" w:rsidRPr="005416F5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оказавшегося на территории военных действий.</w:t>
            </w:r>
          </w:p>
        </w:tc>
      </w:tr>
      <w:tr w:rsidR="003853ED" w:rsidTr="003462A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Самостоятельное занятие №2</w:t>
            </w:r>
          </w:p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«Терроризм угроза человечества» (интернет-прочитать)</w:t>
            </w:r>
          </w:p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3ED" w:rsidTr="003462A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ED" w:rsidRDefault="003853ED" w:rsidP="003462AD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на вопросы (тест №14), отобразить в конспекте и отправить</w:t>
            </w:r>
          </w:p>
          <w:p w:rsidR="003853ED" w:rsidRDefault="003853ED" w:rsidP="003462AD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F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электронный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853ED" w:rsidTr="003462A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ED" w:rsidRDefault="003853ED" w:rsidP="0034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53ED" w:rsidRDefault="003853ED" w:rsidP="00385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3ED" w:rsidRPr="00F85EAD" w:rsidRDefault="003853ED" w:rsidP="00385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AD">
        <w:rPr>
          <w:rFonts w:ascii="Times New Roman" w:hAnsi="Times New Roman" w:cs="Times New Roman"/>
          <w:b/>
          <w:sz w:val="24"/>
          <w:szCs w:val="24"/>
        </w:rPr>
        <w:t>Тест 14</w:t>
      </w:r>
    </w:p>
    <w:p w:rsidR="003853ED" w:rsidRPr="00F85EAD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EAD">
        <w:rPr>
          <w:rFonts w:ascii="Times New Roman" w:hAnsi="Times New Roman" w:cs="Times New Roman"/>
          <w:sz w:val="24"/>
          <w:szCs w:val="24"/>
        </w:rPr>
        <w:t>Вопрос 1</w:t>
      </w:r>
    </w:p>
    <w:p w:rsidR="003853ED" w:rsidRPr="00F85EAD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EAD">
        <w:rPr>
          <w:rFonts w:ascii="Times New Roman" w:hAnsi="Times New Roman" w:cs="Times New Roman"/>
          <w:sz w:val="24"/>
          <w:szCs w:val="24"/>
        </w:rPr>
        <w:t>Что такое террор?</w:t>
      </w:r>
    </w:p>
    <w:p w:rsidR="003853ED" w:rsidRPr="00F85EAD" w:rsidRDefault="003853ED" w:rsidP="003853E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5EAD">
        <w:rPr>
          <w:rFonts w:ascii="Times New Roman" w:hAnsi="Times New Roman" w:cs="Times New Roman"/>
          <w:sz w:val="24"/>
          <w:szCs w:val="24"/>
        </w:rPr>
        <w:t>противоречие двух противоборствующих группировок</w:t>
      </w:r>
    </w:p>
    <w:p w:rsidR="003853ED" w:rsidRPr="00F85EAD" w:rsidRDefault="003853ED" w:rsidP="003853E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5EAD">
        <w:rPr>
          <w:rFonts w:ascii="Times New Roman" w:hAnsi="Times New Roman" w:cs="Times New Roman"/>
          <w:sz w:val="24"/>
          <w:szCs w:val="24"/>
        </w:rPr>
        <w:t>политика сотрудничества с противниками различными методами</w:t>
      </w:r>
    </w:p>
    <w:p w:rsidR="003853ED" w:rsidRPr="00486F04" w:rsidRDefault="003853ED" w:rsidP="003853E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политика устрашения, подавления политических противников насильственными мерами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2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Чего не следует делать, если звонят по телефону со злым умыслом, или непристойными целями?</w:t>
      </w:r>
    </w:p>
    <w:p w:rsidR="003853ED" w:rsidRPr="00486F04" w:rsidRDefault="003853ED" w:rsidP="003853E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lastRenderedPageBreak/>
        <w:t>следует отругать телефонного террориста-хулигана</w:t>
      </w:r>
    </w:p>
    <w:p w:rsidR="003853ED" w:rsidRPr="00486F04" w:rsidRDefault="003853ED" w:rsidP="003853E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сохранять спокойствие, самообладание и не выдавать свои истинные чувства;</w:t>
      </w:r>
    </w:p>
    <w:p w:rsidR="003853ED" w:rsidRPr="00486F04" w:rsidRDefault="003853ED" w:rsidP="003853E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ввязываться в разговор, сразу же положить трубку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3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Как необходимо реагировать, если телефонный звонок имеет угрожающий характер или аналогичные звонки повторяются?</w:t>
      </w:r>
    </w:p>
    <w:p w:rsidR="003853ED" w:rsidRPr="00486F04" w:rsidRDefault="003853ED" w:rsidP="003853ED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сразу же повесить трубку</w:t>
      </w:r>
    </w:p>
    <w:p w:rsidR="003853ED" w:rsidRPr="00486F04" w:rsidRDefault="003853ED" w:rsidP="003853ED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уточнить правомерность угроз</w:t>
      </w:r>
    </w:p>
    <w:p w:rsidR="003853ED" w:rsidRPr="00486F04" w:rsidRDefault="003853ED" w:rsidP="003853ED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сообщить в по</w:t>
      </w:r>
      <w:r w:rsidRPr="00486F04">
        <w:rPr>
          <w:rFonts w:ascii="Times New Roman" w:hAnsi="Times New Roman" w:cs="Times New Roman"/>
          <w:sz w:val="24"/>
          <w:szCs w:val="24"/>
        </w:rPr>
        <w:t>лицию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4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Что предусматривается статьёй 207 Уголовного Кодекса Российской Федерации (заведомо ложное сообщение об акте терроризма)?</w:t>
      </w:r>
    </w:p>
    <w:p w:rsidR="003853ED" w:rsidRPr="00486F04" w:rsidRDefault="003853ED" w:rsidP="003853ED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выговор</w:t>
      </w:r>
    </w:p>
    <w:p w:rsidR="003853ED" w:rsidRPr="00486F04" w:rsidRDefault="003853ED" w:rsidP="003853ED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ограничения в свободе на срок до трех лет</w:t>
      </w:r>
    </w:p>
    <w:p w:rsidR="003853ED" w:rsidRPr="00486F04" w:rsidRDefault="003853ED" w:rsidP="003853ED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 xml:space="preserve">ограничения в свободе на </w:t>
      </w:r>
      <w:proofErr w:type="gramStart"/>
      <w:r w:rsidRPr="00486F04">
        <w:rPr>
          <w:rFonts w:ascii="Times New Roman" w:hAnsi="Times New Roman" w:cs="Times New Roman"/>
          <w:sz w:val="24"/>
          <w:szCs w:val="24"/>
        </w:rPr>
        <w:t>срок  до</w:t>
      </w:r>
      <w:proofErr w:type="gramEnd"/>
      <w:r w:rsidRPr="00486F04">
        <w:rPr>
          <w:rFonts w:ascii="Times New Roman" w:hAnsi="Times New Roman" w:cs="Times New Roman"/>
          <w:sz w:val="24"/>
          <w:szCs w:val="24"/>
        </w:rPr>
        <w:t xml:space="preserve"> пяти лет</w:t>
      </w:r>
    </w:p>
    <w:p w:rsidR="003853ED" w:rsidRPr="00486F04" w:rsidRDefault="003853ED" w:rsidP="003853ED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отпускают под подписку о невыезде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5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Каким образом срабатывают взрывные устройства замедленного действия?</w:t>
      </w:r>
    </w:p>
    <w:p w:rsidR="003853ED" w:rsidRPr="00486F04" w:rsidRDefault="003853ED" w:rsidP="003853ED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по истечении определённого срока</w:t>
      </w:r>
    </w:p>
    <w:p w:rsidR="003853ED" w:rsidRPr="00486F04" w:rsidRDefault="003853ED" w:rsidP="003853ED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при просвечивании ярким светом</w:t>
      </w:r>
    </w:p>
    <w:p w:rsidR="003853ED" w:rsidRPr="00486F04" w:rsidRDefault="003853ED" w:rsidP="003853ED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при просмотре</w:t>
      </w:r>
    </w:p>
    <w:p w:rsidR="003853ED" w:rsidRPr="00486F04" w:rsidRDefault="003853ED" w:rsidP="003853ED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при нажатии, ударе и прокалывании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6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Какими основными признаками обладают почтовые отправления со смертоносной начинкой?</w:t>
      </w:r>
    </w:p>
    <w:p w:rsidR="003853ED" w:rsidRPr="00486F04" w:rsidRDefault="003853ED" w:rsidP="003853E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признаки отсутствуют</w:t>
      </w:r>
    </w:p>
    <w:p w:rsidR="003853ED" w:rsidRPr="00486F04" w:rsidRDefault="003853ED" w:rsidP="003853E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имеется смещение центра тяжести письма</w:t>
      </w:r>
    </w:p>
    <w:p w:rsidR="003853ED" w:rsidRPr="00486F04" w:rsidRDefault="003853ED" w:rsidP="003853E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 xml:space="preserve">толщина письма более </w:t>
      </w:r>
      <w:smartTag w:uri="urn:schemas-microsoft-com:office:smarttags" w:element="metricconverter">
        <w:smartTagPr>
          <w:attr w:name="ProductID" w:val="3 мм"/>
        </w:smartTagPr>
        <w:r w:rsidRPr="00486F04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486F04">
        <w:rPr>
          <w:rFonts w:ascii="Times New Roman" w:hAnsi="Times New Roman" w:cs="Times New Roman"/>
          <w:sz w:val="24"/>
          <w:szCs w:val="24"/>
        </w:rPr>
        <w:t xml:space="preserve"> и вес более </w:t>
      </w:r>
      <w:smartTag w:uri="urn:schemas-microsoft-com:office:smarttags" w:element="metricconverter">
        <w:smartTagPr>
          <w:attr w:name="ProductID" w:val="80 граммов"/>
        </w:smartTagPr>
        <w:r w:rsidRPr="00486F04">
          <w:rPr>
            <w:rFonts w:ascii="Times New Roman" w:hAnsi="Times New Roman" w:cs="Times New Roman"/>
            <w:sz w:val="24"/>
            <w:szCs w:val="24"/>
          </w:rPr>
          <w:t>80 граммов</w:t>
        </w:r>
      </w:smartTag>
    </w:p>
    <w:p w:rsidR="003853ED" w:rsidRPr="00486F04" w:rsidRDefault="003853ED" w:rsidP="003853E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 xml:space="preserve">толщина письма менее </w:t>
      </w:r>
      <w:smartTag w:uri="urn:schemas-microsoft-com:office:smarttags" w:element="metricconverter">
        <w:smartTagPr>
          <w:attr w:name="ProductID" w:val="3 мм"/>
        </w:smartTagPr>
        <w:r w:rsidRPr="00486F04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486F04">
        <w:rPr>
          <w:rFonts w:ascii="Times New Roman" w:hAnsi="Times New Roman" w:cs="Times New Roman"/>
          <w:sz w:val="24"/>
          <w:szCs w:val="24"/>
        </w:rPr>
        <w:t xml:space="preserve"> и вес менее </w:t>
      </w:r>
      <w:smartTag w:uri="urn:schemas-microsoft-com:office:smarttags" w:element="metricconverter">
        <w:smartTagPr>
          <w:attr w:name="ProductID" w:val="80 граммов"/>
        </w:smartTagPr>
        <w:r w:rsidRPr="00486F04">
          <w:rPr>
            <w:rFonts w:ascii="Times New Roman" w:hAnsi="Times New Roman" w:cs="Times New Roman"/>
            <w:sz w:val="24"/>
            <w:szCs w:val="24"/>
          </w:rPr>
          <w:t>80 граммов</w:t>
        </w:r>
      </w:smartTag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7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Как необходимо себя вести людям, захваченным в качестве заложников?</w:t>
      </w:r>
    </w:p>
    <w:p w:rsidR="003853ED" w:rsidRPr="00486F04" w:rsidRDefault="003853ED" w:rsidP="003853ED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останавливать свою агрессивность против захватчиков</w:t>
      </w:r>
    </w:p>
    <w:p w:rsidR="003853ED" w:rsidRPr="00486F04" w:rsidRDefault="003853ED" w:rsidP="003853ED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подчиняться требованиям захватчиков</w:t>
      </w:r>
    </w:p>
    <w:p w:rsidR="003853ED" w:rsidRPr="00486F04" w:rsidRDefault="003853ED" w:rsidP="003853ED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lastRenderedPageBreak/>
        <w:t>следует бороться за свои права</w:t>
      </w:r>
    </w:p>
    <w:p w:rsidR="003853ED" w:rsidRPr="00486F04" w:rsidRDefault="003853ED" w:rsidP="003853ED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быть покладистым и спокойным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8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Как необходимо себя вести заложникам, если преступники находятся в состоянии алкогольного или наркотического опьянения?</w:t>
      </w:r>
    </w:p>
    <w:p w:rsidR="003853ED" w:rsidRPr="00486F04" w:rsidRDefault="003853ED" w:rsidP="003853E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останавливать свою агрессивность против захватчиков</w:t>
      </w:r>
    </w:p>
    <w:p w:rsidR="003853ED" w:rsidRPr="00486F04" w:rsidRDefault="003853ED" w:rsidP="003853E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ограничить с преступниками всякие контакты</w:t>
      </w:r>
    </w:p>
    <w:p w:rsidR="003853ED" w:rsidRPr="00486F04" w:rsidRDefault="003853ED" w:rsidP="003853E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наладить многосторонние контакты с преступниками</w:t>
      </w:r>
    </w:p>
    <w:p w:rsidR="003853ED" w:rsidRPr="00486F04" w:rsidRDefault="003853ED" w:rsidP="003853E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расширить контакты с преступниками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9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Выберите неверное действие человека, оказавшегося в захваченном террористами в самолёте:</w:t>
      </w:r>
    </w:p>
    <w:p w:rsidR="003853ED" w:rsidRPr="00486F04" w:rsidRDefault="003853ED" w:rsidP="003853ED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оставаться на своём месте</w:t>
      </w:r>
    </w:p>
    <w:p w:rsidR="003853ED" w:rsidRPr="00486F04" w:rsidRDefault="003853ED" w:rsidP="003853ED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оставаться на своём месте</w:t>
      </w:r>
    </w:p>
    <w:p w:rsidR="003853ED" w:rsidRPr="00486F04" w:rsidRDefault="003853ED" w:rsidP="003853ED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привлекать к себе внимания террористов</w:t>
      </w:r>
    </w:p>
    <w:p w:rsidR="003853ED" w:rsidRPr="00486F04" w:rsidRDefault="003853ED" w:rsidP="003853ED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задавать вопросы террористам и смотреть им в глаза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Вопрос 10</w:t>
      </w:r>
    </w:p>
    <w:p w:rsidR="003853ED" w:rsidRPr="00486F04" w:rsidRDefault="003853ED" w:rsidP="00385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Выберите неверное действие заложника, находящегося в салоне авиалайнера, при штурме группой захвата:</w:t>
      </w:r>
    </w:p>
    <w:p w:rsidR="003853ED" w:rsidRPr="00486F04" w:rsidRDefault="003853ED" w:rsidP="003853ED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привлечь внимание спецназа криками о помощи</w:t>
      </w:r>
    </w:p>
    <w:p w:rsidR="003853ED" w:rsidRPr="00486F04" w:rsidRDefault="003853ED" w:rsidP="003853ED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оставаться в своём кресле</w:t>
      </w:r>
    </w:p>
    <w:p w:rsidR="003853ED" w:rsidRPr="00486F04" w:rsidRDefault="003853ED" w:rsidP="003853ED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следует лечь на пол и оставаться там до конца операции</w:t>
      </w:r>
    </w:p>
    <w:p w:rsidR="003853ED" w:rsidRPr="00486F04" w:rsidRDefault="003853ED" w:rsidP="003853ED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F04">
        <w:rPr>
          <w:rFonts w:ascii="Times New Roman" w:hAnsi="Times New Roman" w:cs="Times New Roman"/>
          <w:sz w:val="24"/>
          <w:szCs w:val="24"/>
        </w:rPr>
        <w:t>не следует мешать проведению операции</w:t>
      </w:r>
    </w:p>
    <w:p w:rsidR="003853ED" w:rsidRPr="00486F04" w:rsidRDefault="003853ED" w:rsidP="003853ED">
      <w:pPr>
        <w:spacing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463D7" w:rsidRDefault="008463D7"/>
    <w:sectPr w:rsidR="0084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7DF"/>
    <w:multiLevelType w:val="hybridMultilevel"/>
    <w:tmpl w:val="F86289EE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5002A"/>
    <w:multiLevelType w:val="hybridMultilevel"/>
    <w:tmpl w:val="00E26104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9E4052"/>
    <w:multiLevelType w:val="hybridMultilevel"/>
    <w:tmpl w:val="814A51B6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818C0"/>
    <w:multiLevelType w:val="hybridMultilevel"/>
    <w:tmpl w:val="9FA85EB8"/>
    <w:lvl w:ilvl="0" w:tplc="AB6CFB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6E2D25"/>
    <w:multiLevelType w:val="hybridMultilevel"/>
    <w:tmpl w:val="400EB1B4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6F3CD3"/>
    <w:multiLevelType w:val="hybridMultilevel"/>
    <w:tmpl w:val="67020F36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0422EA"/>
    <w:multiLevelType w:val="hybridMultilevel"/>
    <w:tmpl w:val="230A95B8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2E33DB"/>
    <w:multiLevelType w:val="hybridMultilevel"/>
    <w:tmpl w:val="2DDA7FA8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025F42"/>
    <w:multiLevelType w:val="hybridMultilevel"/>
    <w:tmpl w:val="88C693C0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815A71"/>
    <w:multiLevelType w:val="hybridMultilevel"/>
    <w:tmpl w:val="EA36DAF6"/>
    <w:lvl w:ilvl="0" w:tplc="5524DF8C">
      <w:start w:val="1"/>
      <w:numFmt w:val="upperLetter"/>
      <w:lvlText w:val="%1."/>
      <w:lvlJc w:val="left"/>
      <w:pPr>
        <w:tabs>
          <w:tab w:val="num" w:pos="340"/>
        </w:tabs>
        <w:ind w:firstLine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05"/>
    <w:rsid w:val="001E2F05"/>
    <w:rsid w:val="003853ED"/>
    <w:rsid w:val="008463D7"/>
    <w:rsid w:val="00C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517CD"/>
  <w15:chartTrackingRefBased/>
  <w15:docId w15:val="{3D226D63-7D44-4827-90EB-5D262E9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2020-11-02T06:00:00Z</dcterms:created>
  <dcterms:modified xsi:type="dcterms:W3CDTF">2021-09-28T04:35:00Z</dcterms:modified>
</cp:coreProperties>
</file>