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317" w:rsidRPr="007E5F1A" w:rsidRDefault="007E5F1A" w:rsidP="007E5F1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5F1A">
        <w:rPr>
          <w:rFonts w:ascii="Times New Roman" w:hAnsi="Times New Roman" w:cs="Times New Roman"/>
          <w:b/>
          <w:sz w:val="36"/>
          <w:szCs w:val="36"/>
        </w:rPr>
        <w:t xml:space="preserve">ИНСТРУКЦИЯ ПО </w:t>
      </w:r>
      <w:proofErr w:type="gramStart"/>
      <w:r w:rsidRPr="007E5F1A">
        <w:rPr>
          <w:rFonts w:ascii="Times New Roman" w:hAnsi="Times New Roman" w:cs="Times New Roman"/>
          <w:b/>
          <w:sz w:val="36"/>
          <w:szCs w:val="36"/>
        </w:rPr>
        <w:t>ВЫПОЛНЕНИЮ  ЗАДАНИЯ</w:t>
      </w:r>
      <w:proofErr w:type="gramEnd"/>
      <w:r w:rsidRPr="007E5F1A">
        <w:rPr>
          <w:rFonts w:ascii="Times New Roman" w:hAnsi="Times New Roman" w:cs="Times New Roman"/>
          <w:b/>
          <w:sz w:val="36"/>
          <w:szCs w:val="36"/>
        </w:rPr>
        <w:t xml:space="preserve">  НА  </w:t>
      </w:r>
      <w:r w:rsidR="0050696E">
        <w:rPr>
          <w:rFonts w:ascii="Times New Roman" w:hAnsi="Times New Roman" w:cs="Times New Roman"/>
          <w:b/>
          <w:sz w:val="36"/>
          <w:szCs w:val="36"/>
        </w:rPr>
        <w:t>16</w:t>
      </w:r>
      <w:r w:rsidRPr="007E5F1A">
        <w:rPr>
          <w:rFonts w:ascii="Times New Roman" w:hAnsi="Times New Roman" w:cs="Times New Roman"/>
          <w:b/>
          <w:sz w:val="36"/>
          <w:szCs w:val="36"/>
        </w:rPr>
        <w:t>.09   ( группа №  3</w:t>
      </w:r>
      <w:r w:rsidR="00163CF9">
        <w:rPr>
          <w:rFonts w:ascii="Times New Roman" w:hAnsi="Times New Roman" w:cs="Times New Roman"/>
          <w:b/>
          <w:sz w:val="36"/>
          <w:szCs w:val="36"/>
        </w:rPr>
        <w:t>8</w:t>
      </w:r>
      <w:r w:rsidRPr="007E5F1A">
        <w:rPr>
          <w:rFonts w:ascii="Times New Roman" w:hAnsi="Times New Roman" w:cs="Times New Roman"/>
          <w:b/>
          <w:sz w:val="36"/>
          <w:szCs w:val="36"/>
        </w:rPr>
        <w:t xml:space="preserve"> «</w:t>
      </w:r>
      <w:r w:rsidR="00163CF9">
        <w:rPr>
          <w:rFonts w:ascii="Times New Roman" w:hAnsi="Times New Roman" w:cs="Times New Roman"/>
          <w:b/>
          <w:sz w:val="36"/>
          <w:szCs w:val="36"/>
        </w:rPr>
        <w:t>ПОВАР, КОНДИТЕР</w:t>
      </w:r>
      <w:r w:rsidRPr="007E5F1A">
        <w:rPr>
          <w:rFonts w:ascii="Times New Roman" w:hAnsi="Times New Roman" w:cs="Times New Roman"/>
          <w:b/>
          <w:sz w:val="36"/>
          <w:szCs w:val="36"/>
        </w:rPr>
        <w:t>»)</w:t>
      </w:r>
    </w:p>
    <w:p w:rsidR="004E2317" w:rsidRPr="004E2317" w:rsidRDefault="004E2317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E23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Лексические </w:t>
      </w:r>
      <w:r w:rsidR="003B0F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нормы </w:t>
      </w:r>
      <w:proofErr w:type="gramStart"/>
      <w:r w:rsidR="003B0F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русского  языка</w:t>
      </w:r>
      <w:proofErr w:type="gramEnd"/>
      <w:r w:rsidR="003B0FC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(А 2)</w:t>
      </w:r>
    </w:p>
    <w:p w:rsidR="003B0FCD" w:rsidRDefault="003B0FCD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3B0FCD" w:rsidRPr="003B0FCD" w:rsidRDefault="003B0FCD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Внимательно </w:t>
      </w:r>
      <w:proofErr w:type="gramStart"/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>прочитайте  и</w:t>
      </w:r>
      <w:proofErr w:type="gramEnd"/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законспектируйте текст лекции в </w:t>
      </w:r>
      <w:r w:rsidRPr="0050696E">
        <w:rPr>
          <w:rFonts w:ascii="Times New Roman" w:eastAsia="Times New Roman" w:hAnsi="Times New Roman" w:cs="Times New Roman"/>
          <w:b/>
          <w:sz w:val="30"/>
          <w:szCs w:val="28"/>
          <w:u w:val="single"/>
          <w:lang w:eastAsia="ar-SA"/>
        </w:rPr>
        <w:t>тетради</w:t>
      </w: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(ОБЯЗАТЕЛЬНО ЗАРИСУЙТЕ СХЕМЫ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№ 1 и № 2 </w:t>
      </w: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>)</w:t>
      </w:r>
      <w:r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и выполните предложенные практические задания </w:t>
      </w:r>
      <w:r w:rsidRPr="003B0FCD">
        <w:rPr>
          <w:rFonts w:ascii="Times New Roman" w:eastAsia="Times New Roman" w:hAnsi="Times New Roman" w:cs="Times New Roman"/>
          <w:b/>
          <w:color w:val="FF0000"/>
          <w:sz w:val="30"/>
          <w:szCs w:val="28"/>
          <w:lang w:eastAsia="ar-SA"/>
        </w:rPr>
        <w:t xml:space="preserve"> </w:t>
      </w:r>
    </w:p>
    <w:p w:rsidR="00E46423" w:rsidRDefault="00E46423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E46423" w:rsidRDefault="00E46423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</w:p>
    <w:p w:rsidR="00E46423" w:rsidRDefault="00E46423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  <w:bookmarkStart w:id="0" w:name="_GoBack"/>
      <w:bookmarkEnd w:id="0"/>
    </w:p>
    <w:p w:rsidR="004E2317" w:rsidRDefault="004E2317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>Краткое изложение теоретических вопросов</w:t>
      </w: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Лексика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словарный состав языка. Изобразительные и выразительные возможности русской лексики многообразны. В лексическом составе языка выделяется несколько разрядов слов. Происхождение лексики современного русского языка    описано в схеме.</w:t>
      </w:r>
    </w:p>
    <w:p w:rsidR="00E46423" w:rsidRDefault="003B0FC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</w:t>
      </w: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3B0FCD" w:rsidRPr="009466DD" w:rsidRDefault="003B0FCD" w:rsidP="00E464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СХЕМА № 1</w:t>
      </w:r>
    </w:p>
    <w:p w:rsidR="009466DD" w:rsidRPr="009466DD" w:rsidRDefault="00E46423" w:rsidP="009466D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-410616</wp:posOffset>
            </wp:positionH>
            <wp:positionV relativeFrom="paragraph">
              <wp:posOffset>252928</wp:posOffset>
            </wp:positionV>
            <wp:extent cx="6338544" cy="2233534"/>
            <wp:effectExtent l="0" t="0" r="5715" b="0"/>
            <wp:wrapTight wrapText="bothSides">
              <wp:wrapPolygon edited="0">
                <wp:start x="0" y="0"/>
                <wp:lineTo x="0" y="21373"/>
                <wp:lineTo x="21555" y="21373"/>
                <wp:lineTo x="2155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8544" cy="2233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E464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 xml:space="preserve">                                                 </w:t>
      </w: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</w:p>
    <w:p w:rsidR="009466DD" w:rsidRPr="00E46423" w:rsidRDefault="00E46423" w:rsidP="00E46423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E4642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lastRenderedPageBreak/>
        <w:t>СХЕМА № 2</w:t>
      </w:r>
    </w:p>
    <w:p w:rsidR="00E46423" w:rsidRDefault="00E46423" w:rsidP="00E46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46423" w:rsidRDefault="00E46423" w:rsidP="00E46423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28BD3C0" wp14:editId="094748D7">
            <wp:simplePos x="0" y="0"/>
            <wp:positionH relativeFrom="column">
              <wp:posOffset>-358775</wp:posOffset>
            </wp:positionH>
            <wp:positionV relativeFrom="paragraph">
              <wp:posOffset>201930</wp:posOffset>
            </wp:positionV>
            <wp:extent cx="6834996" cy="4148934"/>
            <wp:effectExtent l="0" t="0" r="4445" b="444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4996" cy="414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423" w:rsidRDefault="00E46423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М н о г о з </w:t>
      </w:r>
      <w:proofErr w:type="gramStart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ч н ы е    с л о в 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</w:t>
      </w:r>
      <w:r w:rsidR="00F771B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имеющие несколько значений (на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пример, слово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земля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имеет 6 значений). Стилистическое использование многозначных слов основано на том, что в текстах могут использоваться как прямые, так и переносные значения слов.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 и н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сходные или тождественные по значению. Различают  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а  б</w:t>
      </w:r>
      <w:proofErr w:type="gram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о л  ю т н ы е      с и н  о н и м ы – слова, полностью совпадающие по значению и употреблению: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бегемот – гиппопотам, языкознание – языковедение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и д е о г р а ф и ч е с к и е    с и н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различающиеся отдельными компонентами понятийного значения: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скорый – б</w:t>
      </w:r>
      <w:r w:rsidR="0063468C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ыстрый – проворный – стремитель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ный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небрежность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–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неряшливость;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 т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и  л</w:t>
      </w:r>
      <w:proofErr w:type="gram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и с  т  и  ч  е с </w:t>
      </w:r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</w:t>
      </w:r>
      <w:proofErr w:type="spellStart"/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proofErr w:type="spell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с и н о н и м ы, различающиеся характером субъективной оценки и сферой употребления слов: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смотреть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взирать (устарев.)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откровенно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напрямик (разговор.)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Часто встречается совмещение признаков, в этом случае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выделяют  с</w:t>
      </w:r>
      <w:proofErr w:type="gram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е м а н </w:t>
      </w:r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 и к о - с т и  л и с т и ч е 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с к и е   с и н</w:t>
      </w:r>
      <w:r w:rsidR="006346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н и м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ы: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присвоить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урвать (разговор.), смотреть – уставиться (разговор.)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Выделяют также о д н о к о р е н </w:t>
      </w:r>
      <w:proofErr w:type="spell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proofErr w:type="spellEnd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ы е   с и н о н и м ы: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жилище – жилье (разг.), бунтовщик – бунтарь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(устар.)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А н т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противоположные или контрастные по значению: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высокий –  низкий, тяжелый – легкий.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О м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совпадающие по форме (в произношении и на письме), но разные по значению: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лама – 1) монах,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лама – 2) животное;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нота – 1) музыкальная,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  нота – 2) дипломатическая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gramStart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П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р о н и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близкие по звучанию, но разные по значению: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экономный – экономический – экономичный; надеть – одеть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Ф </w:t>
      </w:r>
      <w:proofErr w:type="gramStart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р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з е о л о г и з м ы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устойчивые сочетания слов, обладающие целостным значением: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точить лясы, бить баклуши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как кровь с молоком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С точки зрения употребления слов в речи выделяется лексика общеупотребительная (общенародная), которая составляет ядро, основу языка, и ограниченная по употреблению. Социально ограниченная лексика включает специальные слова (термины, профессионализмы) и жаргонную лексику. К территориально ограниченной лексике относятся диалектизмы. </w:t>
      </w:r>
    </w:p>
    <w:p w:rsidR="009466DD" w:rsidRPr="009466DD" w:rsidRDefault="0063468C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П р о ф е </w:t>
      </w:r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с </w:t>
      </w:r>
      <w:proofErr w:type="spellStart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с</w:t>
      </w:r>
      <w:proofErr w:type="spellEnd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и о </w:t>
      </w:r>
      <w:proofErr w:type="gramStart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</w:t>
      </w:r>
      <w:proofErr w:type="gramEnd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л и з м ы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используемые в речи людей той или иной профессиональной группы. Например,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склянка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речи моряков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полчаса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  <w:proofErr w:type="spellStart"/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муравьятник</w:t>
      </w:r>
      <w:proofErr w:type="spellEnd"/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овсяник,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стервятник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в речи охотников названия разновидностей бурого медведя. </w:t>
      </w:r>
    </w:p>
    <w:p w:rsidR="009466DD" w:rsidRPr="009466DD" w:rsidRDefault="00F3510E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Д </w:t>
      </w:r>
      <w:proofErr w:type="gramStart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</w:t>
      </w:r>
      <w:proofErr w:type="gramEnd"/>
      <w:r w:rsidR="009466DD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а л е к т и з м ы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слова, характерные для речи жителей определенной территории: </w:t>
      </w:r>
      <w:proofErr w:type="spellStart"/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скибка</w:t>
      </w:r>
      <w:proofErr w:type="spellEnd"/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 w:rsidR="009466DD"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долька арбуза</w:t>
      </w:r>
      <w:r w:rsidR="009466DD"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(в Ставропольском крае).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Поскольку язык представляет собой живое, динамичное явление, в нем постоянно появляются новые слова, другие слова устаревают. Новые слова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называются  </w:t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н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е о л о г и з м а м и</w:t>
      </w:r>
      <w:r w:rsidRPr="00F771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Это, например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 Интернет, мобильный телефон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Устаревшие слова в зависимости от причин устаревания делятся на две </w:t>
      </w:r>
      <w:proofErr w:type="gramStart"/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группы:   </w:t>
      </w:r>
      <w:proofErr w:type="gramEnd"/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1) и с т о р и з м ы</w:t>
      </w:r>
      <w:r w:rsidR="00F3510E"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 xml:space="preserve">  и  2) а р х а </w:t>
      </w:r>
      <w:r w:rsidRPr="00F771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  <w:t>и  з м ы</w:t>
      </w:r>
      <w:r w:rsidRPr="00F771BB"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.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Историзмы обозначают реалии, ушедшие в прошлое и не характерные для современной ситуации: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ямщик, боярин, секира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др. Архаизмы представляют собой вышедшие из употребления слова,       замененные синонимами: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ведать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знать,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выя</w:t>
      </w: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шея. </w:t>
      </w: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9466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использовании лексических средств языка в речи возможны такие ошибки, как 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тавтология, речевая избыточность (плеоназм), смешение, </w:t>
      </w:r>
      <w:proofErr w:type="spellStart"/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неразличение</w:t>
      </w:r>
      <w:proofErr w:type="spellEnd"/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паронимов, неу</w:t>
      </w:r>
      <w:r w:rsidR="00F771BB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дачный выбор синонима, немотиви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рованный выбор просторечных, жаргонных и диалектных слов, алогизм и др.</w:t>
      </w:r>
      <w:r w:rsidRPr="009466D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ab/>
      </w: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Default="009466DD" w:rsidP="003B0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Pr="003B0FCD" w:rsidRDefault="003B0FCD" w:rsidP="003B0FCD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ar-SA"/>
        </w:rPr>
        <w:t>СХЕМА № 2</w:t>
      </w:r>
    </w:p>
    <w:p w:rsidR="009466DD" w:rsidRDefault="009466DD" w:rsidP="003B0FC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9466DD" w:rsidRPr="009466DD" w:rsidRDefault="009466DD" w:rsidP="009466D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</w:p>
    <w:p w:rsidR="00DF4945" w:rsidRDefault="00DF4945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317" w:rsidRPr="003B0FCD" w:rsidRDefault="004E2317" w:rsidP="003B0FC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Как было отмечено, под </w:t>
      </w:r>
      <w:r w:rsidRPr="003B0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лексическими нормами</w:t>
      </w:r>
      <w:r w:rsidRPr="003B0F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понимаются </w:t>
      </w:r>
      <w:r w:rsidRPr="003B0FCD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ar-SA"/>
        </w:rPr>
        <w:t>правила словоупотребления</w:t>
      </w:r>
      <w:r w:rsidRPr="003B0FCD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. Соблюдение лексических норм – важнейшее условие правильной, точной и выразительной речи.</w:t>
      </w:r>
    </w:p>
    <w:p w:rsid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проблемой точности речи (предметной и понятийной) тесно связано умение различать так называемые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паронимы,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т.е. слова (чаще всего однокоренные), сходные по звучанию, но имеющие разные значения и по-разному употребляющиеся, </w:t>
      </w:r>
      <w:proofErr w:type="gramStart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например</w:t>
      </w:r>
      <w:proofErr w:type="gram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вступить – поступить, представить – предоставить, далекий – дальний, человечий – человеческий – человечный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Соблюдение лексических норм невозможно без знания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лексической сочетаемости,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т.е. способности слов соединяться друг с другом. Дело в том, что в речи одни слова свободно соединяются с другими, если они подходят им по смыслу, а иные имеют ограниченную лексическую сочетаемость. Так, очень похожие определения –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длинный, длительный, долгий, долговременный, долгосрочный, продолжительный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по-разному «притягиваются» к существительным: можно сказать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длительный (продолжительный, долгий) период; долгий (длинный) путь; продолжительные сборы; долговременный (долгосрочный) </w:t>
      </w:r>
      <w:proofErr w:type="spellStart"/>
      <w:proofErr w:type="gramStart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кредит.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proofErr w:type="spellEnd"/>
      <w:proofErr w:type="gram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сожалению, стремясь сделать свою речь выразительной, многие перегружают ее лишними, пустыми словами, т.е. страдают многословием. Так возникает явление, называемое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речевой избыточностью.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Излишними, избыточными, являются определения в словосочетаниях типа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исправить имеющиеся ошибки, поздравить с достигнутыми успехами, приветствовать приглашенных гостей, обсудить результаты проведенных выборов.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явлениям речевой избыточности относится и так называемый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плеоназм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или частичное совпадение значения слов, образующих словосочетание. Следует избегать в речи таких выражений, как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прейскурант цен, неожиданный сюрприз, вернуться обратно, главная суть, заранее предчувствовать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т.п., так как они не соответствуют лексической норме.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Грубой речевой ошибкой считается также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тавтология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т.е. неоправданное повторение однокоренных слов, слов, близких по значению или даже одного и того же слова в пределах одного предложения либо небольшого фрагмента текста. Тавтология делает речь неуклюжей, косноязычной, неблагозвучной. Вот лишь два примера тавтологии. Один – из сочинения абитуриента: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Независимость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родины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не </w:t>
      </w:r>
      <w:proofErr w:type="gramStart"/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зависит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 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от</w:t>
      </w:r>
      <w:proofErr w:type="gramEnd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пола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человека (?), проживающего на ее территории.»;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другой – из «деловой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бумаги»: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«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Вслед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за пунктом 7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следовал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пункт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следующего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содержания,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впоследствии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изъятый».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Ценность и правильность того или иного слова, того или иного оборота определяется только в связи с другими элементами данного текста. Иными словами, речь будет соответствовать лексическим нормам лишь тогда, когда будет соблюдаться принцип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уместности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Под уместностью следует понимать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требование такого отбора языковых средств, при котором речь отвечает целям и условиям общения.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Традиционно различают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уместность контекстуальную, стилистическую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личностно-психологическую.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Остановимся на этом подробнее.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Контекстуальная уместность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определяется речевым окружением. Наиболее характерными в этом смысле являются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 типа ошибок: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семантическое несоответствие употребляемого слова (словосочетания) общему смыслу высказывания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(«Павел Власов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посвятил жизнь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побоям жены.»; «Какие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 xml:space="preserve">шикарные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похороны!»; «Стоят наши березки в подвенечном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саване.)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»;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употребление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анахронизмов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т.е. слов (выражений), не соответствующих данной исторической эпохе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(«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Круиз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Чичикова по помещикам (?) заканчивается (?) Плюшкиным»; «Лиза была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домработницей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в доме Фамусова»; «Печорин – </w:t>
      </w:r>
      <w:r w:rsidRPr="004E231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ar-SA"/>
        </w:rPr>
        <w:t>фанат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русских пейзажей»).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Заимствования можно разделить на 4 группы, занимающие неодинаковое положение в лексической системе русского языка: 1) слова, являющиеся единственными наименованиями обозначаемых понятий, давно не осознаваемые как иностранные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(школа, кровать, баня, слесарь);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2) слова, являющиеся единственными наименованиями обозначаемых понятий, но осознаваемые как иностранные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(бюро, офис, штаб, сеанс, монитор);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3)наименования, имеющие исконно русские аналоги со своими особыми оттенками смысла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(танцы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пляски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проблема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вопрос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, фантазия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воображение,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диспут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спор); 4) </w:t>
      </w: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варваризмы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– иноязычные слова, имеющие русские аналоги, совпадающие с ними по значению 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(голкипер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вратарь,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презентация –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представление,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эксклюзивный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исключительный,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саунд-</w:t>
      </w:r>
      <w:proofErr w:type="spellStart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>продюссер</w:t>
      </w:r>
      <w:proofErr w:type="spellEnd"/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звукорежиссер,</w:t>
      </w:r>
      <w:r w:rsidRPr="004E2317"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  <w:t xml:space="preserve"> саммит –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встреча в верхах). 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Главные качественные показатели речи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построенной в соответствии с существующими лексическими нормами, – это: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1) ее предметная и понятийная точность;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2) правильность с точки зрения сочетаемости слов;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3) лаконичность (отсутствие избыточности);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4) уместность;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5) логичность;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6) чистота.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А.С. Пушкин, по подсчетам, употреблял более 21 тысячи слов, Шекспир – более 20 тысяч слов. Современный человек – значительно меньше – 5-9 тысяч слов. «Сводный словарь современной русской лексики» в 2-х томах содержит более 170 тысяч слов. Он является своеобразным путеводителем по словарям, так как включает в свой состав 14 словарей.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Этот и другие словари отражают различные стороны языковой деятельности современного периода, языковое богатство. Пользуйтесь словарями: они помогут вам не только проверить себя, но и пополнить ваш словарный запас.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Существуют толковые словари, этимологические, словари синонимов, антонимов, омонимов, иностранных слов, словари сочетаемости слов, словари трудностей русского языка и многие другие, которые фиксируют принятые в современном русском литературном языке лексические нормы, а также варианты этих норм.</w:t>
      </w: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317" w:rsidRP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E2317" w:rsidRPr="004E2317" w:rsidRDefault="004E2317" w:rsidP="004E2317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proofErr w:type="gramStart"/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>Практическ</w:t>
      </w:r>
      <w:r w:rsidR="003B0FCD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ое </w:t>
      </w:r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 заняти</w:t>
      </w:r>
      <w:r w:rsidR="003B0FCD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>е</w:t>
      </w:r>
      <w:proofErr w:type="gramEnd"/>
      <w:r w:rsidR="003B0FCD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b/>
          <w:sz w:val="30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№ </w:t>
      </w:r>
      <w:r w:rsid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</w:t>
      </w:r>
      <w:r w:rsidRPr="004E231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Лексический  анализ предложенного текста. Составление аннотации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1. Запишите по 2-3 примера к каждой лексической группе (синонимы, антонимы и др</w:t>
      </w:r>
      <w:r w:rsidR="003B0F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.  из схемы № </w:t>
      </w:r>
      <w:proofErr w:type="gramStart"/>
      <w:r w:rsidR="003B0FCD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.</w:t>
      </w:r>
      <w:proofErr w:type="gramEnd"/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).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2. Используя словари, определите значения многозначного слова </w:t>
      </w:r>
      <w:r w:rsidRPr="00EA4EE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корпус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в различном контексте.</w:t>
      </w:r>
    </w:p>
    <w:p w:rsidR="004E2317" w:rsidRDefault="004E2317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 Владимир Дубровский воспитывался в кадетском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корпусе</w:t>
      </w:r>
      <w:r w:rsidRP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Генерал-майор Голицын, со своим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корпусом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должен был заградить Московскую дорогу. 3. Окна во всех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корпусах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были ярко освещены, и оттого на громадном дворе казалось очень темно. 4. Мимо протянулась трибуна, высокое деревянное здание в двести лошадиных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корпусов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длиною. 5. Ухающие раскаты </w:t>
      </w:r>
      <w:proofErr w:type="spellStart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вздымленной</w:t>
      </w:r>
      <w:proofErr w:type="spell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воды, удары о железный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</w:t>
      </w:r>
      <w:r w:rsidRPr="004E2317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 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судна, завывание в рангоуте, свист в углах надстроек, беспрерывный гул всего простора – все эти звуки сливались в одну нескладную, но чрезвычайно могучую симфонию. 6. Весь корреспондентский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был захвачен этой веселой работой. 7. Типография обладала в то время богатейшим набором шрифтов… В математическом шрифте было 4 размера букв: </w:t>
      </w:r>
      <w:r w:rsidRPr="003B0FCD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корпус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петит, мелкий петит и </w:t>
      </w:r>
      <w:proofErr w:type="spellStart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конпарель</w:t>
      </w:r>
      <w:proofErr w:type="spellEnd"/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8. Фон картины был написан </w:t>
      </w:r>
      <w:r w:rsidRPr="003B0F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корпусом</w:t>
      </w:r>
      <w:r w:rsidR="003B0F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3B0FCD" w:rsidRDefault="003B0FCD" w:rsidP="004E231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0FCD" w:rsidRPr="003B0FCD" w:rsidRDefault="003B0FCD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B0FCD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</w:t>
      </w:r>
    </w:p>
    <w:p w:rsidR="003B0FCD" w:rsidRDefault="003B0FCD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3B0FCD" w:rsidRDefault="003B0FCD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</w:t>
      </w:r>
    </w:p>
    <w:p w:rsidR="007E5F1A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7E5F1A" w:rsidRPr="003B0FCD" w:rsidRDefault="007E5F1A" w:rsidP="003B0FCD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  3. Подберите синоним и антоним к прилагательным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u w:val="words"/>
          <w:lang w:eastAsia="ar-SA"/>
        </w:rPr>
        <w:t>свободный, свежий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 следующих словосочетаниях: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1) свободный народ, свободный вход, свободное дыхание, свободное платье, свободная квартира, свободное время;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2) свежий хлеб, свежий вечер, свежий огурец, свежий вид, свежий взгляд, свежий снег.</w:t>
      </w:r>
    </w:p>
    <w:p w:rsidR="004E2317" w:rsidRPr="004E2317" w:rsidRDefault="004E2317" w:rsidP="004E2317">
      <w:p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4. Составьте словосочетания паронимов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ar-SA"/>
        </w:rPr>
        <w:t>деловитый – деловой – дельный – деляческий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со словами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: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отношения, хватка, походка, работник, 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lastRenderedPageBreak/>
        <w:t>женщина, характер, критика, секретарь, муравей, рассказ, картина, книга, статья.</w:t>
      </w:r>
    </w:p>
    <w:p w:rsidR="004E2317" w:rsidRPr="004E2317" w:rsidRDefault="004E2317" w:rsidP="00AB5582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Найдите случаи плеоназма и тавтологии, исправьте ошибки и запишите правильный</w:t>
      </w:r>
      <w:r w:rsidRPr="004E2317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вариант.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    Во время сессии важной оказывается каждая минута времени.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    Куратор надеется, что в группе сложатся доброжелательные взаимоотношения студентов друг с другом.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    На территории древнего города были найдены ценнейшие находки.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    Сейчас в университете нет свободных вакансий.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    Делегаты конференции обменялись памятными сувенирами.</w:t>
      </w:r>
    </w:p>
    <w:p w:rsidR="004E2317" w:rsidRPr="004E2317" w:rsidRDefault="004E2317" w:rsidP="00AB5582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Исправьте ошибки, допущенные в результате смешения слов-паронимов. Запишите исправленный вариант предложений.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1.    Меня привлекли ранние романтичные пр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t>оизведения А. С. Пушкина.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.    Пушкин связан к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репкими узлами с декабристами.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.    В результате халатности в Приморье создалось нестерпимое положение с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подачей тепла в жилые районы.</w:t>
      </w:r>
      <w:r w:rsidR="007E5F1A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.    Народ терпел двойственный гнет.</w:t>
      </w:r>
    </w:p>
    <w:p w:rsidR="004E2317" w:rsidRPr="004E2317" w:rsidRDefault="004E2317" w:rsidP="00AB5582">
      <w:pPr>
        <w:numPr>
          <w:ilvl w:val="0"/>
          <w:numId w:val="3"/>
        </w:numPr>
        <w:spacing w:after="0" w:line="240" w:lineRule="auto"/>
        <w:ind w:left="284"/>
        <w:rPr>
          <w:rFonts w:ascii="Times New Roman" w:eastAsia="Times New Roman" w:hAnsi="Times New Roman" w:cs="Times New Roman"/>
          <w:i/>
          <w:sz w:val="30"/>
          <w:szCs w:val="28"/>
          <w:lang w:eastAsia="ar-SA"/>
        </w:rPr>
      </w:pP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Найдите ошибки, связанные с употреблением фразеологизмов. Запишите исправленный вариант.</w:t>
      </w:r>
      <w:r w:rsidRPr="004E231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br/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t>1.    В таком серьезном деле нельзя торопиться, иначе можно нарубить дрова.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2.    Для всего техникума этот студент стал басней во языцех.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3.    Получив с ворот поворот, нам пришлось обратиться за помощью в другую фирму.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4.    Эти мысли пришли в его мозг постепенно.</w:t>
      </w:r>
      <w:r w:rsidRPr="004E2317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5.    В этих событиях важную скрипку играют военные.</w:t>
      </w:r>
    </w:p>
    <w:p w:rsidR="009B0BDA" w:rsidRDefault="009B0BDA"/>
    <w:p w:rsidR="009B0BDA" w:rsidRPr="009B0BDA" w:rsidRDefault="009B0BDA" w:rsidP="009B0BDA"/>
    <w:p w:rsidR="009B0BDA" w:rsidRDefault="009B0BDA" w:rsidP="009B0BDA"/>
    <w:p w:rsidR="004E2317" w:rsidRDefault="004E2317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p w:rsidR="009B0BDA" w:rsidRDefault="009B0BDA" w:rsidP="009B0BDA"/>
    <w:sectPr w:rsidR="009B0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7667"/>
    <w:multiLevelType w:val="multilevel"/>
    <w:tmpl w:val="25104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3C332C"/>
    <w:multiLevelType w:val="hybridMultilevel"/>
    <w:tmpl w:val="0160F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A0F67"/>
    <w:multiLevelType w:val="hybridMultilevel"/>
    <w:tmpl w:val="78F4A6F4"/>
    <w:lvl w:ilvl="0" w:tplc="4CE451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92108"/>
    <w:multiLevelType w:val="multilevel"/>
    <w:tmpl w:val="DEE24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793E33"/>
    <w:multiLevelType w:val="hybridMultilevel"/>
    <w:tmpl w:val="07BE3C98"/>
    <w:lvl w:ilvl="0" w:tplc="0000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01E5F"/>
    <w:multiLevelType w:val="hybridMultilevel"/>
    <w:tmpl w:val="228CDE7C"/>
    <w:lvl w:ilvl="0" w:tplc="153E55D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EE0"/>
    <w:rsid w:val="00163CF9"/>
    <w:rsid w:val="001A286E"/>
    <w:rsid w:val="001A3DAA"/>
    <w:rsid w:val="00200B6C"/>
    <w:rsid w:val="002733F9"/>
    <w:rsid w:val="003B0FCD"/>
    <w:rsid w:val="004E2317"/>
    <w:rsid w:val="0050696E"/>
    <w:rsid w:val="00516098"/>
    <w:rsid w:val="00530EE0"/>
    <w:rsid w:val="006323BF"/>
    <w:rsid w:val="0063468C"/>
    <w:rsid w:val="007E5F1A"/>
    <w:rsid w:val="008A26C4"/>
    <w:rsid w:val="009466DD"/>
    <w:rsid w:val="0099665F"/>
    <w:rsid w:val="009B0BDA"/>
    <w:rsid w:val="009E5520"/>
    <w:rsid w:val="00A83271"/>
    <w:rsid w:val="00AB5582"/>
    <w:rsid w:val="00BA4094"/>
    <w:rsid w:val="00C25CC7"/>
    <w:rsid w:val="00D9649C"/>
    <w:rsid w:val="00DF4945"/>
    <w:rsid w:val="00E1763F"/>
    <w:rsid w:val="00E46423"/>
    <w:rsid w:val="00EA4EEB"/>
    <w:rsid w:val="00F07061"/>
    <w:rsid w:val="00F3510E"/>
    <w:rsid w:val="00F7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BE542"/>
  <w15:docId w15:val="{D302811C-CC5B-476A-B8EE-181D860BB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6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B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5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8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4658F-8BF0-4006-9D99-FB3C943F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2016-05-20T04:28:00Z</cp:lastPrinted>
  <dcterms:created xsi:type="dcterms:W3CDTF">2021-09-15T11:16:00Z</dcterms:created>
  <dcterms:modified xsi:type="dcterms:W3CDTF">2021-09-15T11:16:00Z</dcterms:modified>
</cp:coreProperties>
</file>