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B" w:rsidRDefault="00FB3A3B" w:rsidP="00FB3A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Calibri" w:hAnsi="Times New Roman"/>
          <w:lang w:eastAsia="en-US"/>
        </w:rPr>
      </w:pPr>
      <w:r w:rsidRPr="008E723B">
        <w:rPr>
          <w:rFonts w:ascii="Times New Roman" w:eastAsia="Calibri" w:hAnsi="Times New Roman"/>
          <w:lang w:eastAsia="en-US"/>
        </w:rPr>
        <w:t>Государственное бюджетное   профессиональное образовательное учреждение Свердловской области «Артинский агропромышленный техникум»</w:t>
      </w:r>
    </w:p>
    <w:p w:rsidR="008E723B" w:rsidRPr="008E723B" w:rsidRDefault="00CA46D8" w:rsidP="008E723B">
      <w:pPr>
        <w:spacing w:after="0" w:line="240" w:lineRule="auto"/>
        <w:ind w:firstLine="42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(Г</w:t>
      </w:r>
      <w:r w:rsidR="00EB1DC4">
        <w:rPr>
          <w:rFonts w:ascii="Times New Roman" w:eastAsia="Calibri" w:hAnsi="Times New Roman"/>
          <w:sz w:val="24"/>
          <w:szCs w:val="24"/>
        </w:rPr>
        <w:t>Б</w:t>
      </w:r>
      <w:r w:rsidR="008E723B" w:rsidRPr="008E723B">
        <w:rPr>
          <w:rFonts w:ascii="Times New Roman" w:eastAsia="Calibri" w:hAnsi="Times New Roman"/>
          <w:sz w:val="24"/>
          <w:szCs w:val="24"/>
        </w:rPr>
        <w:t xml:space="preserve">ПОУ </w:t>
      </w:r>
      <w:r w:rsidRPr="008E723B">
        <w:rPr>
          <w:rFonts w:ascii="Times New Roman" w:eastAsia="Calibri" w:hAnsi="Times New Roman"/>
          <w:sz w:val="24"/>
          <w:szCs w:val="24"/>
        </w:rPr>
        <w:t>СО «Артинский агропромышленный</w:t>
      </w:r>
      <w:r w:rsidR="008E723B" w:rsidRPr="008E723B">
        <w:rPr>
          <w:rFonts w:ascii="Times New Roman" w:eastAsia="Calibri" w:hAnsi="Times New Roman"/>
          <w:sz w:val="24"/>
          <w:szCs w:val="24"/>
        </w:rPr>
        <w:t xml:space="preserve"> </w:t>
      </w:r>
      <w:r w:rsidRPr="008E723B">
        <w:rPr>
          <w:rFonts w:ascii="Times New Roman" w:eastAsia="Calibri" w:hAnsi="Times New Roman"/>
          <w:sz w:val="24"/>
          <w:szCs w:val="24"/>
        </w:rPr>
        <w:t>техникум»</w:t>
      </w:r>
      <w:r w:rsidR="008E723B" w:rsidRPr="008E723B">
        <w:rPr>
          <w:rFonts w:ascii="Times New Roman" w:eastAsia="Calibri" w:hAnsi="Times New Roman"/>
          <w:sz w:val="24"/>
          <w:szCs w:val="24"/>
        </w:rPr>
        <w:t>)</w:t>
      </w:r>
    </w:p>
    <w:p w:rsidR="008E723B" w:rsidRPr="008E723B" w:rsidRDefault="008E723B" w:rsidP="008E723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/>
          <w:u w:val="single"/>
          <w:lang w:eastAsia="en-US"/>
        </w:rPr>
      </w:pPr>
      <w:r w:rsidRPr="008E723B">
        <w:rPr>
          <w:rFonts w:ascii="Times New Roman" w:eastAsia="Calibri" w:hAnsi="Times New Roman"/>
          <w:u w:val="single"/>
          <w:lang w:eastAsia="en-US"/>
        </w:rPr>
        <w:t>_____________________________________________________________________________</w:t>
      </w:r>
    </w:p>
    <w:p w:rsidR="008E723B" w:rsidRPr="008E723B" w:rsidRDefault="008E723B" w:rsidP="008E723B">
      <w:pPr>
        <w:widowControl w:val="0"/>
        <w:suppressAutoHyphens/>
        <w:autoSpaceDN w:val="0"/>
        <w:spacing w:after="0" w:line="240" w:lineRule="auto"/>
        <w:ind w:firstLine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E723B" w:rsidRPr="008E723B" w:rsidRDefault="008E723B" w:rsidP="008E723B">
      <w:pPr>
        <w:widowControl w:val="0"/>
        <w:suppressAutoHyphens/>
        <w:autoSpaceDN w:val="0"/>
        <w:spacing w:after="0" w:line="240" w:lineRule="auto"/>
        <w:ind w:firstLine="426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8E723B" w:rsidRPr="008E723B" w:rsidTr="008B3474">
        <w:trPr>
          <w:trHeight w:val="1562"/>
        </w:trPr>
        <w:tc>
          <w:tcPr>
            <w:tcW w:w="4503" w:type="dxa"/>
            <w:shd w:val="clear" w:color="auto" w:fill="auto"/>
          </w:tcPr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СОГЛАСОВАНО </w:t>
            </w:r>
          </w:p>
          <w:p w:rsidR="008E723B" w:rsidRPr="008E723B" w:rsidRDefault="004E3D53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Педагогическим советом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E723B" w:rsidRPr="008E723B" w:rsidRDefault="00F17B2D" w:rsidP="008E723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протокол от «___»________20   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г.      №_____                        </w:t>
            </w:r>
          </w:p>
          <w:p w:rsidR="008E723B" w:rsidRPr="008E723B" w:rsidRDefault="008E723B" w:rsidP="008E723B">
            <w:pPr>
              <w:spacing w:after="0" w:line="240" w:lineRule="auto"/>
              <w:ind w:firstLine="426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E723B" w:rsidRPr="008E723B" w:rsidRDefault="008E723B" w:rsidP="008E723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E723B" w:rsidRPr="008E723B" w:rsidRDefault="008E723B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УТВЕРЖДАЮ</w:t>
            </w:r>
          </w:p>
          <w:p w:rsidR="008E723B" w:rsidRPr="008E723B" w:rsidRDefault="004E3D53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Директор Г</w:t>
            </w:r>
            <w:r w:rsidR="00EB1DC4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Б</w:t>
            </w: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ПОУ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СО «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Артинский </w:t>
            </w:r>
          </w:p>
          <w:p w:rsidR="008E723B" w:rsidRPr="008E723B" w:rsidRDefault="008E723B" w:rsidP="008E723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агропромышленный техникум» </w:t>
            </w:r>
          </w:p>
          <w:p w:rsidR="008E723B" w:rsidRPr="008E723B" w:rsidRDefault="008E723B" w:rsidP="008E723B">
            <w:pPr>
              <w:widowControl w:val="0"/>
              <w:shd w:val="clear" w:color="auto" w:fill="FFFFFF"/>
              <w:tabs>
                <w:tab w:val="left" w:pos="5655"/>
                <w:tab w:val="right" w:pos="9355"/>
              </w:tabs>
              <w:suppressAutoHyphens/>
              <w:autoSpaceDN w:val="0"/>
              <w:spacing w:after="0" w:line="240" w:lineRule="auto"/>
              <w:ind w:firstLine="33"/>
              <w:jc w:val="both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______________ </w:t>
            </w:r>
            <w:proofErr w:type="spellStart"/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В.И.Овчинников</w:t>
            </w:r>
            <w:proofErr w:type="spellEnd"/>
            <w:r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ind w:firstLine="33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E723B" w:rsidRPr="008E723B" w:rsidRDefault="00F17B2D" w:rsidP="008E723B">
            <w:pPr>
              <w:widowControl w:val="0"/>
              <w:suppressAutoHyphens/>
              <w:autoSpaceDN w:val="0"/>
              <w:spacing w:after="0" w:line="240" w:lineRule="auto"/>
              <w:ind w:firstLine="33"/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«___»</w:t>
            </w:r>
            <w:r w:rsidR="00072A9E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____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______ 20  </w:t>
            </w:r>
            <w:r w:rsidR="008E723B" w:rsidRPr="008E723B"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8E723B" w:rsidRPr="008E723B" w:rsidRDefault="008E723B" w:rsidP="008E723B">
            <w:pPr>
              <w:widowControl w:val="0"/>
              <w:suppressAutoHyphens/>
              <w:autoSpaceDN w:val="0"/>
              <w:spacing w:after="0" w:line="240" w:lineRule="auto"/>
              <w:ind w:firstLine="426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E723B" w:rsidRPr="008E723B" w:rsidRDefault="008E723B" w:rsidP="008E723B">
      <w:pPr>
        <w:spacing w:after="0" w:line="240" w:lineRule="auto"/>
        <w:ind w:firstLine="426"/>
        <w:outlineLvl w:val="0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B87789" w:rsidRDefault="00B87789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</w:t>
      </w:r>
    </w:p>
    <w:p w:rsidR="008E723B" w:rsidRPr="008E723B" w:rsidRDefault="00B87789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ОБЩЕПРОФЕССИОНАЛЬНОЙ</w:t>
      </w:r>
      <w:r w:rsidR="008E723B" w:rsidRPr="008E723B">
        <w:rPr>
          <w:rFonts w:ascii="Times New Roman" w:eastAsia="Times New Roman" w:hAnsi="Times New Roman"/>
          <w:b/>
          <w:sz w:val="24"/>
          <w:szCs w:val="24"/>
        </w:rPr>
        <w:t xml:space="preserve"> ДИСЦИПЛИНЫ</w:t>
      </w:r>
    </w:p>
    <w:p w:rsidR="008E723B" w:rsidRPr="00670230" w:rsidRDefault="00670230" w:rsidP="0067023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>ОП.</w:t>
      </w:r>
      <w:r w:rsidR="00DB5E0A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>07</w:t>
      </w:r>
      <w:r w:rsidR="00A925E1"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 xml:space="preserve"> Физическая</w:t>
      </w:r>
      <w:r w:rsidRPr="00670230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 xml:space="preserve"> культура</w:t>
      </w: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B87789">
      <w:pPr>
        <w:rPr>
          <w:rFonts w:eastAsia="Times New Roman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firstLine="426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714BAF" w:rsidP="008E723B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2019</w:t>
      </w:r>
      <w:r w:rsidR="008E723B" w:rsidRPr="008E723B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8E723B" w:rsidRPr="008E723B" w:rsidRDefault="008E723B" w:rsidP="008E72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23B" w:rsidRPr="008E723B" w:rsidRDefault="008E723B" w:rsidP="008E723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8E723B"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lastRenderedPageBreak/>
        <w:t>Рабочая программа учебной дисциплины ОП.</w:t>
      </w:r>
      <w:r w:rsidR="004E3D53">
        <w:rPr>
          <w:rFonts w:ascii="Times New Roman" w:eastAsia="Times New Roman" w:hAnsi="Times New Roman"/>
          <w:color w:val="000000"/>
          <w:kern w:val="3"/>
          <w:sz w:val="28"/>
          <w:szCs w:val="28"/>
        </w:rPr>
        <w:t>09 Физическая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</w:t>
      </w:r>
      <w:r w:rsidR="004E3D53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культура </w:t>
      </w:r>
      <w:r w:rsidR="004E3D53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разработана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</w:t>
      </w:r>
      <w:r w:rsidR="00714BAF">
        <w:rPr>
          <w:rFonts w:ascii="Times New Roman" w:eastAsia="Times New Roman" w:hAnsi="Times New Roman"/>
          <w:color w:val="000000"/>
          <w:sz w:val="28"/>
          <w:szCs w:val="28"/>
        </w:rPr>
        <w:t>«Мастер общестроительных работ»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B6E88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Организация разработчик: ГА</w:t>
      </w:r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ПОУ СО «Артинский агропромышленный техникум».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Разработчик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Рухмалев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А.М.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, преподаватель 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proofErr w:type="gramStart"/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Рассмотрена</w:t>
      </w:r>
      <w:proofErr w:type="gramEnd"/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на заседании </w:t>
      </w:r>
      <w:r w:rsidR="008B6E88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педагогического совета</w:t>
      </w: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протокол №______</w:t>
      </w:r>
    </w:p>
    <w:p w:rsidR="008E723B" w:rsidRPr="008E723B" w:rsidRDefault="00714BAF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от «___»_________2019</w:t>
      </w:r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г.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Согласовано:</w:t>
      </w:r>
    </w:p>
    <w:p w:rsidR="008E723B" w:rsidRPr="008E723B" w:rsidRDefault="008E723B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Зам. директора по УР</w:t>
      </w:r>
      <w:proofErr w:type="gramStart"/>
      <w:r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_____________(______________________)</w:t>
      </w:r>
      <w:proofErr w:type="gramEnd"/>
    </w:p>
    <w:p w:rsidR="008E723B" w:rsidRPr="008E723B" w:rsidRDefault="00714BAF" w:rsidP="008E723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</w:rPr>
        <w:t>«_____»________2019</w:t>
      </w:r>
      <w:r w:rsidR="008E723B" w:rsidRPr="008E723B">
        <w:rPr>
          <w:rFonts w:ascii="Times New Roman" w:eastAsia="Times New Roman" w:hAnsi="Times New Roman"/>
          <w:color w:val="000000"/>
          <w:kern w:val="3"/>
          <w:sz w:val="28"/>
          <w:szCs w:val="28"/>
        </w:rPr>
        <w:t>г.</w:t>
      </w:r>
    </w:p>
    <w:p w:rsidR="00FB3A3B" w:rsidRDefault="008E723B" w:rsidP="008E7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23B">
        <w:rPr>
          <w:rFonts w:ascii="Times New Roman" w:eastAsia="Times New Roman" w:hAnsi="Times New Roman"/>
          <w:bCs/>
          <w:sz w:val="24"/>
          <w:szCs w:val="24"/>
        </w:rPr>
        <w:br w:type="page"/>
      </w:r>
      <w:r w:rsidR="00FB3A3B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FB3A3B" w:rsidRDefault="00FB3A3B" w:rsidP="00FB3A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B3A3B" w:rsidTr="00FB3A3B">
        <w:tc>
          <w:tcPr>
            <w:tcW w:w="9747" w:type="dxa"/>
          </w:tcPr>
          <w:p w:rsidR="00FB3A3B" w:rsidRDefault="00FB3A3B">
            <w:pPr>
              <w:keepNext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kern w:val="32"/>
                <w:sz w:val="24"/>
                <w:szCs w:val="24"/>
              </w:rPr>
            </w:pPr>
          </w:p>
        </w:tc>
      </w:tr>
      <w:tr w:rsidR="00FB3A3B" w:rsidTr="00FB3A3B">
        <w:trPr>
          <w:trHeight w:val="678"/>
        </w:trPr>
        <w:tc>
          <w:tcPr>
            <w:tcW w:w="9747" w:type="dxa"/>
            <w:hideMark/>
          </w:tcPr>
          <w:p w:rsidR="00FB3A3B" w:rsidRDefault="00FB3A3B" w:rsidP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ХАРАКТЕРИСТИКА РАБОЧЕЙ ПРОГРАММЫ УЧЕБНОЙ ДИСЦИПЛИНЫ ………………………………………………….………………….</w:t>
            </w:r>
          </w:p>
        </w:tc>
      </w:tr>
      <w:tr w:rsidR="00FB3A3B" w:rsidTr="00FB3A3B"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СТРУКТУРА И СОДЕРЖАНИЕ УЧЕБНОЙ ДИСЦИПЛИНЫ…………….....</w:t>
            </w:r>
          </w:p>
        </w:tc>
      </w:tr>
      <w:tr w:rsidR="00FB3A3B" w:rsidTr="00FB3A3B">
        <w:trPr>
          <w:trHeight w:val="670"/>
        </w:trPr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 РЕАЛИЗАЦИИ УЧЕБНОЙ ДИСЦИПЛИНЫ………………………</w:t>
            </w:r>
          </w:p>
        </w:tc>
      </w:tr>
      <w:tr w:rsidR="00FB3A3B" w:rsidTr="00FB3A3B">
        <w:trPr>
          <w:trHeight w:val="992"/>
        </w:trPr>
        <w:tc>
          <w:tcPr>
            <w:tcW w:w="9747" w:type="dxa"/>
          </w:tcPr>
          <w:p w:rsidR="00FB3A3B" w:rsidRDefault="00FB3A3B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3A3B" w:rsidRDefault="00FB3A3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И ОЦЕНКА РЕЗУЛЬТАТОВ ОСВОЕНИЯ УЧЕБНОЙ ДИСЦИПЛИНЫ ………………………………………………………………………</w:t>
            </w:r>
          </w:p>
        </w:tc>
      </w:tr>
    </w:tbl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ОП.09. </w:t>
      </w:r>
      <w:r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pStyle w:val="a6"/>
        <w:numPr>
          <w:ilvl w:val="1"/>
          <w:numId w:val="3"/>
        </w:numPr>
        <w:spacing w:after="0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«Физическая культура» является обязательной частью общепрофессионального цикла </w:t>
      </w:r>
      <w:r w:rsidR="008E723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</w:t>
      </w:r>
      <w:r w:rsidR="00714BAF">
        <w:rPr>
          <w:rFonts w:ascii="Times New Roman" w:hAnsi="Times New Roman"/>
          <w:color w:val="000000"/>
          <w:sz w:val="24"/>
          <w:szCs w:val="24"/>
        </w:rPr>
        <w:t xml:space="preserve">с ФГОС СПО по профессии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714BAF">
        <w:rPr>
          <w:rFonts w:ascii="Times New Roman" w:hAnsi="Times New Roman"/>
          <w:color w:val="000000"/>
          <w:sz w:val="24"/>
          <w:szCs w:val="24"/>
        </w:rPr>
        <w:t>Мастер общестроительных работ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3807"/>
        <w:gridCol w:w="4222"/>
      </w:tblGrid>
      <w:tr w:rsidR="00FB3A3B" w:rsidTr="00FB3A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ПК,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3A3B" w:rsidTr="00FB3A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3A3B" w:rsidRDefault="00FB3A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FB3A3B" w:rsidRDefault="00FB3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6"/>
        <w:gridCol w:w="2316"/>
      </w:tblGrid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в часах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9B02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B3A3B" w:rsidTr="00FB3A3B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3018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3018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B3A3B" w:rsidTr="00FB3A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Style w:val="a7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B" w:rsidRDefault="00FB3A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зачет</w:t>
            </w:r>
          </w:p>
        </w:tc>
      </w:tr>
    </w:tbl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3A3B" w:rsidRDefault="00FB3A3B" w:rsidP="00FB3A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FB3A3B" w:rsidSect="00074983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8F6029" w:rsidRPr="008F6029" w:rsidRDefault="008F6029" w:rsidP="00FB3A3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B3A3B" w:rsidRDefault="00FB3A3B" w:rsidP="00FB3A3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540"/>
        <w:gridCol w:w="21"/>
        <w:gridCol w:w="8787"/>
        <w:gridCol w:w="983"/>
        <w:gridCol w:w="9"/>
        <w:gridCol w:w="1985"/>
      </w:tblGrid>
      <w:tr w:rsidR="00FB3A3B" w:rsidTr="008F602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компетенций, формированию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FB3A3B" w:rsidTr="008F602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8F6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573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заимосвязи физической культуры и получаемой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FB3A3B" w:rsidTr="008F6029">
        <w:trPr>
          <w:trHeight w:val="95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color w:val="000000"/>
                <w:sz w:val="24"/>
                <w:szCs w:val="24"/>
              </w:rPr>
              <w:t>1. Физические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упражнения, направленные на развитие и совершенствование профессионально важных физических качеств и двигательных навыков.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 о теории тестов и оценок физической подготовленности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P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P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2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color w:val="000000"/>
                <w:sz w:val="24"/>
                <w:szCs w:val="24"/>
              </w:rPr>
              <w:t>1. Совершенствование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психофизиологических функций организма необходимых для успешного освоения профессии. 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29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8F6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rPr>
          <w:trHeight w:val="82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Психическое здоровье и спорт.</w:t>
            </w:r>
          </w:p>
          <w:p w:rsidR="000A404E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4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психического здоровья средствами физической культуры. </w:t>
            </w:r>
          </w:p>
          <w:p w:rsidR="00FB3A3B" w:rsidRDefault="000A40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B3A3B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для снятия психоэмоционального напряжения.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04E" w:rsidRDefault="000A4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  <w:p w:rsidR="000A404E" w:rsidRDefault="002B7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1.Составить комплекс упражнений на развитие выносливости</w:t>
            </w:r>
          </w:p>
          <w:p w:rsidR="002B7462" w:rsidRDefault="002B7462" w:rsidP="001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2.Составить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="001D6928" w:rsidRPr="001D692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развитие и совершенствование профессионально важных физических качеств и двигательных</w:t>
            </w:r>
            <w:r w:rsidR="001D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в профессиональной деятельности..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2B7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D6928" w:rsidRDefault="001D6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928" w:rsidRDefault="001D6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8F60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Pr="008F6029" w:rsidRDefault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A3B" w:rsidTr="008F6029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B" w:rsidRDefault="000A40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B" w:rsidRDefault="00FB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Физкультурно-оздоровительные мероприятия для укрепления здоровья, достижения 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профессиональных целей</w:t>
            </w:r>
          </w:p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rPr>
          <w:trHeight w:val="110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Pr="008F6029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Применение общих и профессиональных компетенций</w:t>
            </w:r>
          </w:p>
          <w:p w:rsidR="00981F0C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достижения жизненных и профессиональных целей.</w:t>
            </w:r>
          </w:p>
          <w:p w:rsidR="00981F0C" w:rsidRPr="008F6029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rPr>
          <w:trHeight w:val="33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 w:rsidRPr="00EA45E9">
              <w:rPr>
                <w:rFonts w:ascii="Times New Roman" w:hAnsi="Times New Roman"/>
                <w:color w:val="000000"/>
                <w:sz w:val="24"/>
                <w:szCs w:val="24"/>
              </w:rPr>
              <w:t>«Выполнение упражнений на развитие устойчивости</w:t>
            </w:r>
            <w:r w:rsidRPr="00795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 </w:t>
            </w:r>
            <w:r w:rsidRPr="00EA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работ на высоте и узкой опоре»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8F6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F6F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30-60-100 метров на время».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ноги, прыжки в длину с места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Pr="00795658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A66B0F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0F4C06" w:rsidRDefault="00981F0C" w:rsidP="009F6F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301895" w:rsidRPr="00301895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48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="00301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«Прыжки в высоту способом перешагивания»</w:t>
            </w:r>
          </w:p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«.Прыжки в высоту с места с двух ног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ОК. 08</w:t>
            </w:r>
          </w:p>
        </w:tc>
      </w:tr>
      <w:tr w:rsidR="00981F0C" w:rsidTr="007472DD">
        <w:trPr>
          <w:trHeight w:val="41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FC2915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F6F46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0F4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«Выполнение максимального количества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элементарных движений на время»</w:t>
            </w:r>
            <w:proofErr w:type="gramStart"/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0F4C06">
              <w:rPr>
                <w:rFonts w:ascii="Times New Roman" w:hAnsi="Times New Roman"/>
                <w:color w:val="000000"/>
                <w:sz w:val="24"/>
                <w:szCs w:val="24"/>
              </w:rPr>
              <w:t>пресс, прыжки на скакалке, приседания, отжимания.».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40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ind w:left="113"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31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FC2915">
            <w:pPr>
              <w:spacing w:after="0" w:line="240" w:lineRule="auto"/>
              <w:ind w:left="113" w:right="-108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2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7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29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«Развитие силы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19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 акробатических упражнений»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981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гимнастических снарядах».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движений, скорости</w:t>
            </w:r>
            <w:r w:rsidR="00301895">
              <w:rPr>
                <w:rFonts w:ascii="Times New Roman" w:hAnsi="Times New Roman"/>
                <w:color w:val="000000"/>
                <w:sz w:val="24"/>
                <w:szCs w:val="24"/>
              </w:rPr>
              <w:t>, реакции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301895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26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81F0C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252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F0C" w:rsidTr="007472DD">
        <w:trPr>
          <w:trHeight w:val="315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28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Default="00981F0C" w:rsidP="000F4C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  <w:r w:rsidR="00301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1895" w:rsidRPr="00301895">
              <w:rPr>
                <w:rFonts w:ascii="Times New Roman" w:hAnsi="Times New Roman"/>
                <w:color w:val="000000"/>
                <w:sz w:val="24"/>
                <w:szCs w:val="24"/>
              </w:rPr>
              <w:t>«Сдача нормативов»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C" w:rsidRPr="00981F0C" w:rsidRDefault="00981F0C" w:rsidP="000F4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0C" w:rsidRDefault="00981F0C" w:rsidP="000F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C06" w:rsidTr="008F6029">
        <w:tc>
          <w:tcPr>
            <w:tcW w:w="1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6" w:rsidRDefault="000F4C06" w:rsidP="000F4C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6" w:rsidRDefault="000F4C06" w:rsidP="000F4C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6" w:rsidRDefault="000F4C06" w:rsidP="000F4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3A3B" w:rsidRDefault="00FB3A3B" w:rsidP="00FB3A3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B3A3B" w:rsidSect="004262AB">
          <w:pgSz w:w="16840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3A3B" w:rsidRDefault="00FB3A3B" w:rsidP="00FB3A3B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color w:val="000000"/>
          <w:kern w:val="32"/>
          <w:sz w:val="24"/>
          <w:szCs w:val="24"/>
        </w:rPr>
        <w:lastRenderedPageBreak/>
        <w:t>УСЛОВИЯ РЕАЛИЗАЦИИ ПРОГРАММЫ УЧЕБНОЙ ДИСЦИПЛИНЫ</w:t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A3B" w:rsidRDefault="00FB3A3B" w:rsidP="00FB3A3B">
      <w:pPr>
        <w:pStyle w:val="a6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Образовательная организация для реализации учебной дисциплины "Физическая культура"</w:t>
      </w:r>
      <w:r>
        <w:rPr>
          <w:bCs/>
        </w:rPr>
        <w:t xml:space="preserve">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FB3A3B" w:rsidRDefault="00FB3A3B" w:rsidP="00FB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3A3B" w:rsidRDefault="00FB3A3B" w:rsidP="00FB3A3B">
      <w:pPr>
        <w:numPr>
          <w:ilvl w:val="2"/>
          <w:numId w:val="4"/>
        </w:numPr>
        <w:tabs>
          <w:tab w:val="num" w:pos="567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Печатные издания</w:t>
      </w:r>
    </w:p>
    <w:p w:rsidR="00FB3A3B" w:rsidRDefault="00FB3A3B" w:rsidP="00FB3A3B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Бишаева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роф. образования. — М., 2014.</w:t>
      </w:r>
    </w:p>
    <w:p w:rsidR="00FB3A3B" w:rsidRDefault="00FB3A3B" w:rsidP="00FB3A3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B3A3B" w:rsidRDefault="00FB3A3B" w:rsidP="00FB3A3B">
      <w:pPr>
        <w:numPr>
          <w:ilvl w:val="2"/>
          <w:numId w:val="4"/>
        </w:num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Электронные издания </w:t>
      </w:r>
    </w:p>
    <w:p w:rsidR="00FB3A3B" w:rsidRDefault="00FB3A3B" w:rsidP="00FB3A3B">
      <w:pPr>
        <w:tabs>
          <w:tab w:val="num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М.: КНОРУС, 2016 – 256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 (Среднее профессиональное образование) /</w:t>
      </w: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FB3A3B" w:rsidRDefault="00FB3A3B" w:rsidP="00FB3A3B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FB3A3B">
          <w:pgSz w:w="11907" w:h="16840"/>
          <w:pgMar w:top="1134" w:right="1134" w:bottom="709" w:left="1134" w:header="720" w:footer="720" w:gutter="0"/>
          <w:cols w:space="720"/>
        </w:sectPr>
      </w:pPr>
    </w:p>
    <w:p w:rsidR="00FB3A3B" w:rsidRDefault="00FB3A3B" w:rsidP="00FB3A3B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B3A3B" w:rsidRDefault="00FB3A3B" w:rsidP="00FB3A3B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7"/>
        <w:gridCol w:w="2233"/>
      </w:tblGrid>
      <w:tr w:rsidR="00FB3A3B" w:rsidTr="00FB3A3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3B" w:rsidRDefault="00FB3A3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3A3B" w:rsidTr="00FB3A3B">
        <w:trPr>
          <w:trHeight w:val="41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3A3B" w:rsidRDefault="00FB3A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мышц, участвующих в трудовой деятельности;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практических заданий</w:t>
            </w:r>
          </w:p>
        </w:tc>
      </w:tr>
      <w:tr w:rsidR="00FB3A3B" w:rsidTr="00FB3A3B">
        <w:trPr>
          <w:trHeight w:val="61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FB3A3B" w:rsidRDefault="00FB3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FB3A3B" w:rsidRDefault="00FB3A3B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гигиенических производственных факторов труда;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физической культуры и получаемой профессии;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профессиональных заболеваниях;</w:t>
            </w:r>
          </w:p>
          <w:p w:rsidR="00FB3A3B" w:rsidRDefault="00FB3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3B" w:rsidRDefault="00FB3A3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FB3A3B" w:rsidRDefault="00FB3A3B" w:rsidP="00FB3A3B">
      <w:pPr>
        <w:rPr>
          <w:color w:val="000000"/>
          <w:sz w:val="24"/>
          <w:szCs w:val="24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B3A3B" w:rsidRDefault="00FB3A3B" w:rsidP="00FB3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3A3B" w:rsidRDefault="00FB3A3B" w:rsidP="00FB3A3B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870B23" w:rsidRDefault="00870B23"/>
    <w:sectPr w:rsidR="008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1F" w:rsidRDefault="0013501F" w:rsidP="00FB3A3B">
      <w:pPr>
        <w:spacing w:after="0" w:line="240" w:lineRule="auto"/>
      </w:pPr>
      <w:r>
        <w:separator/>
      </w:r>
    </w:p>
  </w:endnote>
  <w:endnote w:type="continuationSeparator" w:id="0">
    <w:p w:rsidR="0013501F" w:rsidRDefault="0013501F" w:rsidP="00F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1F" w:rsidRDefault="0013501F" w:rsidP="00FB3A3B">
      <w:pPr>
        <w:spacing w:after="0" w:line="240" w:lineRule="auto"/>
      </w:pPr>
      <w:r>
        <w:separator/>
      </w:r>
    </w:p>
  </w:footnote>
  <w:footnote w:type="continuationSeparator" w:id="0">
    <w:p w:rsidR="0013501F" w:rsidRDefault="0013501F" w:rsidP="00FB3A3B">
      <w:pPr>
        <w:spacing w:after="0" w:line="240" w:lineRule="auto"/>
      </w:pPr>
      <w:r>
        <w:continuationSeparator/>
      </w:r>
    </w:p>
  </w:footnote>
  <w:footnote w:id="1">
    <w:p w:rsidR="00FB3A3B" w:rsidRPr="00FB3A3B" w:rsidRDefault="00FB3A3B" w:rsidP="00FB3A3B">
      <w:pPr>
        <w:pStyle w:val="a3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  <w:footnote w:id="2">
    <w:p w:rsidR="00FB3A3B" w:rsidRPr="00FB3A3B" w:rsidRDefault="00FB3A3B" w:rsidP="00FB3A3B">
      <w:pPr>
        <w:pStyle w:val="a3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Промежуточная аттестация проводится в рамках практических занятий (выполнение норм)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  <w:color w:val="000000"/>
      </w:rPr>
    </w:lvl>
  </w:abstractNum>
  <w:abstractNum w:abstractNumId="2">
    <w:nsid w:val="48605033"/>
    <w:multiLevelType w:val="hybridMultilevel"/>
    <w:tmpl w:val="4E1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B"/>
    <w:rsid w:val="00072A9E"/>
    <w:rsid w:val="00074983"/>
    <w:rsid w:val="000A26A9"/>
    <w:rsid w:val="000A404E"/>
    <w:rsid w:val="000F4C06"/>
    <w:rsid w:val="0013501F"/>
    <w:rsid w:val="001D6928"/>
    <w:rsid w:val="002B7462"/>
    <w:rsid w:val="00301895"/>
    <w:rsid w:val="003F3771"/>
    <w:rsid w:val="004262AB"/>
    <w:rsid w:val="00455875"/>
    <w:rsid w:val="004E3D53"/>
    <w:rsid w:val="005E6AF2"/>
    <w:rsid w:val="00670230"/>
    <w:rsid w:val="00714BAF"/>
    <w:rsid w:val="00795658"/>
    <w:rsid w:val="00842AA5"/>
    <w:rsid w:val="00843F3A"/>
    <w:rsid w:val="00870B23"/>
    <w:rsid w:val="008B6E88"/>
    <w:rsid w:val="008E723B"/>
    <w:rsid w:val="008F6029"/>
    <w:rsid w:val="00972336"/>
    <w:rsid w:val="00981F0C"/>
    <w:rsid w:val="009B02D6"/>
    <w:rsid w:val="009F6F46"/>
    <w:rsid w:val="00A03700"/>
    <w:rsid w:val="00A925E1"/>
    <w:rsid w:val="00B87789"/>
    <w:rsid w:val="00C75DF0"/>
    <w:rsid w:val="00C81CB1"/>
    <w:rsid w:val="00CA46D8"/>
    <w:rsid w:val="00D31F00"/>
    <w:rsid w:val="00D64BC3"/>
    <w:rsid w:val="00DB5E0A"/>
    <w:rsid w:val="00EA45E9"/>
    <w:rsid w:val="00EB1DC4"/>
    <w:rsid w:val="00F17B2D"/>
    <w:rsid w:val="00F31D5E"/>
    <w:rsid w:val="00FB3A3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A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B3A3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FB3A3B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FB3A3B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FB3A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2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A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B3A3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FB3A3B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FB3A3B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FB3A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1478-B510-47E5-BD32-72A455C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user-aat</cp:lastModifiedBy>
  <cp:revision>29</cp:revision>
  <cp:lastPrinted>2020-11-18T11:16:00Z</cp:lastPrinted>
  <dcterms:created xsi:type="dcterms:W3CDTF">2018-06-26T09:44:00Z</dcterms:created>
  <dcterms:modified xsi:type="dcterms:W3CDTF">2020-11-18T11:19:00Z</dcterms:modified>
</cp:coreProperties>
</file>