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8C" w:rsidRDefault="00A84334">
      <w:pPr>
        <w:pStyle w:val="1"/>
        <w:shd w:val="clear" w:color="auto" w:fill="auto"/>
        <w:ind w:firstLine="0"/>
      </w:pPr>
      <w:bookmarkStart w:id="0" w:name="_GoBack"/>
      <w:bookmarkEnd w:id="0"/>
      <w:r>
        <w:t>МИНИСТЕРСТВО ОБРАЗОВАНИЯ И МОЛОДЁЖНОЙ ПОЛИТИКИ СВЕРДЛОВСКОЙ ОБЛАСТИ ГОСУДАРСТВЕННОЕ АВТОНОМНОЕ ПРОФЕССИОНАЛЬНОЕ ОБРАЗОВАТЕЛЬНОЕ</w:t>
      </w:r>
    </w:p>
    <w:p w:rsidR="00292F8C" w:rsidRDefault="00A84334">
      <w:pPr>
        <w:pStyle w:val="1"/>
        <w:shd w:val="clear" w:color="auto" w:fill="auto"/>
        <w:ind w:left="240" w:firstLine="0"/>
        <w:sectPr w:rsidR="00292F8C">
          <w:footnotePr>
            <w:numFmt w:val="upperRoman"/>
            <w:numRestart w:val="eachPage"/>
          </w:footnotePr>
          <w:type w:val="continuous"/>
          <w:pgSz w:w="11905" w:h="16837"/>
          <w:pgMar w:top="1020" w:right="1052" w:bottom="1682" w:left="1306" w:header="0" w:footer="3" w:gutter="0"/>
          <w:cols w:space="720"/>
          <w:noEndnote/>
          <w:docGrid w:linePitch="360"/>
        </w:sectPr>
      </w:pPr>
      <w:r>
        <w:t>УЧРЕЖДЕНИЕ СВЕРДЛОВСКОЙ ОБЛАСТИ «АРТИНСКИЙ АГРОПРОМЫШЛЕННЫЙ ТЕХНИКУМ»</w:t>
      </w:r>
    </w:p>
    <w:p w:rsidR="00292F8C" w:rsidRDefault="00292F8C">
      <w:pPr>
        <w:framePr w:w="12154" w:h="262" w:hRule="exact" w:wrap="notBeside" w:vAnchor="text" w:hAnchor="text" w:xAlign="center" w:y="1" w:anchorLock="1"/>
      </w:pPr>
    </w:p>
    <w:p w:rsidR="00292F8C" w:rsidRDefault="00A84334">
      <w:pPr>
        <w:rPr>
          <w:sz w:val="2"/>
          <w:szCs w:val="2"/>
        </w:rPr>
        <w:sectPr w:rsidR="00292F8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292F8C" w:rsidRDefault="00A84334">
      <w:pPr>
        <w:pStyle w:val="20"/>
        <w:shd w:val="clear" w:color="auto" w:fill="auto"/>
      </w:pPr>
      <w:r>
        <w:lastRenderedPageBreak/>
        <w:t>РАССМОТРЕНО на педагогическом совете ГАПОУ СО «ААТ»</w:t>
      </w:r>
    </w:p>
    <w:p w:rsidR="00292F8C" w:rsidRDefault="00A84334">
      <w:pPr>
        <w:pStyle w:val="20"/>
        <w:shd w:val="clear" w:color="auto" w:fill="auto"/>
        <w:tabs>
          <w:tab w:val="left" w:leader="underscore" w:pos="1699"/>
        </w:tabs>
      </w:pPr>
      <w:r>
        <w:t>Протокол №</w:t>
      </w:r>
      <w:r>
        <w:tab/>
      </w:r>
    </w:p>
    <w:p w:rsidR="00292F8C" w:rsidRDefault="00A84334">
      <w:pPr>
        <w:pStyle w:val="20"/>
        <w:shd w:val="clear" w:color="auto" w:fill="auto"/>
        <w:tabs>
          <w:tab w:val="left" w:pos="1930"/>
        </w:tabs>
      </w:pPr>
      <w:r>
        <w:t>От« »</w:t>
      </w:r>
      <w:r>
        <w:tab/>
        <w:t>20 г.</w:t>
      </w:r>
    </w:p>
    <w:p w:rsidR="00292F8C" w:rsidRDefault="00A84334">
      <w:pPr>
        <w:pStyle w:val="20"/>
        <w:shd w:val="clear" w:color="auto" w:fill="auto"/>
        <w:spacing w:line="379" w:lineRule="exact"/>
        <w:ind w:left="20"/>
      </w:pPr>
      <w:r>
        <w:lastRenderedPageBreak/>
        <w:t>УТВЕРЖДАЮ:</w:t>
      </w:r>
    </w:p>
    <w:p w:rsidR="00292F8C" w:rsidRDefault="00A84334">
      <w:pPr>
        <w:pStyle w:val="20"/>
        <w:shd w:val="clear" w:color="auto" w:fill="auto"/>
        <w:spacing w:line="379" w:lineRule="exact"/>
        <w:ind w:left="20"/>
      </w:pPr>
      <w:r>
        <w:t>Директор ГАПОУ СО «ААТ»</w:t>
      </w:r>
    </w:p>
    <w:p w:rsidR="00292F8C" w:rsidRDefault="00A84334">
      <w:pPr>
        <w:pStyle w:val="20"/>
        <w:shd w:val="clear" w:color="auto" w:fill="auto"/>
        <w:tabs>
          <w:tab w:val="left" w:leader="underscore" w:pos="1239"/>
        </w:tabs>
        <w:spacing w:line="379" w:lineRule="exact"/>
        <w:ind w:left="20"/>
      </w:pPr>
      <w:r>
        <w:tab/>
        <w:t xml:space="preserve">/ </w:t>
      </w:r>
      <w:r>
        <w:rPr>
          <w:rStyle w:val="21"/>
        </w:rPr>
        <w:t>В.И.Овчинников</w:t>
      </w:r>
      <w:r>
        <w:t>/</w:t>
      </w:r>
    </w:p>
    <w:p w:rsidR="00292F8C" w:rsidRDefault="00A84334">
      <w:pPr>
        <w:pStyle w:val="20"/>
        <w:shd w:val="clear" w:color="auto" w:fill="auto"/>
        <w:tabs>
          <w:tab w:val="left" w:pos="2007"/>
        </w:tabs>
        <w:spacing w:line="379" w:lineRule="exact"/>
        <w:ind w:left="20"/>
        <w:sectPr w:rsidR="00292F8C">
          <w:type w:val="continuous"/>
          <w:pgSz w:w="11905" w:h="16837"/>
          <w:pgMar w:top="1020" w:right="2209" w:bottom="1682" w:left="1335" w:header="0" w:footer="3" w:gutter="0"/>
          <w:cols w:num="2" w:space="720" w:equalWidth="0">
            <w:col w:w="2726" w:space="2640"/>
            <w:col w:w="2995"/>
          </w:cols>
          <w:noEndnote/>
          <w:docGrid w:linePitch="360"/>
        </w:sectPr>
      </w:pPr>
      <w:r>
        <w:t>« »</w:t>
      </w:r>
      <w:r>
        <w:tab/>
        <w:t>20 г.</w:t>
      </w:r>
    </w:p>
    <w:p w:rsidR="00292F8C" w:rsidRDefault="00292F8C">
      <w:pPr>
        <w:framePr w:w="12154" w:h="1459" w:hRule="exact" w:wrap="notBeside" w:vAnchor="text" w:hAnchor="text" w:xAlign="center" w:y="1" w:anchorLock="1"/>
      </w:pPr>
    </w:p>
    <w:p w:rsidR="00292F8C" w:rsidRDefault="00A84334">
      <w:pPr>
        <w:rPr>
          <w:sz w:val="2"/>
          <w:szCs w:val="2"/>
        </w:rPr>
        <w:sectPr w:rsidR="00292F8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292F8C" w:rsidRDefault="00A84334">
      <w:pPr>
        <w:pStyle w:val="11"/>
        <w:keepNext/>
        <w:keepLines/>
        <w:shd w:val="clear" w:color="auto" w:fill="auto"/>
        <w:ind w:left="740" w:right="320"/>
      </w:pPr>
      <w:bookmarkStart w:id="1" w:name="bookmark0"/>
      <w:r>
        <w:lastRenderedPageBreak/>
        <w:t>РАБОЧАЯ ПРОГРАММА УЧЕБНОЙ ДИСЦИПЛИНЫ «ОГСЭ.05 ИНОСТРАННЫЙ ЯЗЫК В ПРОФЕССИОНАЛЬНОЙ</w:t>
      </w:r>
      <w:bookmarkEnd w:id="1"/>
    </w:p>
    <w:p w:rsidR="00292F8C" w:rsidRDefault="00A84334">
      <w:pPr>
        <w:pStyle w:val="11"/>
        <w:keepNext/>
        <w:keepLines/>
        <w:shd w:val="clear" w:color="auto" w:fill="auto"/>
        <w:spacing w:after="5448"/>
        <w:jc w:val="center"/>
      </w:pPr>
      <w:bookmarkStart w:id="2" w:name="bookmark1"/>
      <w:r>
        <w:t>ДЕЯТЕЛЬНОСТИ» в рамках ОПОП СПО ППКРС 15.01.05 Сварщик (ручной и частично механизированной сварки (наплавки).</w:t>
      </w:r>
      <w:bookmarkEnd w:id="2"/>
    </w:p>
    <w:p w:rsidR="00292F8C" w:rsidRDefault="00A84334">
      <w:pPr>
        <w:pStyle w:val="11"/>
        <w:keepNext/>
        <w:keepLines/>
        <w:shd w:val="clear" w:color="auto" w:fill="auto"/>
        <w:spacing w:line="260" w:lineRule="exact"/>
        <w:jc w:val="center"/>
        <w:sectPr w:rsidR="00292F8C">
          <w:type w:val="continuous"/>
          <w:pgSz w:w="11905" w:h="16837"/>
          <w:pgMar w:top="1020" w:right="1181" w:bottom="1682" w:left="1546" w:header="0" w:footer="3" w:gutter="0"/>
          <w:cols w:space="720"/>
          <w:noEndnote/>
          <w:docGrid w:linePitch="360"/>
        </w:sectPr>
      </w:pPr>
      <w:bookmarkStart w:id="3" w:name="bookmark2"/>
      <w:r>
        <w:t>п. АРТИ, 2020 г.</w:t>
      </w:r>
      <w:bookmarkEnd w:id="3"/>
    </w:p>
    <w:p w:rsidR="00292F8C" w:rsidRDefault="00A84334">
      <w:pPr>
        <w:pStyle w:val="30"/>
        <w:shd w:val="clear" w:color="auto" w:fill="auto"/>
        <w:spacing w:after="206" w:line="220" w:lineRule="exact"/>
        <w:ind w:left="3840"/>
      </w:pPr>
      <w:r>
        <w:lastRenderedPageBreak/>
        <w:t>СОДЕРЖАНИЕ</w:t>
      </w:r>
    </w:p>
    <w:p w:rsidR="00292F8C" w:rsidRDefault="00A84334">
      <w:pPr>
        <w:pStyle w:val="40"/>
        <w:shd w:val="clear" w:color="auto" w:fill="auto"/>
        <w:spacing w:before="0" w:after="385"/>
        <w:ind w:left="400" w:right="360"/>
      </w:pPr>
      <w:r>
        <w:t>1. ОБЩАЯ ХАРАК</w:t>
      </w:r>
      <w:r>
        <w:t>ТЕРИСТИКА РАБОЧЕЙ ПРОГРАММЫ УЧЕБНОЙ ДИСЦИПЛИНЫ</w:t>
      </w:r>
    </w:p>
    <w:p w:rsidR="00292F8C" w:rsidRDefault="00A84334">
      <w:pPr>
        <w:pStyle w:val="50"/>
        <w:shd w:val="clear" w:color="auto" w:fill="auto"/>
        <w:spacing w:before="0" w:after="0" w:line="220" w:lineRule="exact"/>
        <w:ind w:left="400"/>
      </w:pPr>
      <w:r>
        <w:lastRenderedPageBreak/>
        <w:t>' ГТГУТГГУРА И СОДЕРЖАНИЕ УЧЕБНОЙ</w:t>
      </w:r>
    </w:p>
    <w:p w:rsidR="00292F8C" w:rsidRDefault="00A84334">
      <w:pPr>
        <w:pStyle w:val="50"/>
        <w:shd w:val="clear" w:color="auto" w:fill="auto"/>
        <w:spacing w:before="0" w:after="312" w:line="336" w:lineRule="exact"/>
        <w:ind w:left="40" w:right="360" w:firstLine="360"/>
      </w:pPr>
      <w:r>
        <w:rPr>
          <w:rStyle w:val="52pt"/>
        </w:rPr>
        <w:t xml:space="preserve">пкПИПЛИНЫ </w:t>
      </w:r>
      <w:r>
        <w:rPr>
          <w:vertAlign w:val="superscript"/>
        </w:rPr>
        <w:t>;</w:t>
      </w:r>
      <w:r>
        <w:t xml:space="preserve"> УСЛОВИЯ РЕАЛИЗАЦИИ УЧЕБНОЙ ДИСЦИПЛИНЫ</w:t>
      </w:r>
    </w:p>
    <w:p w:rsidR="00292F8C" w:rsidRDefault="00A84334">
      <w:pPr>
        <w:pStyle w:val="40"/>
        <w:shd w:val="clear" w:color="auto" w:fill="auto"/>
        <w:spacing w:before="0" w:after="0" w:line="322" w:lineRule="exact"/>
        <w:ind w:left="400" w:right="360"/>
        <w:sectPr w:rsidR="00292F8C">
          <w:type w:val="continuous"/>
          <w:pgSz w:w="11905" w:h="16837"/>
          <w:pgMar w:top="2308" w:right="2861" w:bottom="11207" w:left="2026" w:header="0" w:footer="3" w:gutter="0"/>
          <w:cols w:space="720"/>
          <w:noEndnote/>
          <w:docGrid w:linePitch="360"/>
        </w:sectPr>
      </w:pPr>
      <w:r>
        <w:rPr>
          <w:rStyle w:val="41"/>
        </w:rPr>
        <w:t>4.</w:t>
      </w:r>
      <w:r>
        <w:t xml:space="preserve"> КОНТРОЛЬ И ОЦЕНКА РЕЗУЛЬТАТОВ ОСВОЕНИЯ УЧЕБНОЙ ДИСЦИПЛИНЫ</w:t>
      </w:r>
    </w:p>
    <w:p w:rsidR="00292F8C" w:rsidRDefault="00A84334">
      <w:pPr>
        <w:pStyle w:val="40"/>
        <w:shd w:val="clear" w:color="auto" w:fill="auto"/>
        <w:spacing w:before="0" w:after="492" w:line="288" w:lineRule="exact"/>
        <w:ind w:right="80" w:firstLine="0"/>
        <w:jc w:val="center"/>
      </w:pPr>
      <w:bookmarkStart w:id="4" w:name="bookmark3"/>
      <w:r>
        <w:rPr>
          <w:rStyle w:val="42"/>
        </w:rPr>
        <w:lastRenderedPageBreak/>
        <w:t>1. ОБЩАЯ</w:t>
      </w:r>
      <w:r>
        <w:t xml:space="preserve"> ХАРАКТЕРИСТИКА ПРИМЕРНОЙ РАБОЧЕЙ</w:t>
      </w:r>
      <w:r>
        <w:rPr>
          <w:rStyle w:val="42"/>
        </w:rPr>
        <w:t xml:space="preserve"> ПРОГРАММЫ </w:t>
      </w:r>
      <w:r>
        <w:t>УЧЕБНОЙ ДИСЦИПЛИНЫ ОП.ОЗ ИНОСТРАННЫЙ</w:t>
      </w:r>
      <w:r>
        <w:rPr>
          <w:rStyle w:val="43"/>
        </w:rPr>
        <w:t xml:space="preserve"> ЯЗЫК В </w:t>
      </w:r>
      <w:r>
        <w:t>ПРОФЕССИОНАЛЬНОЙ ДЕЯТЕЛЬНОСТИ</w:t>
      </w:r>
      <w:bookmarkEnd w:id="4"/>
    </w:p>
    <w:p w:rsidR="00292F8C" w:rsidRDefault="00A84334">
      <w:pPr>
        <w:pStyle w:val="23"/>
        <w:keepNext/>
        <w:keepLines/>
        <w:shd w:val="clear" w:color="auto" w:fill="auto"/>
        <w:spacing w:before="0"/>
        <w:ind w:left="560" w:firstLine="560"/>
      </w:pPr>
      <w:bookmarkStart w:id="5" w:name="bookmark4"/>
      <w:r>
        <w:lastRenderedPageBreak/>
        <w:t>1.2. Место дисциплины в структуре примерной основной</w:t>
      </w:r>
      <w:r>
        <w:rPr>
          <w:rStyle w:val="2105pt"/>
        </w:rPr>
        <w:t xml:space="preserve"> образовательной</w:t>
      </w:r>
      <w:bookmarkEnd w:id="5"/>
    </w:p>
    <w:p w:rsidR="00292F8C" w:rsidRDefault="00A84334">
      <w:pPr>
        <w:pStyle w:val="1"/>
        <w:shd w:val="clear" w:color="auto" w:fill="auto"/>
        <w:spacing w:line="274" w:lineRule="exact"/>
        <w:ind w:left="560" w:firstLine="0"/>
        <w:jc w:val="left"/>
      </w:pPr>
      <w:r>
        <w:t>■ т'ч ря,ммш: дисциплина входит в общепрофессиональный цикл.</w:t>
      </w:r>
    </w:p>
    <w:p w:rsidR="00292F8C" w:rsidRDefault="00A84334">
      <w:pPr>
        <w:pStyle w:val="1"/>
        <w:shd w:val="clear" w:color="auto" w:fill="auto"/>
        <w:spacing w:after="245" w:line="274" w:lineRule="exact"/>
        <w:ind w:left="560" w:right="260" w:firstLine="560"/>
        <w:jc w:val="left"/>
      </w:pPr>
      <w:r>
        <w:t>"•тппая дисциплина имеет практическую нап</w:t>
      </w:r>
      <w:r>
        <w:t xml:space="preserve">равленность и </w:t>
      </w:r>
      <w:r>
        <w:rPr>
          <w:rStyle w:val="5pt"/>
        </w:rPr>
        <w:t xml:space="preserve">мсмс&gt;.м - ■ . .. </w:t>
      </w:r>
      <w:r>
        <w:t>Vпю</w:t>
      </w:r>
      <w:r>
        <w:rPr>
          <w:vertAlign w:val="subscript"/>
        </w:rPr>
        <w:t>ЧЗЯ</w:t>
      </w:r>
      <w:r>
        <w:t>,и</w:t>
      </w:r>
      <w:r>
        <w:rPr>
          <w:vertAlign w:val="subscript"/>
        </w:rPr>
        <w:t>НМ</w:t>
      </w:r>
      <w:r>
        <w:t xml:space="preserve">и модулями поОПОП СПОППКРС 15.01 А" Ч-'рч:-.- ■ </w:t>
      </w:r>
      <w:r>
        <w:rPr>
          <w:vertAlign w:val="superscript"/>
        </w:rPr>
        <w:t>1</w:t>
      </w:r>
      <w:r>
        <w:t xml:space="preserve"> нччь механизированной сварки и наплавки.</w:t>
      </w:r>
    </w:p>
    <w:p w:rsidR="00292F8C" w:rsidRDefault="00A84334">
      <w:pPr>
        <w:pStyle w:val="25"/>
        <w:framePr w:wrap="notBeside" w:vAnchor="text" w:hAnchor="text" w:xAlign="center" w:y="1"/>
        <w:shd w:val="clear" w:color="auto" w:fill="auto"/>
        <w:spacing w:line="220" w:lineRule="exact"/>
        <w:jc w:val="center"/>
      </w:pPr>
      <w:r>
        <w:t>1.3. Це</w:t>
      </w:r>
      <w:r>
        <w:rPr>
          <w:rStyle w:val="26"/>
        </w:rPr>
        <w:t>ль и планируемые результаты ос</w:t>
      </w:r>
      <w:r>
        <w:t>воения дис</w:t>
      </w:r>
      <w:r>
        <w:rPr>
          <w:rStyle w:val="26"/>
        </w:rPr>
        <w:t>циплины: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4517"/>
        <w:gridCol w:w="4075"/>
      </w:tblGrid>
      <w:tr w:rsidR="00292F8C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</w:pPr>
            <w:r>
              <w:t>Код ПК,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80" w:firstLine="0"/>
            </w:pPr>
            <w:r>
              <w:t>Умения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60" w:firstLine="0"/>
              <w:jc w:val="left"/>
            </w:pPr>
            <w:r>
              <w:t>Знания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267" w:type="dxa"/>
            <w:tcBorders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</w:pPr>
            <w:r>
              <w:t>Г) К</w:t>
            </w:r>
          </w:p>
        </w:tc>
        <w:tc>
          <w:tcPr>
            <w:tcW w:w="4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~окТ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Распознавать задачу и/или проблему в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Актуальный профессиональный и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профессиональном и/или социальном</w:t>
            </w:r>
          </w:p>
        </w:tc>
        <w:tc>
          <w:tcPr>
            <w:tcW w:w="4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социальный контекст, в котором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контексте;</w:t>
            </w:r>
          </w:p>
        </w:tc>
        <w:tc>
          <w:tcPr>
            <w:tcW w:w="4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приходится работать и жить;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анализировать задачу и/или проблему и</w:t>
            </w:r>
          </w:p>
        </w:tc>
        <w:tc>
          <w:tcPr>
            <w:tcW w:w="4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основные источники информации и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выделять её составные части; определять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ресурсы для решены-.;</w:t>
            </w:r>
            <w:r>
              <w:rPr>
                <w:rStyle w:val="7pt0pt"/>
              </w:rPr>
              <w:t xml:space="preserve"> </w:t>
            </w:r>
            <w:r>
              <w:rPr>
                <w:rStyle w:val="7pt0pt"/>
                <w:lang w:val="en-US"/>
              </w:rPr>
              <w:t>t</w:t>
            </w:r>
            <w:r w:rsidRPr="00BD4092">
              <w:rPr>
                <w:lang w:val="ru-RU"/>
              </w:rPr>
              <w:t>.</w:t>
            </w:r>
            <w:r>
              <w:rPr>
                <w:rStyle w:val="7pt0pt"/>
                <w:lang w:val="en-US"/>
              </w:rPr>
              <w:t>i</w:t>
            </w:r>
            <w:r>
              <w:t>;; &gt; и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578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340" w:firstLine="0"/>
              <w:jc w:val="left"/>
            </w:pPr>
            <w:r>
              <w:rPr>
                <w:lang w:val="en-US"/>
              </w:rPr>
              <w:t xml:space="preserve">j </w:t>
            </w:r>
            <w:r>
              <w:t>этапы решения задачи;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проблем в професс ией;.. П,П'М и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578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340" w:firstLine="0"/>
              <w:jc w:val="left"/>
            </w:pPr>
            <w:r>
              <w:t>ныяплять и эффективно искать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социальном коптос. !":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267" w:type="dxa"/>
            <w:tcBorders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</w:pPr>
            <w:r>
              <w:rPr>
                <w:rStyle w:val="7pt0pt"/>
              </w:rPr>
              <w:t>"формацию,</w:t>
            </w:r>
            <w:r>
              <w:t xml:space="preserve"> необходимую для решения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алгоритмы ВЫПОТТНСПИ-.: р;г'о !■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1267" w:type="dxa"/>
            <w:tcBorders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задачи и/или проблемы;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профессиональной и смежных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составить план действия;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областях;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определить необходимые ресурсы;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методы работы в профессиональной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владеть актуальными методами работы в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и смежных сферах;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профессиональной и смежных сферах;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структуру плана для решения задач;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реализовать составленный план;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порядок оценки результатов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оценивать результат и последствия своих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решения задач профессиональной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1267" w:type="dxa"/>
            <w:tcBorders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действий (самостоятельно или с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деятельности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1267" w:type="dxa"/>
            <w:tcBorders>
              <w:bottom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помощью наставника)</w:t>
            </w:r>
          </w:p>
        </w:tc>
        <w:tc>
          <w:tcPr>
            <w:tcW w:w="4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57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340" w:firstLine="0"/>
              <w:jc w:val="left"/>
            </w:pPr>
            <w:r>
              <w:t>; Огтп чизовывать работу коллектива 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ПсИХОЛОГИЧССКИС осч( -им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1267" w:type="dxa"/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команды;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деятельности </w:t>
            </w:r>
            <w:r>
              <w:rPr>
                <w:lang w:val="en-US"/>
              </w:rPr>
              <w:t>i</w:t>
            </w:r>
            <w:r w:rsidRPr="00BD4092">
              <w:rPr>
                <w:lang w:val="ru-RU"/>
              </w:rPr>
              <w:t xml:space="preserve"> </w:t>
            </w:r>
            <w:r>
              <w:t>ко плоти на.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267" w:type="dxa"/>
            <w:tcBorders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взаимодействовать с коллегами,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психологические особенности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руководством, клиентами в ходе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личности;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профессиональной деятельности</w:t>
            </w:r>
          </w:p>
        </w:tc>
        <w:tc>
          <w:tcPr>
            <w:tcW w:w="4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основы проектной деятельности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</w:pPr>
            <w:r>
              <w:t>О К" 6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Особенности социального и культурного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Сущность гражданско-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контекста;</w:t>
            </w:r>
          </w:p>
        </w:tc>
        <w:tc>
          <w:tcPr>
            <w:tcW w:w="4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патриотической позиции,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правила оформления документов и</w:t>
            </w:r>
          </w:p>
        </w:tc>
        <w:tc>
          <w:tcPr>
            <w:tcW w:w="4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общечеловеческих ценностей;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построения устных сообщений.</w:t>
            </w:r>
          </w:p>
        </w:tc>
        <w:tc>
          <w:tcPr>
            <w:tcW w:w="4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after="120" w:line="240" w:lineRule="auto"/>
              <w:ind w:left="120" w:firstLine="0"/>
              <w:jc w:val="left"/>
            </w:pPr>
            <w:r>
              <w:t>значимость профессиональной</w:t>
            </w:r>
          </w:p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before="120" w:line="240" w:lineRule="auto"/>
              <w:ind w:left="120" w:firstLine="0"/>
              <w:jc w:val="left"/>
            </w:pPr>
            <w:r>
              <w:t>деятельности по нг°Ф</w:t>
            </w:r>
            <w:r>
              <w:rPr>
                <w:vertAlign w:val="superscript"/>
              </w:rPr>
              <w:t>рггп</w:t>
            </w:r>
            <w:r>
              <w:t>"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1267" w:type="dxa"/>
            <w:shd w:val="clear" w:color="auto" w:fill="FFFFFF"/>
          </w:tcPr>
          <w:p w:rsidR="00292F8C" w:rsidRDefault="00A84334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vertAlign w:val="superscript"/>
              </w:rPr>
              <w:t>:</w:t>
            </w:r>
            <w:r>
              <w:t xml:space="preserve"> ■ ■</w:t>
            </w:r>
          </w:p>
        </w:tc>
        <w:tc>
          <w:tcPr>
            <w:tcW w:w="45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Понимать общий смысл четко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Правила построения </w:t>
            </w:r>
            <w:r>
              <w:rPr>
                <w:vertAlign w:val="superscript"/>
              </w:rPr>
              <w:t>п</w:t>
            </w:r>
            <w:r>
              <w:t>г- ■ •■■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78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340" w:firstLine="0"/>
              <w:jc w:val="left"/>
            </w:pPr>
            <w:r>
              <w:t>п рг&gt;:&lt;•&gt;,чссс 1</w:t>
            </w:r>
            <w:r>
              <w:rPr>
                <w:rStyle w:val="0pt"/>
              </w:rPr>
              <w:t>1</w:t>
            </w:r>
            <w:r>
              <w:t>1 тых высказываний на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СЛОЖНЫХ прелложеинн п;&gt;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578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340" w:firstLine="0"/>
              <w:jc w:val="left"/>
            </w:pPr>
            <w:r>
              <w:t xml:space="preserve">и </w:t>
            </w:r>
            <w:r>
              <w:rPr>
                <w:lang w:val="en-US"/>
              </w:rPr>
              <w:t>t</w:t>
            </w:r>
            <w:r>
              <w:t>вести ыс темы (профессиональные и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профессиональные 'емм;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1267" w:type="dxa"/>
            <w:tcBorders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бытовые), понимать тексты на базовые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основные общеупотребительные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профессиональные темы;</w:t>
            </w:r>
          </w:p>
        </w:tc>
        <w:tc>
          <w:tcPr>
            <w:tcW w:w="4075" w:type="dxa"/>
            <w:tcBorders>
              <w:lef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глаголы (бытовая и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участвовать в диалогах на знакомые</w:t>
            </w:r>
          </w:p>
        </w:tc>
        <w:tc>
          <w:tcPr>
            <w:tcW w:w="4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профессиональная лексика);</w:t>
            </w:r>
          </w:p>
        </w:tc>
      </w:tr>
    </w:tbl>
    <w:p w:rsidR="00292F8C" w:rsidRDefault="00292F8C">
      <w:pPr>
        <w:rPr>
          <w:sz w:val="2"/>
          <w:szCs w:val="2"/>
        </w:rPr>
        <w:sectPr w:rsidR="00292F8C">
          <w:type w:val="continuous"/>
          <w:pgSz w:w="11905" w:h="16837"/>
          <w:pgMar w:top="1175" w:right="255" w:bottom="1170" w:left="1474" w:header="0" w:footer="3" w:gutter="0"/>
          <w:cols w:space="720"/>
          <w:noEndnote/>
          <w:docGrid w:linePitch="360"/>
        </w:sectPr>
      </w:pPr>
    </w:p>
    <w:p w:rsidR="00292F8C" w:rsidRDefault="00A84334">
      <w:pPr>
        <w:pStyle w:val="1"/>
        <w:shd w:val="clear" w:color="auto" w:fill="auto"/>
        <w:spacing w:line="317" w:lineRule="exact"/>
        <w:ind w:left="20" w:firstLine="0"/>
        <w:jc w:val="left"/>
      </w:pPr>
      <w:r>
        <w:t>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</w:t>
      </w:r>
      <w:r>
        <w:t xml:space="preserve">е темы лексический </w:t>
      </w:r>
      <w:r>
        <w:lastRenderedPageBreak/>
        <w:t>минимум, относящийся к описанию предметов, средств и процессов профессиональной деятельности;</w:t>
      </w:r>
    </w:p>
    <w:p w:rsidR="00292F8C" w:rsidRDefault="00A84334">
      <w:pPr>
        <w:pStyle w:val="20"/>
        <w:shd w:val="clear" w:color="auto" w:fill="auto"/>
        <w:spacing w:line="220" w:lineRule="exact"/>
        <w:ind w:left="20"/>
      </w:pPr>
      <w:r>
        <w:rPr>
          <w:rStyle w:val="211pt"/>
        </w:rPr>
        <w:lastRenderedPageBreak/>
        <w:t>особенности</w:t>
      </w:r>
      <w:r>
        <w:t xml:space="preserve"> произноп,снн'.г прапмт</w:t>
      </w:r>
    </w:p>
    <w:p w:rsidR="00292F8C" w:rsidRDefault="00A84334">
      <w:pPr>
        <w:pStyle w:val="20"/>
        <w:shd w:val="clear" w:color="auto" w:fill="auto"/>
        <w:spacing w:line="331" w:lineRule="exact"/>
        <w:ind w:left="20" w:right="20"/>
        <w:sectPr w:rsidR="00292F8C">
          <w:type w:val="continuous"/>
          <w:pgSz w:w="11905" w:h="16837"/>
          <w:pgMar w:top="2772" w:right="475" w:bottom="2964" w:left="3163" w:header="0" w:footer="3" w:gutter="0"/>
          <w:cols w:num="2" w:space="720" w:equalWidth="0">
            <w:col w:w="4258" w:space="250"/>
            <w:col w:w="3758"/>
          </w:cols>
          <w:noEndnote/>
          <w:docGrid w:linePitch="360"/>
        </w:sectPr>
      </w:pPr>
      <w:r>
        <w:t>чтения текстов</w:t>
      </w:r>
      <w:r>
        <w:rPr>
          <w:rStyle w:val="211pt5pt"/>
          <w:lang w:val="ru"/>
        </w:rPr>
        <w:t xml:space="preserve"> пр.</w:t>
      </w:r>
      <w:r>
        <w:rPr>
          <w:rStyle w:val="211pt5pt"/>
        </w:rPr>
        <w:t>ui</w:t>
      </w:r>
      <w:r w:rsidRPr="00BD4092">
        <w:rPr>
          <w:rStyle w:val="211pt5pt"/>
          <w:lang w:val="ru-RU"/>
        </w:rPr>
        <w:t>.</w:t>
      </w:r>
      <w:r>
        <w:rPr>
          <w:rStyle w:val="211pt5pt"/>
        </w:rPr>
        <w:t>in</w:t>
      </w:r>
      <w:r w:rsidRPr="00BD4092">
        <w:rPr>
          <w:rStyle w:val="211pt"/>
          <w:lang w:val="ru-RU"/>
        </w:rPr>
        <w:t xml:space="preserve"> </w:t>
      </w:r>
      <w:r>
        <w:rPr>
          <w:rStyle w:val="211pt"/>
        </w:rPr>
        <w:t xml:space="preserve">г.ч&lt; &gt; </w:t>
      </w:r>
      <w:r>
        <w:t>направленности</w:t>
      </w:r>
    </w:p>
    <w:p w:rsidR="00292F8C" w:rsidRDefault="00292F8C">
      <w:pPr>
        <w:framePr w:w="10925" w:h="55" w:hRule="exact" w:wrap="notBeside" w:vAnchor="text" w:hAnchor="text" w:xAlign="center" w:y="1" w:anchorLock="1"/>
      </w:pPr>
    </w:p>
    <w:p w:rsidR="00292F8C" w:rsidRDefault="00A84334">
      <w:pPr>
        <w:rPr>
          <w:sz w:val="2"/>
          <w:szCs w:val="2"/>
        </w:rPr>
        <w:sectPr w:rsidR="00292F8C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292F8C" w:rsidRDefault="00A84334">
      <w:pPr>
        <w:pStyle w:val="23"/>
        <w:keepNext/>
        <w:keepLines/>
        <w:shd w:val="clear" w:color="auto" w:fill="auto"/>
        <w:spacing w:before="0" w:line="317" w:lineRule="exact"/>
        <w:ind w:left="140"/>
      </w:pPr>
      <w:bookmarkStart w:id="6" w:name="bookmark5"/>
      <w:r>
        <w:rPr>
          <w:rStyle w:val="2105pt0"/>
        </w:rPr>
        <w:lastRenderedPageBreak/>
        <w:t>В об</w:t>
      </w:r>
      <w:r>
        <w:rPr>
          <w:rStyle w:val="2105pt0"/>
        </w:rPr>
        <w:t>ласти</w:t>
      </w:r>
      <w:r>
        <w:t xml:space="preserve"> аудирования:</w:t>
      </w:r>
      <w:bookmarkEnd w:id="6"/>
    </w:p>
    <w:p w:rsidR="00292F8C" w:rsidRDefault="00A84334">
      <w:pPr>
        <w:pStyle w:val="1"/>
        <w:shd w:val="clear" w:color="auto" w:fill="auto"/>
        <w:spacing w:line="317" w:lineRule="exact"/>
        <w:ind w:left="140" w:right="40" w:firstLine="0"/>
        <w:jc w:val="left"/>
      </w:pPr>
      <w:r>
        <w:t>понимать отдельные фразы и наиболее употребительные слова в высказываниях, касающихся важных тем, связанных с трудовой деятельностью; понимать, о чем идет речь в простых, четко произнесенных и небольших по объему сообщениях (в т.ч. устных инструкциях), н т</w:t>
      </w:r>
      <w:r>
        <w:t xml:space="preserve">'лягтч чтения: •мгтпп, и переводить тексты профессиональной направленности ( со словарем). </w:t>
      </w:r>
      <w:r>
        <w:rPr>
          <w:rStyle w:val="a7"/>
        </w:rPr>
        <w:t xml:space="preserve">В области общения: </w:t>
      </w:r>
      <w:r>
        <w:t>общаться в простых типичных ситуациях трудовой деятельности, требующих непосредственного обмена информацией в рамках знакомых тем и видов деятельн</w:t>
      </w:r>
      <w:r>
        <w:t xml:space="preserve">ости; | поддерживать краткий разговор на производственные темы, используя простые фразы и предложения, рассказать о своей работе, учебе, планах. </w:t>
      </w:r>
      <w:r>
        <w:rPr>
          <w:rStyle w:val="a7"/>
        </w:rPr>
        <w:t>В области письма:</w:t>
      </w:r>
    </w:p>
    <w:p w:rsidR="00292F8C" w:rsidRDefault="00A84334">
      <w:pPr>
        <w:pStyle w:val="1"/>
        <w:shd w:val="clear" w:color="auto" w:fill="auto"/>
        <w:tabs>
          <w:tab w:val="left" w:pos="1839"/>
          <w:tab w:val="left" w:pos="2919"/>
        </w:tabs>
        <w:spacing w:line="317" w:lineRule="exact"/>
        <w:ind w:left="140" w:right="40" w:firstLine="0"/>
        <w:jc w:val="left"/>
      </w:pPr>
      <w:r>
        <w:lastRenderedPageBreak/>
        <w:t>писать простые связные сообщения на знакомые</w:t>
      </w:r>
      <w:r>
        <w:tab/>
        <w:t>или</w:t>
      </w:r>
      <w:r>
        <w:tab/>
        <w:t>интересующие</w:t>
      </w:r>
    </w:p>
    <w:p w:rsidR="00292F8C" w:rsidRDefault="00A84334">
      <w:pPr>
        <w:pStyle w:val="1"/>
        <w:shd w:val="clear" w:color="auto" w:fill="auto"/>
        <w:spacing w:line="317" w:lineRule="exact"/>
        <w:ind w:left="140" w:firstLine="0"/>
        <w:jc w:val="left"/>
      </w:pPr>
      <w:r>
        <w:t>профессиональные темы</w:t>
      </w:r>
    </w:p>
    <w:p w:rsidR="00292F8C" w:rsidRDefault="00A84334">
      <w:pPr>
        <w:pStyle w:val="1"/>
        <w:shd w:val="clear" w:color="auto" w:fill="auto"/>
        <w:spacing w:line="317" w:lineRule="exact"/>
        <w:ind w:left="20" w:firstLine="0"/>
        <w:jc w:val="left"/>
      </w:pPr>
      <w:r>
        <w:t>Правила п</w:t>
      </w:r>
      <w:r>
        <w:t>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предметон, срсдстр. и процессоя профессии::.!-ПИ'":' деятеле гости;</w:t>
      </w:r>
    </w:p>
    <w:p w:rsidR="00292F8C" w:rsidRDefault="00A84334">
      <w:pPr>
        <w:pStyle w:val="1"/>
        <w:shd w:val="clear" w:color="auto" w:fill="auto"/>
        <w:spacing w:line="317" w:lineRule="exact"/>
        <w:ind w:left="20" w:firstLine="0"/>
        <w:jc w:val="left"/>
        <w:sectPr w:rsidR="00292F8C">
          <w:type w:val="continuous"/>
          <w:pgSz w:w="11905" w:h="16837"/>
          <w:pgMar w:top="2772" w:right="490" w:bottom="2964" w:left="3034" w:header="0" w:footer="3" w:gutter="0"/>
          <w:cols w:num="2" w:space="720" w:equalWidth="0">
            <w:col w:w="4421" w:space="221"/>
            <w:col w:w="3739"/>
          </w:cols>
          <w:noEndnote/>
          <w:docGrid w:linePitch="360"/>
        </w:sectPr>
      </w:pPr>
      <w:r>
        <w:t xml:space="preserve">особенности про":? &gt;&gt;&lt; *&gt; &gt;■ &lt;• п </w:t>
      </w:r>
      <w:r>
        <w:rPr>
          <w:lang w:val="en-US"/>
        </w:rPr>
        <w:t>i</w:t>
      </w:r>
      <w:r w:rsidRPr="00BD4092">
        <w:rPr>
          <w:lang w:val="ru-RU"/>
        </w:rPr>
        <w:t xml:space="preserve"> </w:t>
      </w:r>
      <w:r>
        <w:t>&lt; ••&lt;; правила чтения текстов профессиональной направленности</w:t>
      </w:r>
    </w:p>
    <w:p w:rsidR="00292F8C" w:rsidRDefault="00A84334">
      <w:pPr>
        <w:pStyle w:val="30"/>
        <w:shd w:val="clear" w:color="auto" w:fill="auto"/>
        <w:spacing w:after="256" w:line="220" w:lineRule="exact"/>
        <w:ind w:left="1940"/>
      </w:pPr>
      <w:r>
        <w:lastRenderedPageBreak/>
        <w:t>2. СТРУКТУРА И СОДЕРЖАНИЕ УЧЕБНОЙ ДИСЦИПЛИНЫ</w:t>
      </w:r>
    </w:p>
    <w:p w:rsidR="00292F8C" w:rsidRDefault="00A84334">
      <w:pPr>
        <w:pStyle w:val="a9"/>
        <w:framePr w:wrap="notBeside" w:vAnchor="text" w:hAnchor="text" w:xAlign="center" w:y="1"/>
        <w:shd w:val="clear" w:color="auto" w:fill="auto"/>
        <w:spacing w:line="220" w:lineRule="exact"/>
        <w:jc w:val="center"/>
      </w:pPr>
      <w:r>
        <w:rPr>
          <w:rStyle w:val="0pt0"/>
        </w:rPr>
        <w:lastRenderedPageBreak/>
        <w:t>2</w:t>
      </w:r>
      <w:r>
        <w:t>.1. Объем учебной дисциплины и виды учебной работы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0"/>
        <w:gridCol w:w="1762"/>
      </w:tblGrid>
      <w:tr w:rsidR="00292F8C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 xml:space="preserve">1 </w:t>
            </w:r>
            <w:r>
              <w:rPr>
                <w:lang w:val="en-US"/>
              </w:rPr>
              <w:t>v-11</w:t>
            </w:r>
            <w:r>
              <w:t>'щтй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( )&lt;-.,,, V, ■, ., ,.„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</w:pPr>
            <w:r>
              <w:t xml:space="preserve">' ; </w:t>
            </w:r>
            <w:r>
              <w:rPr>
                <w:lang w:val="en-US"/>
              </w:rPr>
              <w:t>H</w:t>
            </w:r>
            <w:r w:rsidRPr="00BD4092">
              <w:rPr>
                <w:lang w:val="ru-RU"/>
              </w:rPr>
              <w:t>'</w:t>
            </w:r>
            <w:r>
              <w:rPr>
                <w:lang w:val="en-US"/>
              </w:rPr>
              <w:t>uipmui</w:t>
            </w:r>
            <w:r w:rsidRPr="00BD4092">
              <w:rPr>
                <w:lang w:val="ru-RU"/>
              </w:rPr>
              <w:t xml:space="preserve"> </w:t>
            </w:r>
            <w:r>
              <w:t>учебная нагрузка во взаимодействии с преподавателе,"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(.V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Самостоятельная 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*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</w:pPr>
            <w:r>
              <w:rPr>
                <w:rStyle w:val="51"/>
              </w:rPr>
              <w:t>Объем</w:t>
            </w:r>
            <w:r>
              <w:t xml:space="preserve"> образовательной программы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820" w:firstLine="0"/>
              <w:jc w:val="left"/>
            </w:pPr>
            <w:r>
              <w:t>32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9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</w:pPr>
            <w:r>
              <w:rPr>
                <w:rStyle w:val="51"/>
              </w:rPr>
              <w:t>в том</w:t>
            </w:r>
            <w:r>
              <w:t xml:space="preserve"> числе: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теоретическое обучение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ляпчраторные работы (если предусмотрено)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' '"'"'■скип занятия (если предусмотрено)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. )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• ■.•!-. . .р.ла работа (проект) (если предусмотрено)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•&gt;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Контрольная 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*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Самостоятельная 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16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</w:pPr>
            <w:r>
              <w:t>Промежуточная аттестация в форме дифференцированного зачета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20" w:firstLine="0"/>
            </w:pPr>
            <w:r>
              <w:t>2</w:t>
            </w:r>
          </w:p>
        </w:tc>
      </w:tr>
    </w:tbl>
    <w:p w:rsidR="00292F8C" w:rsidRDefault="00292F8C">
      <w:pPr>
        <w:rPr>
          <w:sz w:val="2"/>
          <w:szCs w:val="2"/>
        </w:rPr>
        <w:sectPr w:rsidR="00292F8C">
          <w:type w:val="continuous"/>
          <w:pgSz w:w="11905" w:h="16837"/>
          <w:pgMar w:top="4756" w:right="391" w:bottom="4737" w:left="1941" w:header="0" w:footer="3" w:gutter="0"/>
          <w:cols w:space="720"/>
          <w:noEndnote/>
          <w:docGrid w:linePitch="360"/>
        </w:sectPr>
      </w:pPr>
    </w:p>
    <w:p w:rsidR="00292F8C" w:rsidRDefault="00A84334">
      <w:pPr>
        <w:pStyle w:val="a9"/>
        <w:framePr w:wrap="notBeside" w:vAnchor="text" w:hAnchor="text" w:xAlign="center" w:y="1"/>
        <w:shd w:val="clear" w:color="auto" w:fill="auto"/>
        <w:tabs>
          <w:tab w:val="left" w:pos="1877"/>
        </w:tabs>
        <w:spacing w:line="220" w:lineRule="exact"/>
        <w:jc w:val="center"/>
      </w:pPr>
      <w:r>
        <w:rPr>
          <w:lang w:val="en-US"/>
        </w:rPr>
        <w:lastRenderedPageBreak/>
        <w:t>lamu</w:t>
      </w:r>
      <w:r w:rsidRPr="00BD4092">
        <w:rPr>
          <w:lang w:val="ru-RU"/>
        </w:rPr>
        <w:t>-</w:t>
      </w:r>
      <w:r>
        <w:rPr>
          <w:lang w:val="en-US"/>
        </w:rPr>
        <w:t>t</w:t>
      </w:r>
      <w:r>
        <w:t>:</w:t>
      </w:r>
      <w:r>
        <w:tab/>
      </w:r>
      <w:r>
        <w:rPr>
          <w:rStyle w:val="-1pt"/>
        </w:rPr>
        <w:t>'■'</w:t>
      </w:r>
      <w:r>
        <w:t xml:space="preserve"> додержан и : учеон</w:t>
      </w:r>
      <w:r>
        <w:rPr>
          <w:vertAlign w:val="superscript"/>
        </w:rPr>
        <w:t>г</w:t>
      </w:r>
      <w:r>
        <w:t>&gt;•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9595"/>
        <w:gridCol w:w="960"/>
        <w:gridCol w:w="1886"/>
      </w:tblGrid>
      <w:tr w:rsidR="00292F8C">
        <w:tblPrEx>
          <w:tblCellMar>
            <w:top w:w="0" w:type="dxa"/>
            <w:bottom w:w="0" w:type="dxa"/>
          </w:tblCellMar>
        </w:tblPrEx>
        <w:trPr>
          <w:trHeight w:val="122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418" w:lineRule="exact"/>
              <w:ind w:firstLine="0"/>
            </w:pPr>
            <w:r>
              <w:t>Наименование разделов и тем</w:t>
            </w:r>
          </w:p>
          <w:p w:rsidR="00292F8C" w:rsidRDefault="00A84334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2380"/>
            </w:pPr>
            <w:r>
              <w:t>!</w:t>
            </w:r>
          </w:p>
        </w:tc>
        <w:tc>
          <w:tcPr>
            <w:tcW w:w="10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after="240" w:line="240" w:lineRule="auto"/>
              <w:ind w:left="1080" w:firstLine="0"/>
              <w:jc w:val="left"/>
            </w:pPr>
            <w:r>
              <w:t>агие учебно-.'» матернч. ; &gt; • м организации дейте. ''учакмцихся Объем</w:t>
            </w:r>
          </w:p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before="240" w:line="240" w:lineRule="auto"/>
              <w:ind w:left="9580" w:firstLine="0"/>
              <w:jc w:val="left"/>
            </w:pPr>
            <w:r>
              <w:t>1 часов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14"/>
              </w:tabs>
              <w:spacing w:after="240" w:line="240" w:lineRule="auto"/>
              <w:ind w:left="880" w:firstLine="0"/>
              <w:jc w:val="left"/>
            </w:pPr>
            <w:r>
              <w:t>:.имые</w:t>
            </w:r>
          </w:p>
          <w:p w:rsidR="00292F8C" w:rsidRDefault="00A84334">
            <w:pPr>
              <w:pStyle w:val="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187"/>
              </w:tabs>
              <w:spacing w:before="240" w:after="240" w:line="240" w:lineRule="auto"/>
              <w:ind w:left="880" w:firstLine="0"/>
              <w:jc w:val="left"/>
            </w:pPr>
            <w:r>
              <w:t>ты</w:t>
            </w:r>
          </w:p>
          <w:p w:rsidR="00292F8C" w:rsidRDefault="00A84334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1560"/>
            </w:pPr>
            <w:r>
              <w:t>„</w:t>
            </w:r>
          </w:p>
          <w:p w:rsidR="00292F8C" w:rsidRDefault="00A84334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80" w:firstLine="0"/>
            </w:pPr>
            <w:r>
              <w:t>; енции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1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740" w:firstLine="0"/>
              <w:jc w:val="left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1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180" w:firstLine="0"/>
            </w:pPr>
            <w:r>
              <w:t>Раздел 1.</w:t>
            </w:r>
            <w:r>
              <w:rPr>
                <w:rStyle w:val="52"/>
              </w:rPr>
              <w:t xml:space="preserve"> Сварочные</w:t>
            </w:r>
            <w:r>
              <w:t xml:space="preserve"> технологии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</w:pPr>
            <w:r>
              <w:t>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after="60" w:line="317" w:lineRule="exact"/>
              <w:ind w:firstLine="0"/>
            </w:pPr>
            <w:r>
              <w:t xml:space="preserve">Тема 1. </w:t>
            </w:r>
            <w:r>
              <w:rPr>
                <w:rStyle w:val="aa"/>
              </w:rPr>
              <w:t>Основы</w:t>
            </w:r>
          </w:p>
          <w:p w:rsidR="00292F8C" w:rsidRDefault="00A84334">
            <w:pPr>
              <w:pStyle w:val="50"/>
              <w:framePr w:wrap="notBeside" w:vAnchor="text" w:hAnchor="text" w:xAlign="center" w:y="1"/>
              <w:shd w:val="clear" w:color="auto" w:fill="auto"/>
              <w:spacing w:before="60" w:after="0" w:line="413" w:lineRule="exact"/>
              <w:ind w:firstLine="0"/>
              <w:jc w:val="center"/>
            </w:pPr>
            <w:r>
              <w:t>отделочных</w:t>
            </w:r>
          </w:p>
          <w:p w:rsidR="00292F8C" w:rsidRDefault="00A84334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413" w:lineRule="exact"/>
              <w:ind w:firstLine="0"/>
              <w:jc w:val="center"/>
            </w:pPr>
            <w:r>
              <w:t>строительных</w:t>
            </w:r>
          </w:p>
          <w:p w:rsidR="00292F8C" w:rsidRDefault="00A84334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413" w:lineRule="exact"/>
              <w:ind w:firstLine="0"/>
              <w:jc w:val="center"/>
            </w:pPr>
            <w:r>
              <w:t>работ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</w:pPr>
            <w:r>
              <w:rPr>
                <w:rStyle w:val="52"/>
              </w:rPr>
              <w:t>Содержание</w:t>
            </w:r>
            <w:r>
              <w:t xml:space="preserve"> учебного материала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8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after="300" w:line="312" w:lineRule="exact"/>
              <w:ind w:firstLine="0"/>
              <w:jc w:val="both"/>
            </w:pPr>
            <w:r>
              <w:t>ОКО!,ОК 04, ОК 06, ОК 10</w:t>
            </w:r>
          </w:p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before="300" w:line="317" w:lineRule="exact"/>
              <w:ind w:firstLine="0"/>
              <w:jc w:val="both"/>
            </w:pPr>
            <w:r>
              <w:t>ПК 1.1-1.7, ПК 2.1-2.7, ПК 3.1-3.7, ПК 4.1-4.6, ПК 5.1-5.6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</w:pP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</w:pPr>
            <w:r>
              <w:rPr>
                <w:rStyle w:val="52"/>
              </w:rPr>
              <w:t>Тематика</w:t>
            </w:r>
            <w:r>
              <w:t xml:space="preserve"> практических занятий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</w:pP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1. Практическое занятие « Материалы, применяемые при выполнении сварочных работ»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2</w:t>
            </w: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</w:pP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2. Практическое занятие «Правила работы с инструментами»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2</w:t>
            </w: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</w:pP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3. Практическое занятие «Конструктивные элементы изделий из металла»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2</w:t>
            </w: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</w:pP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312" w:lineRule="exact"/>
              <w:ind w:left="140" w:firstLine="0"/>
              <w:jc w:val="left"/>
            </w:pPr>
            <w:r>
              <w:t>4. Практическое занятие «Чтение и перевод технической документации «Сварочные технологии»»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2</w:t>
            </w: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</w:pP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50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</w:pPr>
            <w:r>
              <w:t>Самостоятельная работа обучающихся</w:t>
            </w:r>
          </w:p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before="120" w:line="240" w:lineRule="auto"/>
              <w:ind w:left="140" w:firstLine="0"/>
              <w:jc w:val="left"/>
            </w:pPr>
            <w:r>
              <w:t>Проработка конспектов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</w:pPr>
            <w:r>
              <w:t>4</w:t>
            </w: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116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after="60" w:line="312" w:lineRule="exact"/>
              <w:ind w:firstLine="0"/>
            </w:pPr>
            <w:r>
              <w:rPr>
                <w:rStyle w:val="aa"/>
              </w:rPr>
              <w:t xml:space="preserve">Раздел 2 </w:t>
            </w:r>
            <w:r>
              <w:rPr>
                <w:lang w:val="en-US"/>
              </w:rPr>
              <w:t>World Skills</w:t>
            </w:r>
          </w:p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before="60" w:line="240" w:lineRule="auto"/>
              <w:ind w:firstLine="0"/>
            </w:pPr>
            <w:r>
              <w:rPr>
                <w:lang w:val="en-US"/>
              </w:rPr>
              <w:t>International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</w:pPr>
            <w:r>
              <w:t>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92F8C" w:rsidRDefault="00292F8C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9581"/>
        <w:gridCol w:w="965"/>
        <w:gridCol w:w="1877"/>
      </w:tblGrid>
      <w:tr w:rsidR="00292F8C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 xml:space="preserve">Тема </w:t>
            </w:r>
            <w:r>
              <w:rPr>
                <w:lang w:val="en-US"/>
              </w:rPr>
              <w:t>1.</w:t>
            </w:r>
            <w:r>
              <w:t>1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20" w:firstLine="0"/>
              <w:jc w:val="left"/>
            </w:pPr>
            <w:r>
              <w:t xml:space="preserve">. </w:t>
            </w:r>
            <w:r>
              <w:rPr>
                <w:lang w:val="en-US"/>
              </w:rPr>
              <w:t>ii</w:t>
            </w:r>
            <w:r w:rsidRPr="00BD4092">
              <w:rPr>
                <w:lang w:val="ru-RU"/>
              </w:rPr>
              <w:t>/</w:t>
            </w:r>
            <w:r>
              <w:rPr>
                <w:lang w:val="en-US"/>
              </w:rPr>
              <w:t>icji</w:t>
            </w:r>
            <w:r w:rsidRPr="00BD4092">
              <w:rPr>
                <w:lang w:val="ru-RU"/>
              </w:rPr>
              <w:t>-</w:t>
            </w:r>
            <w:r>
              <w:rPr>
                <w:lang w:val="en-US"/>
              </w:rPr>
              <w:t>K</w:t>
            </w:r>
            <w:r w:rsidRPr="00BD4092">
              <w:rPr>
                <w:lang w:val="ru-RU"/>
              </w:rPr>
              <w:t xml:space="preserve"> </w:t>
            </w:r>
            <w:r>
              <w:t>. '* » матери млл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98"/>
          <w:jc w:val="center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'.накомствь</w:t>
            </w:r>
          </w:p>
        </w:tc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60" w:firstLine="0"/>
            </w:pPr>
            <w:r>
              <w:rPr>
                <w:lang w:val="en-US"/>
              </w:rPr>
              <w:t>0I-"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rPr>
                <w:lang w:val="en-US"/>
              </w:rPr>
              <w:t>Acquaintance</w:t>
            </w:r>
          </w:p>
        </w:tc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г;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Чемпионаты</w:t>
            </w:r>
            <w:r>
              <w:rPr>
                <w:rStyle w:val="ab"/>
              </w:rPr>
              <w:t xml:space="preserve"> </w:t>
            </w:r>
            <w:r>
              <w:rPr>
                <w:rStyle w:val="ab"/>
                <w:lang w:val="en-US"/>
              </w:rPr>
              <w:t>World</w:t>
            </w:r>
          </w:p>
        </w:tc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60" w:firstLine="0"/>
            </w:pPr>
            <w:r>
              <w:rPr>
                <w:rStyle w:val="53"/>
              </w:rPr>
              <w:t>ПК</w:t>
            </w:r>
            <w:r>
              <w:t xml:space="preserve"> -.'.7,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864"/>
          <w:jc w:val="center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418" w:lineRule="exact"/>
              <w:ind w:firstLine="0"/>
            </w:pPr>
            <w:r>
              <w:rPr>
                <w:lang w:val="en-US"/>
              </w:rPr>
              <w:t xml:space="preserve">Skills International, </w:t>
            </w:r>
            <w:r>
              <w:t>техническая</w:t>
            </w:r>
          </w:p>
        </w:tc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322" w:lineRule="exact"/>
              <w:ind w:right="380" w:firstLine="0"/>
              <w:jc w:val="right"/>
            </w:pPr>
            <w:r>
              <w:rPr>
                <w:rStyle w:val="ab"/>
              </w:rPr>
              <w:t>ПК</w:t>
            </w:r>
            <w:r>
              <w:t xml:space="preserve"> - 1-1.6, </w:t>
            </w:r>
            <w:r>
              <w:rPr>
                <w:rStyle w:val="ab"/>
              </w:rPr>
              <w:t>ПК</w:t>
            </w:r>
            <w:r>
              <w:t xml:space="preserve"> 5</w:t>
            </w:r>
            <w:r>
              <w:rPr>
                <w:rStyle w:val="ab"/>
              </w:rPr>
              <w:t>.1-5.6</w:t>
            </w: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документация</w:t>
            </w:r>
          </w:p>
        </w:tc>
        <w:tc>
          <w:tcPr>
            <w:tcW w:w="9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6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F8C" w:rsidRPr="00BD4092">
        <w:tblPrEx>
          <w:tblCellMar>
            <w:top w:w="0" w:type="dxa"/>
            <w:bottom w:w="0" w:type="dxa"/>
          </w:tblCellMar>
        </w:tblPrEx>
        <w:trPr>
          <w:trHeight w:val="2405"/>
          <w:jc w:val="center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конкурсов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Pr="00BD4092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408" w:lineRule="exact"/>
              <w:ind w:left="140" w:firstLine="0"/>
              <w:jc w:val="left"/>
              <w:rPr>
                <w:lang w:val="en-US"/>
              </w:rPr>
            </w:pPr>
            <w:r>
              <w:t xml:space="preserve">1. Чемпионаты </w:t>
            </w:r>
            <w:r>
              <w:rPr>
                <w:lang w:val="en-US"/>
              </w:rPr>
              <w:t>World</w:t>
            </w:r>
            <w:r w:rsidRPr="00BD4092">
              <w:t xml:space="preserve"> </w:t>
            </w:r>
            <w:r>
              <w:rPr>
                <w:lang w:val="en-US"/>
              </w:rPr>
              <w:t>Skills</w:t>
            </w:r>
            <w:r w:rsidRPr="00BD4092">
              <w:t xml:space="preserve"> </w:t>
            </w:r>
            <w:r>
              <w:rPr>
                <w:lang w:val="en-US"/>
              </w:rPr>
              <w:t>International</w:t>
            </w:r>
            <w:r w:rsidRPr="00BD4092">
              <w:t xml:space="preserve">. </w:t>
            </w:r>
            <w:r>
              <w:t xml:space="preserve">Компетенции чемпионатов </w:t>
            </w:r>
            <w:r>
              <w:rPr>
                <w:lang w:val="en-US"/>
              </w:rPr>
              <w:t>World</w:t>
            </w:r>
            <w:r w:rsidRPr="00BD4092">
              <w:t xml:space="preserve"> </w:t>
            </w:r>
            <w:r>
              <w:rPr>
                <w:lang w:val="en-US"/>
              </w:rPr>
              <w:t>Skills</w:t>
            </w:r>
            <w:r w:rsidRPr="00BD4092">
              <w:t xml:space="preserve"> </w:t>
            </w:r>
            <w:r>
              <w:rPr>
                <w:lang w:val="en-US"/>
              </w:rPr>
              <w:t>International</w:t>
            </w:r>
            <w:r w:rsidRPr="00BD4092">
              <w:t xml:space="preserve"> </w:t>
            </w:r>
            <w:r>
              <w:t xml:space="preserve">по направлению </w:t>
            </w:r>
            <w:r w:rsidRPr="00BD4092">
              <w:rPr>
                <w:lang w:val="en-US"/>
              </w:rPr>
              <w:t>«</w:t>
            </w:r>
            <w:r>
              <w:t>Сварочные</w:t>
            </w:r>
            <w:r w:rsidRPr="00BD4092">
              <w:rPr>
                <w:lang w:val="en-US"/>
              </w:rPr>
              <w:t xml:space="preserve"> </w:t>
            </w:r>
            <w:r>
              <w:t>технологии</w:t>
            </w:r>
            <w:r w:rsidRPr="00BD4092">
              <w:rPr>
                <w:lang w:val="en-US"/>
              </w:rPr>
              <w:t xml:space="preserve">» : </w:t>
            </w:r>
            <w:r>
              <w:rPr>
                <w:lang w:val="en-US"/>
              </w:rPr>
              <w:t>architectural stonemasonry, bricklaying, cabinetmaking, carpentry, concrete construction work, electrical installations, joinery, landscape gardening, painting and decorating, plastering and drywall systems, plumbing and heating, refrigeration and air cond</w:t>
            </w:r>
            <w:r>
              <w:rPr>
                <w:lang w:val="en-US"/>
              </w:rPr>
              <w:t>itioning, wall and floor tiling.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Pr="00BD4092" w:rsidRDefault="00292F8C">
            <w:pPr>
              <w:framePr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Pr="00BD4092" w:rsidRDefault="00292F8C">
            <w:pPr>
              <w:framePr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Pr="00BD4092" w:rsidRDefault="00292F8C">
            <w:pPr>
              <w:framePr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</w:pPr>
            <w:r>
              <w:t>Тематика практических занятий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</w:pPr>
            <w:r>
              <w:t>6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 xml:space="preserve">1. Практическое занятие «Чемпионаты </w:t>
            </w:r>
            <w:r>
              <w:rPr>
                <w:lang w:val="en-US"/>
              </w:rPr>
              <w:t>World</w:t>
            </w:r>
            <w:r w:rsidRPr="00BD4092">
              <w:rPr>
                <w:lang w:val="ru-RU"/>
              </w:rPr>
              <w:t xml:space="preserve"> </w:t>
            </w:r>
            <w:r>
              <w:rPr>
                <w:lang w:val="en-US"/>
              </w:rPr>
              <w:t>Skills</w:t>
            </w:r>
            <w:r w:rsidRPr="00BD4092">
              <w:rPr>
                <w:lang w:val="ru-RU"/>
              </w:rPr>
              <w:t xml:space="preserve"> </w:t>
            </w:r>
            <w:r>
              <w:rPr>
                <w:lang w:val="en-US"/>
              </w:rPr>
              <w:t>International</w:t>
            </w:r>
            <w:r w:rsidRPr="00BD4092">
              <w:rPr>
                <w:lang w:val="ru-RU"/>
              </w:rPr>
              <w:t>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 xml:space="preserve">Аудирование: просмотр видеоролика </w:t>
            </w:r>
            <w:r w:rsidRPr="00BD4092">
              <w:rPr>
                <w:lang w:val="ru-RU"/>
              </w:rPr>
              <w:t>«</w:t>
            </w:r>
            <w:r>
              <w:rPr>
                <w:lang w:val="en-US"/>
              </w:rPr>
              <w:t>What</w:t>
            </w:r>
            <w:r w:rsidRPr="00BD4092">
              <w:rPr>
                <w:lang w:val="ru-RU"/>
              </w:rPr>
              <w:t xml:space="preserve"> </w:t>
            </w:r>
            <w:r>
              <w:rPr>
                <w:lang w:val="en-US"/>
              </w:rPr>
              <w:t>is</w:t>
            </w:r>
            <w:r w:rsidRPr="00BD4092">
              <w:rPr>
                <w:lang w:val="ru-RU"/>
              </w:rPr>
              <w:t xml:space="preserve"> </w:t>
            </w:r>
            <w:r>
              <w:rPr>
                <w:lang w:val="en-US"/>
              </w:rPr>
              <w:t>World</w:t>
            </w:r>
            <w:r w:rsidRPr="00BD4092">
              <w:rPr>
                <w:lang w:val="ru-RU"/>
              </w:rPr>
              <w:t xml:space="preserve"> </w:t>
            </w:r>
            <w:r>
              <w:rPr>
                <w:lang w:val="en-US"/>
              </w:rPr>
              <w:t>Skills</w:t>
            </w:r>
            <w:r w:rsidRPr="00BD4092">
              <w:rPr>
                <w:lang w:val="ru-RU"/>
              </w:rPr>
              <w:t>?»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40" w:firstLine="0"/>
              <w:jc w:val="left"/>
            </w:pPr>
            <w:r>
              <w:t>о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898"/>
          <w:jc w:val="center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 w:rsidRPr="00BD4092">
              <w:t>(</w:t>
            </w:r>
            <w:hyperlink r:id="rId7" w:history="1">
              <w:r>
                <w:rPr>
                  <w:rStyle w:val="a3"/>
                  <w:lang w:val="en-US"/>
                </w:rPr>
                <w:t>https</w:t>
              </w:r>
              <w:r w:rsidRPr="00BD4092"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www</w:t>
              </w:r>
              <w:r w:rsidRPr="00BD4092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worldskills</w:t>
              </w:r>
              <w:r w:rsidRPr="00BD4092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org</w:t>
              </w:r>
              <w:r w:rsidRPr="00BD4092"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about</w:t>
              </w:r>
              <w:r w:rsidRPr="00BD4092"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worldskills</w:t>
              </w:r>
              <w:r w:rsidRPr="00BD4092">
                <w:rPr>
                  <w:rStyle w:val="a3"/>
                </w:rPr>
                <w:t>/</w:t>
              </w:r>
            </w:hyperlink>
            <w:r w:rsidRPr="00BD4092">
              <w:t xml:space="preserve">). </w:t>
            </w:r>
            <w:r>
              <w:t>Обсуждение, ответы на вопросы.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92F8C" w:rsidRDefault="00292F8C">
      <w:pPr>
        <w:rPr>
          <w:sz w:val="2"/>
          <w:szCs w:val="2"/>
        </w:rPr>
        <w:sectPr w:rsidR="00292F8C">
          <w:type w:val="continuous"/>
          <w:pgSz w:w="16837" w:h="11905" w:orient="landscape"/>
          <w:pgMar w:top="864" w:right="1337" w:bottom="3403" w:left="639" w:header="0" w:footer="3" w:gutter="0"/>
          <w:cols w:space="720"/>
          <w:noEndnote/>
          <w:docGrid w:linePitch="360"/>
        </w:sectPr>
      </w:pPr>
    </w:p>
    <w:p w:rsidR="00292F8C" w:rsidRDefault="00A84334">
      <w:pPr>
        <w:pStyle w:val="1"/>
        <w:shd w:val="clear" w:color="auto" w:fill="auto"/>
        <w:tabs>
          <w:tab w:val="left" w:pos="2065"/>
          <w:tab w:val="left" w:pos="5670"/>
          <w:tab w:val="left" w:pos="9034"/>
        </w:tabs>
        <w:ind w:left="40" w:firstLine="340"/>
        <w:jc w:val="both"/>
      </w:pPr>
      <w:r>
        <w:lastRenderedPageBreak/>
        <w:t>П:&gt;•.</w:t>
      </w:r>
      <w:r>
        <w:tab/>
        <w:t xml:space="preserve">-.лнятие </w:t>
      </w:r>
      <w:r>
        <w:rPr>
          <w:rStyle w:val="7pt"/>
          <w:lang w:val="en-US"/>
        </w:rPr>
        <w:t>F</w:t>
      </w:r>
      <w:r w:rsidRPr="00BD4092">
        <w:rPr>
          <w:rStyle w:val="7pt"/>
        </w:rPr>
        <w:t xml:space="preserve"> </w:t>
      </w:r>
      <w:r>
        <w:rPr>
          <w:rStyle w:val="7pt"/>
        </w:rPr>
        <w:t>-мГ;</w:t>
      </w:r>
      <w:r>
        <w:rPr>
          <w:rStyle w:val="7pt"/>
          <w:lang w:val="en-US"/>
        </w:rPr>
        <w:t>j</w:t>
      </w:r>
      <w:r>
        <w:rPr>
          <w:rStyle w:val="7pt"/>
        </w:rPr>
        <w:t>-</w:t>
      </w:r>
      <w:r>
        <w:tab/>
      </w:r>
      <w:r w:rsidRPr="00BD4092">
        <w:t>4</w:t>
      </w:r>
      <w:r>
        <w:rPr>
          <w:lang w:val="en-US"/>
        </w:rPr>
        <w:t>ls</w:t>
      </w:r>
      <w:r w:rsidRPr="00BD4092">
        <w:t xml:space="preserve"> </w:t>
      </w:r>
      <w:r>
        <w:rPr>
          <w:lang w:val="en-US"/>
        </w:rPr>
        <w:t>lnter</w:t>
      </w:r>
      <w:r w:rsidRPr="00BD4092">
        <w:t>::</w:t>
      </w:r>
      <w:r>
        <w:rPr>
          <w:lang w:val="en-US"/>
        </w:rPr>
        <w:t>v</w:t>
      </w:r>
      <w:r w:rsidRPr="00BD4092">
        <w:t>.'..</w:t>
      </w:r>
      <w:r>
        <w:rPr>
          <w:lang w:val="en-US"/>
        </w:rPr>
        <w:t>onal</w:t>
      </w:r>
      <w:r w:rsidRPr="00BD4092">
        <w:t xml:space="preserve"> </w:t>
      </w:r>
      <w:r>
        <w:t>со</w:t>
      </w:r>
      <w:r>
        <w:tab/>
        <w:t>.ню</w:t>
      </w:r>
    </w:p>
    <w:p w:rsidR="00292F8C" w:rsidRDefault="00A84334">
      <w:pPr>
        <w:pStyle w:val="1"/>
        <w:shd w:val="clear" w:color="auto" w:fill="auto"/>
        <w:tabs>
          <w:tab w:val="left" w:pos="2109"/>
          <w:tab w:val="left" w:pos="5546"/>
          <w:tab w:val="left" w:pos="9059"/>
        </w:tabs>
        <w:ind w:left="40" w:firstLine="0"/>
        <w:jc w:val="both"/>
      </w:pPr>
      <w:r>
        <w:t>«Сваре»';-</w:t>
      </w:r>
      <w:r>
        <w:tab/>
        <w:t xml:space="preserve">члогии». </w:t>
      </w:r>
      <w:r>
        <w:rPr>
          <w:lang w:val="en-US"/>
        </w:rPr>
        <w:t>Tex</w:t>
      </w:r>
      <w:r w:rsidRPr="00BD4092">
        <w:rPr>
          <w:lang w:val="ru-RU"/>
        </w:rPr>
        <w:t xml:space="preserve"> </w:t>
      </w:r>
      <w:r>
        <w:t>ни чес г :-</w:t>
      </w:r>
      <w:r>
        <w:tab/>
      </w:r>
      <w:r>
        <w:t>; гтация конкурсов</w:t>
      </w:r>
      <w:r>
        <w:tab/>
      </w:r>
      <w:r>
        <w:rPr>
          <w:lang w:val="en-US"/>
        </w:rPr>
        <w:t>ci</w:t>
      </w:r>
      <w:r w:rsidRPr="00BD4092">
        <w:rPr>
          <w:lang w:val="ru-RU"/>
        </w:rPr>
        <w:t xml:space="preserve"> </w:t>
      </w:r>
      <w:r>
        <w:rPr>
          <w:lang w:val="en-US"/>
        </w:rPr>
        <w:t>lis</w:t>
      </w:r>
    </w:p>
    <w:p w:rsidR="00292F8C" w:rsidRDefault="00A84334">
      <w:pPr>
        <w:pStyle w:val="1"/>
        <w:shd w:val="clear" w:color="auto" w:fill="auto"/>
        <w:ind w:left="40" w:firstLine="0"/>
        <w:jc w:val="both"/>
      </w:pPr>
      <w:r>
        <w:rPr>
          <w:lang w:val="en-US"/>
        </w:rPr>
        <w:t>Internatio</w:t>
      </w:r>
      <w:r w:rsidRPr="00BD4092">
        <w:rPr>
          <w:lang w:val="ru-RU"/>
        </w:rPr>
        <w:t>,</w:t>
      </w:r>
    </w:p>
    <w:p w:rsidR="00292F8C" w:rsidRDefault="00A84334">
      <w:pPr>
        <w:pStyle w:val="1"/>
        <w:shd w:val="clear" w:color="auto" w:fill="auto"/>
        <w:spacing w:after="334"/>
        <w:ind w:left="40" w:right="40" w:firstLine="340"/>
        <w:jc w:val="both"/>
      </w:pPr>
      <w:r>
        <w:t xml:space="preserve">Введг-:г -.-изчческих единиц, работа . гекпнми: первое знакомство : имаческой документаци.-а конкурсов </w:t>
      </w:r>
      <w:r>
        <w:rPr>
          <w:lang w:val="en-US"/>
        </w:rPr>
        <w:t>World</w:t>
      </w:r>
      <w:r w:rsidRPr="00BD4092">
        <w:rPr>
          <w:lang w:val="ru-RU"/>
        </w:rPr>
        <w:t xml:space="preserve"> </w:t>
      </w:r>
      <w:r>
        <w:rPr>
          <w:lang w:val="en-US"/>
        </w:rPr>
        <w:t>Skills</w:t>
      </w:r>
      <w:r w:rsidRPr="00BD4092">
        <w:rPr>
          <w:lang w:val="ru-RU"/>
        </w:rPr>
        <w:t xml:space="preserve"> </w:t>
      </w:r>
      <w:r>
        <w:t>(определение тематики и назначенн</w:t>
      </w:r>
      <w:r w:rsidRPr="00BD4092">
        <w:rPr>
          <w:lang w:val="ru-RU"/>
        </w:rPr>
        <w:t>-</w:t>
      </w:r>
      <w:r>
        <w:rPr>
          <w:lang w:val="en-US"/>
        </w:rPr>
        <w:t>t</w:t>
      </w:r>
      <w:r w:rsidRPr="00BD4092">
        <w:rPr>
          <w:lang w:val="ru-RU"/>
        </w:rPr>
        <w:t xml:space="preserve"> </w:t>
      </w:r>
      <w:r>
        <w:t>текста; знакомство со структурой документов; поиск в тексте запраш</w:t>
      </w:r>
      <w:r>
        <w:t>иваемой информации, угадывание значения незнакомых слов по контексту)</w:t>
      </w:r>
    </w:p>
    <w:p w:rsidR="00292F8C" w:rsidRDefault="00A84334">
      <w:pPr>
        <w:pStyle w:val="23"/>
        <w:keepNext/>
        <w:keepLines/>
        <w:shd w:val="clear" w:color="auto" w:fill="auto"/>
        <w:spacing w:before="0" w:after="63" w:line="220" w:lineRule="exact"/>
        <w:ind w:left="40"/>
        <w:jc w:val="both"/>
      </w:pPr>
      <w:bookmarkStart w:id="7" w:name="bookmark6"/>
      <w:r>
        <w:t>Самостоятельная работа обучающихся</w:t>
      </w:r>
      <w:bookmarkEnd w:id="7"/>
    </w:p>
    <w:p w:rsidR="00292F8C" w:rsidRDefault="00A84334">
      <w:pPr>
        <w:pStyle w:val="1"/>
        <w:framePr w:w="1547" w:h="2208" w:wrap="around" w:vAnchor="text" w:hAnchor="margin" w:x="10569" w:y="965"/>
        <w:shd w:val="clear" w:color="auto" w:fill="auto"/>
        <w:spacing w:line="312" w:lineRule="exact"/>
        <w:ind w:left="300" w:right="180"/>
        <w:jc w:val="both"/>
      </w:pPr>
      <w:r>
        <w:t>ОКОГОК 04, ОК 06, ОК 10 ПК1.1-1.7, ПК 2.1-2.7, ПК 3.1-3.7, ПК 4.1-4.6, ПК 5.1-5.</w:t>
      </w:r>
    </w:p>
    <w:p w:rsidR="00292F8C" w:rsidRPr="00BD4092" w:rsidRDefault="00A84334">
      <w:pPr>
        <w:pStyle w:val="50"/>
        <w:framePr w:w="1957" w:h="5343" w:wrap="around" w:vAnchor="text" w:hAnchor="margin" w:x="-2058" w:y="894"/>
        <w:shd w:val="clear" w:color="auto" w:fill="auto"/>
        <w:spacing w:before="0" w:after="0" w:line="408" w:lineRule="exact"/>
        <w:ind w:left="40" w:firstLine="0"/>
        <w:jc w:val="center"/>
        <w:rPr>
          <w:lang w:val="en-US"/>
        </w:rPr>
      </w:pPr>
      <w:r>
        <w:t>Тема</w:t>
      </w:r>
      <w:r w:rsidRPr="00BD4092">
        <w:rPr>
          <w:lang w:val="en-US"/>
        </w:rPr>
        <w:t xml:space="preserve"> 2.2 </w:t>
      </w:r>
      <w:r>
        <w:rPr>
          <w:lang w:val="en-US"/>
        </w:rPr>
        <w:t xml:space="preserve">Where is it? </w:t>
      </w:r>
      <w:r w:rsidRPr="00BD4092">
        <w:rPr>
          <w:lang w:val="en-US"/>
        </w:rPr>
        <w:t xml:space="preserve">/ </w:t>
      </w:r>
      <w:r>
        <w:t>Где</w:t>
      </w:r>
      <w:r w:rsidRPr="00BD4092">
        <w:rPr>
          <w:lang w:val="en-US"/>
        </w:rPr>
        <w:t xml:space="preserve"> </w:t>
      </w:r>
      <w:r>
        <w:t>это</w:t>
      </w:r>
      <w:r w:rsidRPr="00BD4092">
        <w:rPr>
          <w:lang w:val="en-US"/>
        </w:rPr>
        <w:t>?</w:t>
      </w:r>
    </w:p>
    <w:p w:rsidR="00292F8C" w:rsidRDefault="00A84334">
      <w:pPr>
        <w:pStyle w:val="1"/>
        <w:framePr w:w="1957" w:h="5343" w:wrap="around" w:vAnchor="text" w:hAnchor="margin" w:x="-2058" w:y="894"/>
        <w:shd w:val="clear" w:color="auto" w:fill="auto"/>
        <w:spacing w:line="408" w:lineRule="exact"/>
        <w:ind w:left="40" w:firstLine="0"/>
      </w:pPr>
      <w:r>
        <w:t>Материалы, оборудование и инструменты по компетенциям</w:t>
      </w:r>
    </w:p>
    <w:p w:rsidR="00292F8C" w:rsidRDefault="00A84334">
      <w:pPr>
        <w:pStyle w:val="1"/>
        <w:framePr w:w="1957" w:h="5343" w:wrap="around" w:vAnchor="text" w:hAnchor="margin" w:x="-2058" w:y="894"/>
        <w:shd w:val="clear" w:color="auto" w:fill="auto"/>
        <w:spacing w:line="408" w:lineRule="exact"/>
        <w:ind w:left="40" w:firstLine="0"/>
      </w:pPr>
      <w:r>
        <w:t xml:space="preserve">«Сухое строительство и штукатурные работы» 1 : ;: </w:t>
      </w:r>
      <w:r w:rsidRPr="00BD4092">
        <w:rPr>
          <w:lang w:val="ru-RU"/>
        </w:rPr>
        <w:t>:</w:t>
      </w:r>
      <w:r>
        <w:rPr>
          <w:lang w:val="en-US"/>
        </w:rPr>
        <w:t>ils</w:t>
      </w:r>
      <w:r w:rsidRPr="00BD4092">
        <w:rPr>
          <w:lang w:val="ru-RU"/>
        </w:rPr>
        <w:t xml:space="preserve">, </w:t>
      </w:r>
      <w:r>
        <w:rPr>
          <w:lang w:val="en-US"/>
        </w:rPr>
        <w:t>equipment</w:t>
      </w:r>
      <w:r w:rsidRPr="00BD4092">
        <w:rPr>
          <w:lang w:val="ru-RU"/>
        </w:rPr>
        <w:t xml:space="preserve"> '.</w:t>
      </w:r>
      <w:r>
        <w:rPr>
          <w:lang w:val="en-US"/>
        </w:rPr>
        <w:t>m</w:t>
      </w:r>
      <w:r w:rsidRPr="00BD4092">
        <w:rPr>
          <w:lang w:val="ru-RU"/>
        </w:rPr>
        <w:t>:</w:t>
      </w:r>
      <w:r>
        <w:rPr>
          <w:lang w:val="en-US"/>
        </w:rPr>
        <w:t>l</w:t>
      </w:r>
      <w:r w:rsidRPr="00BD4092">
        <w:rPr>
          <w:lang w:val="ru-RU"/>
        </w:rPr>
        <w:t xml:space="preserve"> </w:t>
      </w:r>
      <w:r>
        <w:rPr>
          <w:lang w:val="en-US"/>
        </w:rPr>
        <w:t>tools</w:t>
      </w:r>
      <w:r w:rsidRPr="00BD4092">
        <w:rPr>
          <w:lang w:val="ru-RU"/>
        </w:rPr>
        <w:t>),</w:t>
      </w:r>
    </w:p>
    <w:p w:rsidR="00292F8C" w:rsidRPr="00BD4092" w:rsidRDefault="00A84334">
      <w:pPr>
        <w:pStyle w:val="1"/>
        <w:framePr w:w="1442" w:h="1632" w:vSpace="465" w:wrap="around" w:vAnchor="text" w:hAnchor="margin" w:x="97" w:y="4767"/>
        <w:shd w:val="clear" w:color="auto" w:fill="auto"/>
        <w:spacing w:line="403" w:lineRule="exact"/>
        <w:ind w:left="20" w:right="220" w:firstLine="0"/>
        <w:jc w:val="both"/>
        <w:rPr>
          <w:lang w:val="en-US"/>
        </w:rPr>
      </w:pPr>
      <w:r w:rsidRPr="00BD4092">
        <w:rPr>
          <w:lang w:val="en-US"/>
        </w:rPr>
        <w:t xml:space="preserve">3. </w:t>
      </w:r>
      <w:r>
        <w:t>Грамм</w:t>
      </w:r>
      <w:r>
        <w:rPr>
          <w:lang w:val="en-US"/>
        </w:rPr>
        <w:t xml:space="preserve">-i </w:t>
      </w:r>
      <w:r>
        <w:t>ги</w:t>
      </w:r>
      <w:r w:rsidRPr="00BD4092">
        <w:rPr>
          <w:lang w:val="en-US"/>
        </w:rPr>
        <w:t xml:space="preserve"> </w:t>
      </w:r>
      <w:r>
        <w:t>наречий</w:t>
      </w:r>
      <w:r w:rsidRPr="00BD4092">
        <w:rPr>
          <w:lang w:val="en-US"/>
        </w:rPr>
        <w:t>), ''</w:t>
      </w:r>
    </w:p>
    <w:p w:rsidR="00292F8C" w:rsidRPr="00BD4092" w:rsidRDefault="00A84334">
      <w:pPr>
        <w:pStyle w:val="1"/>
        <w:framePr w:w="1442" w:h="1632" w:vSpace="465" w:wrap="around" w:vAnchor="text" w:hAnchor="margin" w:x="97" w:y="4767"/>
        <w:shd w:val="clear" w:color="auto" w:fill="auto"/>
        <w:spacing w:line="403" w:lineRule="exact"/>
        <w:ind w:left="20" w:right="220" w:firstLine="0"/>
        <w:jc w:val="both"/>
        <w:rPr>
          <w:lang w:val="en-US"/>
        </w:rPr>
      </w:pPr>
      <w:r>
        <w:rPr>
          <w:lang w:val="en-US"/>
        </w:rPr>
        <w:t xml:space="preserve">"to be g </w:t>
      </w:r>
      <w:r w:rsidRPr="00BD4092">
        <w:rPr>
          <w:lang w:val="en-US"/>
        </w:rPr>
        <w:t xml:space="preserve">&gt; </w:t>
      </w:r>
      <w:r>
        <w:t>т</w:t>
      </w:r>
      <w:r w:rsidRPr="00BD4092">
        <w:rPr>
          <w:lang w:val="en-US"/>
        </w:rPr>
        <w:t xml:space="preserve">: </w:t>
      </w:r>
      <w:r>
        <w:rPr>
          <w:lang w:val="en-US"/>
        </w:rPr>
        <w:t xml:space="preserve">"what". </w:t>
      </w:r>
      <w:r w:rsidRPr="00BD4092">
        <w:rPr>
          <w:lang w:val="en-US"/>
        </w:rPr>
        <w:t>:</w:t>
      </w:r>
    </w:p>
    <w:p w:rsidR="00292F8C" w:rsidRDefault="00A84334">
      <w:pPr>
        <w:pStyle w:val="170"/>
        <w:framePr w:w="918" w:h="1195" w:wrap="around" w:vAnchor="text" w:hAnchor="margin" w:x="8486" w:y="4773"/>
        <w:shd w:val="clear" w:color="auto" w:fill="auto"/>
        <w:ind w:left="100"/>
      </w:pPr>
      <w:r>
        <w:rPr>
          <w:vertAlign w:val="superscript"/>
        </w:rPr>
        <w:t>:</w:t>
      </w:r>
      <w:r>
        <w:t>.г(ЫХ</w:t>
      </w:r>
      <w:r>
        <w:rPr>
          <w:rStyle w:val="1711pt0pt"/>
        </w:rPr>
        <w:t xml:space="preserve"> и </w:t>
      </w:r>
      <w:r>
        <w:t>:.ЦИЯ</w:t>
      </w:r>
    </w:p>
    <w:p w:rsidR="00292F8C" w:rsidRDefault="00A84334">
      <w:pPr>
        <w:pStyle w:val="1"/>
        <w:framePr w:w="918" w:h="1195" w:wrap="around" w:vAnchor="text" w:hAnchor="margin" w:x="8486" w:y="4773"/>
        <w:shd w:val="clear" w:color="auto" w:fill="auto"/>
        <w:spacing w:line="220" w:lineRule="exact"/>
        <w:ind w:firstLine="0"/>
        <w:jc w:val="right"/>
      </w:pPr>
      <w:r w:rsidRPr="00BD4092">
        <w:rPr>
          <w:lang w:val="ru-RU"/>
        </w:rPr>
        <w:t>.</w:t>
      </w:r>
      <w:r>
        <w:rPr>
          <w:lang w:val="en-US"/>
        </w:rPr>
        <w:t>h</w:t>
      </w:r>
      <w:r w:rsidRPr="00BD4092">
        <w:rPr>
          <w:lang w:val="ru-RU"/>
        </w:rPr>
        <w:t xml:space="preserve">" </w:t>
      </w:r>
      <w:r>
        <w:t>и</w:t>
      </w:r>
    </w:p>
    <w:p w:rsidR="00292F8C" w:rsidRDefault="00A84334">
      <w:pPr>
        <w:pStyle w:val="221"/>
        <w:keepNext/>
        <w:keepLines/>
        <w:shd w:val="clear" w:color="auto" w:fill="auto"/>
        <w:spacing w:before="0" w:after="728" w:line="220" w:lineRule="exact"/>
        <w:ind w:left="40"/>
      </w:pPr>
      <w:bookmarkStart w:id="8" w:name="bookmark7"/>
      <w:r>
        <w:t>Проработка конспектов, аудирование, заучивание лексики</w:t>
      </w:r>
      <w:bookmarkEnd w:id="8"/>
    </w:p>
    <w:p w:rsidR="00292F8C" w:rsidRDefault="00A84334">
      <w:pPr>
        <w:pStyle w:val="23"/>
        <w:keepNext/>
        <w:keepLines/>
        <w:shd w:val="clear" w:color="auto" w:fill="auto"/>
        <w:spacing w:before="0" w:after="583" w:line="220" w:lineRule="exact"/>
        <w:ind w:left="2920"/>
      </w:pPr>
      <w:bookmarkStart w:id="9" w:name="bookmark8"/>
      <w:r>
        <w:t>Содержание учебного материала</w:t>
      </w:r>
      <w:bookmarkEnd w:id="9"/>
    </w:p>
    <w:p w:rsidR="00292F8C" w:rsidRDefault="00A84334">
      <w:pPr>
        <w:pStyle w:val="1"/>
        <w:shd w:val="clear" w:color="auto" w:fill="auto"/>
        <w:spacing w:line="408" w:lineRule="exact"/>
        <w:ind w:left="40" w:right="40" w:firstLine="0"/>
        <w:jc w:val="both"/>
      </w:pPr>
      <w:r>
        <w:t xml:space="preserve">1. </w:t>
      </w:r>
      <w:r>
        <w:rPr>
          <w:lang w:val="en-US"/>
        </w:rPr>
        <w:t>Where</w:t>
      </w:r>
      <w:r w:rsidRPr="00BD4092">
        <w:rPr>
          <w:lang w:val="ru-RU"/>
        </w:rPr>
        <w:t xml:space="preserve"> </w:t>
      </w:r>
      <w:r>
        <w:rPr>
          <w:lang w:val="en-US"/>
        </w:rPr>
        <w:t>is</w:t>
      </w:r>
      <w:r w:rsidRPr="00BD4092">
        <w:rPr>
          <w:lang w:val="ru-RU"/>
        </w:rPr>
        <w:t xml:space="preserve"> </w:t>
      </w:r>
      <w:r>
        <w:rPr>
          <w:lang w:val="en-US"/>
        </w:rPr>
        <w:t>it</w:t>
      </w:r>
      <w:r w:rsidRPr="00BD4092">
        <w:rPr>
          <w:lang w:val="ru-RU"/>
        </w:rPr>
        <w:t xml:space="preserve">? </w:t>
      </w:r>
      <w:r>
        <w:t xml:space="preserve">/ Где это? - Фразы, речевые обороты и выражения, используемые для того, чтобы узнать или объяснить, как куда-либо попасть, пройти, проехать. Уточнения </w:t>
      </w:r>
      <w:r>
        <w:rPr>
          <w:lang w:val="en-US"/>
        </w:rPr>
        <w:t>What</w:t>
      </w:r>
      <w:r w:rsidRPr="00BD4092">
        <w:rPr>
          <w:lang w:val="ru-RU"/>
        </w:rPr>
        <w:t xml:space="preserve"> </w:t>
      </w:r>
      <w:r>
        <w:rPr>
          <w:lang w:val="en-US"/>
        </w:rPr>
        <w:t>do</w:t>
      </w:r>
      <w:r w:rsidRPr="00BD4092">
        <w:rPr>
          <w:lang w:val="ru-RU"/>
        </w:rPr>
        <w:t xml:space="preserve"> </w:t>
      </w:r>
      <w:r>
        <w:rPr>
          <w:lang w:val="en-US"/>
        </w:rPr>
        <w:t>you</w:t>
      </w:r>
      <w:r w:rsidRPr="00BD4092">
        <w:rPr>
          <w:lang w:val="ru-RU"/>
        </w:rPr>
        <w:t xml:space="preserve"> </w:t>
      </w:r>
      <w:r>
        <w:rPr>
          <w:lang w:val="en-US"/>
        </w:rPr>
        <w:t>want</w:t>
      </w:r>
      <w:r w:rsidRPr="00BD4092">
        <w:rPr>
          <w:lang w:val="ru-RU"/>
        </w:rPr>
        <w:t xml:space="preserve">? </w:t>
      </w:r>
      <w:r>
        <w:t>/ Что Вы хотите? Переспрашивание, если что-то не расслышали или не. поняли. Благодарность.</w:t>
      </w:r>
    </w:p>
    <w:p w:rsidR="00292F8C" w:rsidRDefault="00A84334">
      <w:pPr>
        <w:pStyle w:val="1"/>
        <w:shd w:val="clear" w:color="auto" w:fill="auto"/>
        <w:spacing w:line="408" w:lineRule="exact"/>
        <w:ind w:left="40" w:right="40" w:firstLine="0"/>
        <w:jc w:val="both"/>
        <w:sectPr w:rsidR="00292F8C">
          <w:pgSz w:w="16837" w:h="11905" w:orient="landscape"/>
          <w:pgMar w:top="795" w:right="4330" w:bottom="1265" w:left="3115" w:header="0" w:footer="3" w:gutter="0"/>
          <w:cols w:space="720"/>
          <w:noEndnote/>
          <w:docGrid w:linePitch="360"/>
        </w:sectPr>
      </w:pPr>
      <w:r>
        <w:t xml:space="preserve">2. Материалы, оборудование и инструменты по компетенциям «Сварочные технологии». Документ </w:t>
      </w:r>
      <w:r>
        <w:rPr>
          <w:lang w:val="en-US"/>
        </w:rPr>
        <w:t>WS</w:t>
      </w:r>
      <w:r w:rsidRPr="00BD4092">
        <w:rPr>
          <w:lang w:val="ru-RU"/>
        </w:rPr>
        <w:t xml:space="preserve">1 </w:t>
      </w:r>
      <w:r>
        <w:rPr>
          <w:lang w:val="en-US"/>
        </w:rPr>
        <w:t>infrastructure</w:t>
      </w:r>
      <w:r w:rsidRPr="00BD4092">
        <w:rPr>
          <w:lang w:val="ru-RU"/>
        </w:rPr>
        <w:t xml:space="preserve"> </w:t>
      </w:r>
      <w:r>
        <w:rPr>
          <w:lang w:val="en-US"/>
        </w:rPr>
        <w:t>List</w:t>
      </w:r>
      <w:r w:rsidRPr="00BD4092">
        <w:rPr>
          <w:lang w:val="ru-RU"/>
        </w:rPr>
        <w:t>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1"/>
        <w:gridCol w:w="9576"/>
        <w:gridCol w:w="970"/>
        <w:gridCol w:w="1882"/>
      </w:tblGrid>
      <w:tr w:rsidR="00292F8C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2371" w:type="dxa"/>
            <w:tcBorders>
              <w:lef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540" w:firstLine="0"/>
              <w:jc w:val="left"/>
            </w:pPr>
            <w:r>
              <w:rPr>
                <w:lang w:val="en-US"/>
              </w:rPr>
              <w:lastRenderedPageBreak/>
              <w:t xml:space="preserve">f </w:t>
            </w:r>
            <w:r>
              <w:t>и</w:t>
            </w:r>
          </w:p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320" w:firstLine="0"/>
              <w:jc w:val="left"/>
            </w:pPr>
            <w:r>
              <w:t>1</w:t>
            </w:r>
          </w:p>
        </w:tc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 xml:space="preserve">Г ,•&gt;('.&lt; гика </w:t>
            </w:r>
            <w:r>
              <w:rPr>
                <w:lang w:val="en-US"/>
              </w:rPr>
              <w:t>tip</w:t>
            </w:r>
            <w:r w:rsidRPr="00BD4092">
              <w:rPr>
                <w:lang w:val="ru-RU"/>
              </w:rPr>
              <w:t xml:space="preserve"> </w:t>
            </w:r>
            <w:r>
              <w:t xml:space="preserve">• ■ </w:t>
            </w:r>
            <w:r>
              <w:rPr>
                <w:lang w:val="en-US"/>
              </w:rPr>
              <w:t>v</w:t>
            </w:r>
            <w:r w:rsidRPr="00BD4092">
              <w:rPr>
                <w:lang w:val="ru-RU"/>
              </w:rPr>
              <w:t xml:space="preserve"> </w:t>
            </w:r>
            <w:r>
              <w:t>занятий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4</w:t>
            </w:r>
          </w:p>
        </w:tc>
        <w:tc>
          <w:tcPr>
            <w:tcW w:w="1882" w:type="dxa"/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371" w:type="dxa"/>
            <w:tcBorders>
              <w:lef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60" w:firstLine="0"/>
              <w:jc w:val="left"/>
            </w:pPr>
            <w:r>
              <w:t>• НШЫв</w:t>
            </w:r>
          </w:p>
        </w:tc>
        <w:tc>
          <w:tcPr>
            <w:tcW w:w="9576" w:type="dxa"/>
            <w:tcBorders>
              <w:top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 xml:space="preserve">1. Практичес : . . </w:t>
            </w:r>
            <w:r w:rsidRPr="00BD4092">
              <w:rPr>
                <w:lang w:val="ru-RU"/>
              </w:rPr>
              <w:t>«</w:t>
            </w:r>
            <w:r>
              <w:rPr>
                <w:lang w:val="en-US"/>
              </w:rPr>
              <w:t>Where</w:t>
            </w:r>
            <w:r w:rsidRPr="00BD4092">
              <w:rPr>
                <w:lang w:val="ru-RU"/>
              </w:rPr>
              <w:t xml:space="preserve"> </w:t>
            </w:r>
            <w:r>
              <w:rPr>
                <w:lang w:val="en-US"/>
              </w:rPr>
              <w:t>is</w:t>
            </w:r>
            <w:r w:rsidRPr="00BD4092">
              <w:rPr>
                <w:lang w:val="ru-RU"/>
              </w:rPr>
              <w:t xml:space="preserve"> </w:t>
            </w:r>
            <w:r>
              <w:rPr>
                <w:lang w:val="en-US"/>
              </w:rPr>
              <w:t>it</w:t>
            </w:r>
            <w:r w:rsidRPr="00BD4092">
              <w:rPr>
                <w:lang w:val="ru-RU"/>
              </w:rPr>
              <w:t xml:space="preserve">? </w:t>
            </w:r>
            <w:r>
              <w:t>/ Где -ц • • ; . речевые обороты и а«-.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98"/>
          <w:jc w:val="center"/>
        </w:trPr>
        <w:tc>
          <w:tcPr>
            <w:tcW w:w="2371" w:type="dxa"/>
            <w:tcBorders>
              <w:lef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60" w:firstLine="0"/>
              <w:jc w:val="left"/>
            </w:pPr>
            <w:r>
              <w:rPr>
                <w:lang w:val="en-US"/>
              </w:rPr>
              <w:t>painting</w:t>
            </w:r>
          </w:p>
        </w:tc>
        <w:tc>
          <w:tcPr>
            <w:tcW w:w="9576" w:type="dxa"/>
            <w:tcBorders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используемы; . . чтобы узнать или ■&gt;' .. как куда-либо попасть. , ■• \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 xml:space="preserve">•::: </w:t>
            </w:r>
            <w:r>
              <w:rPr>
                <w:lang w:val="en-US"/>
              </w:rPr>
              <w:t>u rating),</w:t>
            </w:r>
          </w:p>
        </w:tc>
        <w:tc>
          <w:tcPr>
            <w:tcW w:w="9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 xml:space="preserve">проехать. Уто ..!--^г' ( </w:t>
            </w:r>
            <w:r w:rsidRPr="00BD4092">
              <w:rPr>
                <w:lang w:val="ru-RU"/>
              </w:rPr>
              <w:t>-</w:t>
            </w:r>
            <w:r>
              <w:rPr>
                <w:lang w:val="en-US"/>
              </w:rPr>
              <w:t>Vhat</w:t>
            </w:r>
            <w:r w:rsidRPr="00BD4092">
              <w:rPr>
                <w:lang w:val="ru-RU"/>
              </w:rPr>
              <w:t xml:space="preserve"> </w:t>
            </w:r>
            <w:r>
              <w:rPr>
                <w:lang w:val="en-US"/>
              </w:rPr>
              <w:t>do</w:t>
            </w:r>
            <w:r w:rsidRPr="00BD4092">
              <w:rPr>
                <w:lang w:val="ru-RU"/>
              </w:rPr>
              <w:t xml:space="preserve"> </w:t>
            </w:r>
            <w:r>
              <w:rPr>
                <w:lang w:val="en-US"/>
              </w:rPr>
              <w:t>you</w:t>
            </w:r>
            <w:r w:rsidRPr="00BD4092">
              <w:rPr>
                <w:lang w:val="ru-RU"/>
              </w:rPr>
              <w:t xml:space="preserve"> </w:t>
            </w:r>
            <w:r>
              <w:rPr>
                <w:lang w:val="en-US"/>
              </w:rPr>
              <w:t>want</w:t>
            </w:r>
            <w:r w:rsidRPr="00BD4092">
              <w:rPr>
                <w:lang w:val="ru-RU"/>
              </w:rPr>
              <w:t xml:space="preserve">? </w:t>
            </w:r>
            <w:r>
              <w:t>/ Что чомге? Переспрашивание, еся</w:t>
            </w:r>
            <w:r>
              <w:rPr>
                <w:lang w:val="en-US"/>
              </w:rPr>
              <w:t xml:space="preserve">-i </w:t>
            </w:r>
            <w:r>
              <w:t>. -то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7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;&lt; Облицовка</w:t>
            </w:r>
          </w:p>
        </w:tc>
        <w:tc>
          <w:tcPr>
            <w:tcW w:w="9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 xml:space="preserve">не расслышали или. </w:t>
            </w:r>
            <w:r>
              <w:rPr>
                <w:lang w:val="en-US"/>
              </w:rPr>
              <w:t>tie</w:t>
            </w:r>
            <w:r w:rsidRPr="00BD4092">
              <w:rPr>
                <w:lang w:val="ru-RU"/>
              </w:rPr>
              <w:t xml:space="preserve"> </w:t>
            </w:r>
            <w:r>
              <w:t>поняли. Благодарность, {'.ведение лексических единиц. Составление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 xml:space="preserve">плиткой» </w:t>
            </w:r>
            <w:r>
              <w:rPr>
                <w:lang w:val="en-US"/>
              </w:rPr>
              <w:t>(wall and</w:t>
            </w:r>
          </w:p>
        </w:tc>
        <w:tc>
          <w:tcPr>
            <w:tcW w:w="9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диалогов. Организация спонтанного общения в формате живого общения в виде вопросов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rPr>
                <w:lang w:val="en-US"/>
              </w:rPr>
              <w:t>floor tiling)</w:t>
            </w:r>
            <w:r>
              <w:rPr>
                <w:vertAlign w:val="superscript"/>
              </w:rPr>
              <w:t>1</w:t>
            </w:r>
          </w:p>
        </w:tc>
        <w:tc>
          <w:tcPr>
            <w:tcW w:w="9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и ответов.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2. Практическое занятие «Материалы, оборудование и инструменты по компетенциям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«Сварочные технологии»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 xml:space="preserve">Введение лексических единиц, работа с документом: </w:t>
            </w:r>
            <w:r>
              <w:rPr>
                <w:lang w:val="en-US"/>
              </w:rPr>
              <w:t>WSI</w:t>
            </w:r>
            <w:r w:rsidRPr="00BD4092">
              <w:rPr>
                <w:lang w:val="ru-RU"/>
              </w:rPr>
              <w:t xml:space="preserve"> </w:t>
            </w:r>
            <w:r>
              <w:rPr>
                <w:lang w:val="en-US"/>
              </w:rPr>
              <w:t>Infrastructure</w:t>
            </w:r>
            <w:r w:rsidRPr="00BD4092">
              <w:rPr>
                <w:lang w:val="ru-RU"/>
              </w:rPr>
              <w:t xml:space="preserve"> </w:t>
            </w:r>
            <w:r>
              <w:rPr>
                <w:lang w:val="en-US"/>
              </w:rPr>
              <w:t>List</w:t>
            </w:r>
            <w:r w:rsidRPr="00BD4092">
              <w:rPr>
                <w:lang w:val="ru-RU"/>
              </w:rPr>
              <w:t xml:space="preserve"> </w:t>
            </w:r>
            <w:r>
              <w:t>(чтение,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перевод, ответы на вопросы).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Организация спонтанного общения в формате живого общения в виде вопросов и ответов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по ситуациям: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2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 xml:space="preserve">- </w:t>
            </w:r>
            <w:r>
              <w:rPr>
                <w:lang w:val="en-US"/>
              </w:rPr>
              <w:t>What</w:t>
            </w:r>
            <w:r w:rsidRPr="00BD4092">
              <w:rPr>
                <w:lang w:val="ru-RU"/>
              </w:rPr>
              <w:t>'</w:t>
            </w:r>
            <w:r>
              <w:rPr>
                <w:lang w:val="en-US"/>
              </w:rPr>
              <w:t>s</w:t>
            </w:r>
            <w:r w:rsidRPr="00BD4092">
              <w:rPr>
                <w:lang w:val="ru-RU"/>
              </w:rPr>
              <w:t xml:space="preserve"> </w:t>
            </w:r>
            <w:r>
              <w:rPr>
                <w:lang w:val="en-US"/>
              </w:rPr>
              <w:t>it</w:t>
            </w:r>
            <w:r w:rsidRPr="00BD4092">
              <w:rPr>
                <w:lang w:val="ru-RU"/>
              </w:rPr>
              <w:t xml:space="preserve"> </w:t>
            </w:r>
            <w:r>
              <w:rPr>
                <w:lang w:val="en-US"/>
              </w:rPr>
              <w:t>for</w:t>
            </w:r>
            <w:r w:rsidRPr="00BD4092">
              <w:rPr>
                <w:lang w:val="ru-RU"/>
              </w:rPr>
              <w:t xml:space="preserve">? </w:t>
            </w:r>
            <w:r>
              <w:t>/ Для чего это? - Объяснение, зачем это нужно, описание функций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оборудования и инструментов.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 xml:space="preserve">- </w:t>
            </w:r>
            <w:r>
              <w:rPr>
                <w:lang w:val="en-US"/>
              </w:rPr>
              <w:t>How</w:t>
            </w:r>
            <w:r w:rsidRPr="00BD4092">
              <w:rPr>
                <w:lang w:val="ru-RU"/>
              </w:rPr>
              <w:t xml:space="preserve"> </w:t>
            </w:r>
            <w:r>
              <w:rPr>
                <w:lang w:val="en-US"/>
              </w:rPr>
              <w:t>does</w:t>
            </w:r>
            <w:r w:rsidRPr="00BD4092">
              <w:rPr>
                <w:lang w:val="ru-RU"/>
              </w:rPr>
              <w:t xml:space="preserve"> </w:t>
            </w:r>
            <w:r>
              <w:rPr>
                <w:lang w:val="en-US"/>
              </w:rPr>
              <w:t>it</w:t>
            </w:r>
            <w:r w:rsidRPr="00BD4092">
              <w:rPr>
                <w:lang w:val="ru-RU"/>
              </w:rPr>
              <w:t xml:space="preserve"> </w:t>
            </w:r>
            <w:r>
              <w:rPr>
                <w:lang w:val="en-US"/>
              </w:rPr>
              <w:t>work</w:t>
            </w:r>
            <w:r w:rsidRPr="00BD4092">
              <w:rPr>
                <w:lang w:val="ru-RU"/>
              </w:rPr>
              <w:t xml:space="preserve">?/ </w:t>
            </w:r>
            <w:r>
              <w:t>Как это работает? -Принцип работы устройства.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 xml:space="preserve">- </w:t>
            </w:r>
            <w:r>
              <w:rPr>
                <w:lang w:val="en-US"/>
              </w:rPr>
              <w:t>Can</w:t>
            </w:r>
            <w:r w:rsidRPr="00BD4092">
              <w:rPr>
                <w:lang w:val="ru-RU"/>
              </w:rPr>
              <w:t xml:space="preserve"> </w:t>
            </w:r>
            <w:r>
              <w:rPr>
                <w:lang w:val="en-US"/>
              </w:rPr>
              <w:t>you</w:t>
            </w:r>
            <w:r w:rsidRPr="00BD4092">
              <w:rPr>
                <w:lang w:val="ru-RU"/>
              </w:rPr>
              <w:t xml:space="preserve"> </w:t>
            </w:r>
            <w:r>
              <w:rPr>
                <w:lang w:val="en-US"/>
              </w:rPr>
              <w:t>explain</w:t>
            </w:r>
            <w:r w:rsidRPr="00BD4092">
              <w:rPr>
                <w:lang w:val="ru-RU"/>
              </w:rPr>
              <w:t xml:space="preserve"> </w:t>
            </w:r>
            <w:r>
              <w:t>/ Не могли бы Вы объяснить...- Правила и инструкции. Документация к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оборудованию.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</w:pPr>
            <w:r>
              <w:t>Самостоятельная работа обучающихся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2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2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Проработка конспектов, аудирование, заучивание лексики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2F8C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860" w:firstLine="0"/>
              <w:jc w:val="left"/>
            </w:pPr>
            <w:r>
              <w:t>1'еми &gt;3</w:t>
            </w:r>
          </w:p>
        </w:tc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Содержание учебно-</w:t>
            </w:r>
            <w:r>
              <w:rPr>
                <w:rStyle w:val="ac"/>
              </w:rPr>
              <w:t xml:space="preserve"> материала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8C" w:rsidRDefault="00292F8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2F8C" w:rsidRDefault="00A8433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ОК 01, ОК 04,</w:t>
            </w:r>
          </w:p>
        </w:tc>
      </w:tr>
    </w:tbl>
    <w:p w:rsidR="00292F8C" w:rsidRDefault="00292F8C">
      <w:pPr>
        <w:rPr>
          <w:sz w:val="2"/>
          <w:szCs w:val="2"/>
        </w:rPr>
      </w:pPr>
    </w:p>
    <w:p w:rsidR="00292F8C" w:rsidRDefault="00A84334">
      <w:pPr>
        <w:pStyle w:val="20"/>
        <w:framePr w:h="209" w:wrap="around" w:hAnchor="margin" w:x="4972" w:y="9947"/>
        <w:shd w:val="clear" w:color="auto" w:fill="auto"/>
        <w:spacing w:line="210" w:lineRule="exact"/>
        <w:ind w:left="100"/>
      </w:pPr>
      <w:r>
        <w:t>к|,ией сочетания квалифи-■ .</w:t>
      </w:r>
    </w:p>
    <w:p w:rsidR="00292F8C" w:rsidRDefault="00A84334">
      <w:pPr>
        <w:pStyle w:val="180"/>
        <w:shd w:val="clear" w:color="auto" w:fill="auto"/>
        <w:spacing w:before="1210" w:line="150" w:lineRule="exact"/>
        <w:ind w:left="1080"/>
        <w:sectPr w:rsidR="00292F8C">
          <w:pgSz w:w="16837" w:h="11905" w:orient="landscape"/>
          <w:pgMar w:top="807" w:right="1375" w:bottom="941" w:left="655" w:header="0" w:footer="3" w:gutter="0"/>
          <w:cols w:space="720"/>
          <w:noEndnote/>
          <w:docGrid w:linePitch="360"/>
        </w:sectPr>
      </w:pPr>
      <w:r>
        <w:lastRenderedPageBreak/>
        <w:t>жированного рабочего, -:л</w:t>
      </w:r>
      <w:r>
        <w:rPr>
          <w:lang w:val="en-US"/>
        </w:rPr>
        <w:t xml:space="preserve">v </w:t>
      </w:r>
      <w:r>
        <w:t>- • ..</w:t>
      </w:r>
    </w:p>
    <w:p w:rsidR="00292F8C" w:rsidRDefault="00A84334">
      <w:pPr>
        <w:pStyle w:val="a5"/>
        <w:shd w:val="clear" w:color="auto" w:fill="auto"/>
        <w:ind w:left="1960"/>
      </w:pPr>
      <w:r>
        <w:lastRenderedPageBreak/>
        <w:t>повелительное наклонение, степени сравнения (прилчгчг;.</w:t>
      </w:r>
    </w:p>
    <w:p w:rsidR="00292F8C" w:rsidRDefault="00A84334">
      <w:pPr>
        <w:pStyle w:val="a5"/>
        <w:shd w:val="clear" w:color="auto" w:fill="auto"/>
        <w:ind w:left="1960"/>
      </w:pPr>
      <w:r>
        <w:rPr>
          <w:vertAlign w:val="superscript"/>
        </w:rPr>
        <w:t>1</w:t>
      </w:r>
      <w:r>
        <w:t xml:space="preserve"> ильный вопрос, притяжег .ль;; ли садеж существительных,</w:t>
      </w:r>
    </w:p>
    <w:p w:rsidR="00292F8C" w:rsidRDefault="00A84334">
      <w:pPr>
        <w:pStyle w:val="a5"/>
        <w:shd w:val="clear" w:color="auto" w:fill="auto"/>
        <w:ind w:left="1960" w:right="1260"/>
      </w:pPr>
      <w:r>
        <w:t xml:space="preserve">сгойчивые выражения г &gt;.• &gt;м </w:t>
      </w:r>
      <w:r w:rsidRPr="00BD4092">
        <w:rPr>
          <w:lang w:val="ru-RU"/>
        </w:rPr>
        <w:t>"</w:t>
      </w:r>
      <w:r>
        <w:rPr>
          <w:lang w:val="en-US"/>
        </w:rPr>
        <w:t>to</w:t>
      </w:r>
      <w:r w:rsidRPr="00BD4092">
        <w:rPr>
          <w:lang w:val="ru-RU"/>
        </w:rPr>
        <w:t xml:space="preserve"> </w:t>
      </w:r>
      <w:r>
        <w:rPr>
          <w:lang w:val="en-US"/>
        </w:rPr>
        <w:t>be</w:t>
      </w:r>
      <w:r w:rsidRPr="00BD4092">
        <w:rPr>
          <w:lang w:val="ru-RU"/>
        </w:rPr>
        <w:t xml:space="preserve">", </w:t>
      </w:r>
      <w:r>
        <w:t xml:space="preserve">разница межд. . ';\"ду глаголами </w:t>
      </w:r>
      <w:r w:rsidRPr="00BD4092">
        <w:rPr>
          <w:lang w:val="ru-RU"/>
        </w:rPr>
        <w:t>"</w:t>
      </w:r>
      <w:r>
        <w:rPr>
          <w:lang w:val="en-US"/>
        </w:rPr>
        <w:t>hear</w:t>
      </w:r>
      <w:r w:rsidRPr="00BD4092">
        <w:rPr>
          <w:lang w:val="ru-RU"/>
        </w:rPr>
        <w:t xml:space="preserve">" </w:t>
      </w:r>
      <w:r>
        <w:t xml:space="preserve">и </w:t>
      </w:r>
      <w:r>
        <w:rPr>
          <w:vertAlign w:val="superscript"/>
        </w:rPr>
        <w:t>1</w:t>
      </w:r>
    </w:p>
    <w:sectPr w:rsidR="00292F8C">
      <w:type w:val="continuous"/>
      <w:pgSz w:w="16837" w:h="11905" w:orient="landscape"/>
      <w:pgMar w:top="807" w:right="1375" w:bottom="941" w:left="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334" w:rsidRDefault="00A84334">
      <w:r>
        <w:separator/>
      </w:r>
    </w:p>
  </w:endnote>
  <w:endnote w:type="continuationSeparator" w:id="0">
    <w:p w:rsidR="00A84334" w:rsidRDefault="00A8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334" w:rsidRDefault="00A84334">
      <w:r>
        <w:separator/>
      </w:r>
    </w:p>
  </w:footnote>
  <w:footnote w:type="continuationSeparator" w:id="0">
    <w:p w:rsidR="00A84334" w:rsidRDefault="00A84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D1709"/>
    <w:multiLevelType w:val="multilevel"/>
    <w:tmpl w:val="C00E5A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8C"/>
    <w:rsid w:val="00292F8C"/>
    <w:rsid w:val="00A84334"/>
    <w:rsid w:val="00B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F6672-C934-4F40-B3E1-B8064946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2pt">
    <w:name w:val="Основной текст (5) + Интервал 2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3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05pt">
    <w:name w:val="Заголовок №2 + 10;5 pt;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5pt">
    <w:name w:val="Основной текст + Интервал 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22"/>
      <w:szCs w:val="22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6">
    <w:name w:val="Подпись к таблице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7pt0pt">
    <w:name w:val="Основной текст + 7 pt;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4"/>
      <w:szCs w:val="14"/>
    </w:rPr>
  </w:style>
  <w:style w:type="character" w:customStyle="1" w:styleId="0pt">
    <w:name w:val="Основной текст + 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2"/>
      <w:szCs w:val="22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1pt5pt">
    <w:name w:val="Основной текст (2) + 11 pt;Интервал 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22"/>
      <w:szCs w:val="22"/>
      <w:lang w:val="en-US"/>
    </w:rPr>
  </w:style>
  <w:style w:type="character" w:customStyle="1" w:styleId="2105pt0">
    <w:name w:val="Заголовок №2 + 10;5 pt;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0pt0">
    <w:name w:val="Подпись к таблице + Не полужирный;Интервал 0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</w:rPr>
  </w:style>
  <w:style w:type="character" w:customStyle="1" w:styleId="12">
    <w:name w:val="Основной текст (12)_"/>
    <w:basedOn w:val="a0"/>
    <w:link w:val="1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3">
    <w:name w:val="Основной текст (13)_"/>
    <w:basedOn w:val="a0"/>
    <w:link w:val="1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-1pt">
    <w:name w:val="Подпись к таблице + Интервал -1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</w:rPr>
  </w:style>
  <w:style w:type="character" w:customStyle="1" w:styleId="52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a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ab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3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</w:rPr>
  </w:style>
  <w:style w:type="character" w:customStyle="1" w:styleId="1711pt0pt">
    <w:name w:val="Основной текст (17) + 11 pt;Не полужирный;Интервал 0 pt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7pt">
    <w:name w:val="Основной текст + Интервал 7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0"/>
      <w:sz w:val="22"/>
      <w:szCs w:val="22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8">
    <w:name w:val="Основной текст (18)_"/>
    <w:basedOn w:val="a0"/>
    <w:link w:val="1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a5">
    <w:name w:val="Сноска"/>
    <w:basedOn w:val="a"/>
    <w:link w:val="a4"/>
    <w:pPr>
      <w:shd w:val="clear" w:color="auto" w:fill="FFFFFF"/>
      <w:spacing w:line="40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413" w:lineRule="exact"/>
      <w:ind w:hanging="1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470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326" w:lineRule="exac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20" w:line="0" w:lineRule="atLeas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480" w:line="274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0"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1"/>
      <w:szCs w:val="1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MS Gothic" w:eastAsia="MS Gothic" w:hAnsi="MS Gothic" w:cs="MS Gothic"/>
      <w:sz w:val="14"/>
      <w:szCs w:val="1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413" w:lineRule="exact"/>
      <w:jc w:val="right"/>
    </w:pPr>
    <w:rPr>
      <w:rFonts w:ascii="Times New Roman" w:eastAsia="Times New Roman" w:hAnsi="Times New Roman" w:cs="Times New Roman"/>
      <w:b/>
      <w:bCs/>
      <w:spacing w:val="10"/>
      <w:sz w:val="14"/>
      <w:szCs w:val="14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120" w:after="780" w:line="0" w:lineRule="atLeas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1200" w:line="0" w:lineRule="atLeast"/>
    </w:pPr>
    <w:rPr>
      <w:rFonts w:ascii="Lucida Sans Unicode" w:eastAsia="Lucida Sans Unicode" w:hAnsi="Lucida Sans Unicode" w:cs="Lucida Sans Unicode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orldskills.org/about/worldskil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2020-11-13T09:52:00Z</dcterms:created>
  <dcterms:modified xsi:type="dcterms:W3CDTF">2020-11-13T10:00:00Z</dcterms:modified>
</cp:coreProperties>
</file>