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1" w:rsidRDefault="00895DD1" w:rsidP="00895DD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895DD1" w:rsidRDefault="00895DD1" w:rsidP="00895D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(4час)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95DD1" w:rsidRDefault="00895DD1" w:rsidP="00895DD1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895DD1" w:rsidRDefault="00895DD1" w:rsidP="00895DD1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95DD1" w:rsidRDefault="00895DD1" w:rsidP="00895DD1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Начинаем  изучение темы: </w:t>
      </w:r>
      <w:r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 xml:space="preserve">  7.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2Приготовление и подготовка к реализации блюд из мяса, мясных продуктов.</w:t>
      </w:r>
    </w:p>
    <w:p w:rsidR="00895DD1" w:rsidRDefault="00895DD1" w:rsidP="00895DD1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1)Правила оформления и отпуска горячих блюд из мяса, мясных продуктов: техника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порционирования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варианты оформления с учетом типа организации питания, форму обслуживания.</w:t>
      </w:r>
    </w:p>
    <w:p w:rsidR="00895DD1" w:rsidRDefault="00895DD1" w:rsidP="00895DD1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2)Методы сервировки и подачи с учетом формы обслуживания и типа организации питания, температуры подачи.</w:t>
      </w:r>
    </w:p>
    <w:p w:rsidR="00895DD1" w:rsidRDefault="00895DD1" w:rsidP="00895DD1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3)Выбор посуды для отпуска,</w:t>
      </w:r>
      <w:r w:rsidR="009917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способа подачи в зависимости от типа организации питания и способа обслуживания.</w:t>
      </w:r>
    </w:p>
    <w:p w:rsidR="00895DD1" w:rsidRDefault="00895DD1" w:rsidP="00895DD1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="009917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)Хранение готовых блюд из мяса, мясных продуктов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895DD1" w:rsidRDefault="00895DD1" w:rsidP="00895DD1">
      <w:pPr>
        <w:spacing w:after="0" w:line="252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895DD1" w:rsidRDefault="00895DD1" w:rsidP="00895D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895DD1" w:rsidRDefault="00895DD1" w:rsidP="00895DD1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895DD1" w:rsidRDefault="00895DD1" w:rsidP="00895DD1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895DD1" w:rsidRDefault="00895DD1" w:rsidP="00895DD1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5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895DD1" w:rsidRDefault="00895DD1" w:rsidP="00895DD1">
      <w:pPr>
        <w:spacing w:after="0" w:line="240" w:lineRule="auto"/>
        <w:ind w:left="714" w:hanging="357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991781" w:rsidRPr="00991781" w:rsidRDefault="00991781" w:rsidP="007B13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Оформление и отпуск готовых блюд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процесс приготовления блюда заканчивается его оформлением и отпуском. Красиво оформленное блюдо привлекает внимание человека, рефлекторно возбуждает аппетит, сосредотачивает мысли человека на предстоящей еде и улучшает усвоение пищи.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Со вкусом сервированный стол, красивая посуда и тщательно оформленные блюда доставляют человеку эстетическое удовольствие, влияют на его настроение.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заключительный этап кулинарной обработки продуктов питания — оформление готовых блюд — имеет большое значение. </w:t>
      </w: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Оформление блюд является разделом технической эстетики, которой с каждым годом придается все большее значение в торговле и общественном питании.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оформлению блюд и кулинарных изделий в ресторанах, специализированных предприятиях, а также при обслуживании банкетов. Однако и в обычных столовых, кулинарных магазинах, буфетах изделия должны быть красиво и аккуратно оформлены.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Наконец, нельзя забывать, что на предприятиях общественного питания пища является товаром, внешний вид товара может замедлять или ускорять его реализацию.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Товары, в том числе и кулинарные изделия, оказывают эстетическое влияние на потребителей, воспитывают их вкус.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общими принципами технической эстетики оформление блюд должно выявлять и подчеркивать их утилитарные свойства: состав продуктов, их пищевую ценность и т.д.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Недопустимо при оформлении изделий маскировать дефекты продуктов, например, закрывать соусом испорченные экземпляры овощей и т.п.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С другой стороны, при оформлении блюд необходимо выделить их наиболее ценные составные части. Так, при подаче филе и эскалопов их выкладывают на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крутоны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обжаренного белого хлеба, жареную гусиную печень сервируют на подушке из чечевицы, при оформлении салатов на них сверху кладут ломтики отварного куриного филе, осетровой рыбы, креветок или жареного мяса и т.д. Например, салат из нарезанного соломкой корня свежего сельдерея и стручков молодого гороха с соусом на основе орехового масла, может быть украшен чипсами из орехов и очищенным, обжаренным целиком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лангустином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Оформление блюда в значительной степени зависит от сочетания гарниров по форме и величине нарезки продуктов, вкусу и цвету. Традиционно гарниры подбирают по вкусовому и габаритному соответствию. Например, гарниры для холодных блюд можно оформить в виде букетиков: нарезанный зеленый лук, морковь и картофель, нарезанные кубиками, звездочками и кружочками. К большим порционным кускам можно подавать крупно нарезанные гарниры.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Другим важным элементом при оформлении блюд является умелое сочетание гарниров по цвету. Продукты должны подбираться по законам цветовых сочетаний. Конечно, подбор их определен, прежде всего, рецептурой и технологическими правилами обработки, но и в пределах заданного набора продуктов последние можно располагать в различной цветовой последовательности. При этом желательно использовать контрастные сочетания или оттенки одного основного тона.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Широко используются при оформлении блюд:</w:t>
      </w:r>
    </w:p>
    <w:p w:rsidR="00991781" w:rsidRPr="00991781" w:rsidRDefault="00991781" w:rsidP="007B1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• зеленые растения (салатные листы — 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фризе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радиччио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лоло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россо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руккола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латук,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ромеи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эндивий,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эскариоль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91781" w:rsidRPr="00991781" w:rsidRDefault="00991781" w:rsidP="007B1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ароматическая зелень (петрушка, майоран, сельдерей, эстрагон, укроп, мята, базилик, зеленый лук, чеснок, листовая капуста);</w:t>
      </w:r>
      <w:proofErr w:type="gramEnd"/>
    </w:p>
    <w:p w:rsidR="00991781" w:rsidRPr="00991781" w:rsidRDefault="00991781" w:rsidP="007B1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• сухие приправы (имбирь, шафран, тимьян, тмин, мускатный орех, корица, гвоздика, кардамон);</w:t>
      </w:r>
      <w:proofErr w:type="gramEnd"/>
    </w:p>
    <w:p w:rsidR="00991781" w:rsidRPr="00991781" w:rsidRDefault="00991781" w:rsidP="007B1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• ягоды, овощи, фрукты (клюква, брусника, маслины, оливки, красный и белый редис, свекла, морковь, помидоры, перец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чили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, паприка, стручки молодого гороха);</w:t>
      </w:r>
      <w:proofErr w:type="gramEnd"/>
    </w:p>
    <w:p w:rsidR="00991781" w:rsidRPr="00991781" w:rsidRDefault="00991781" w:rsidP="007B1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• цукаты, курага, изюм, кедровые орешки, грецкие орехи, фундук.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Эти продукты не только украшают блюда, но и обогащают их витаминами, минеральными веществами, улучшают вкус, цвет и аромат.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Гарниры хорошо гармонируют между собой, когда они располагаются в порядке светового спектра: красный, оранжевый, желтый, зеленый,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голубой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, синий, фиолетовый.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Например, при оформлении отварной рыбы, около нее можно уложить гарнир в следующей последовательности: зеленый (горошек), желтый (картофель), оранжевый (морковь), красный (помидор).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Разнообразие продуктов, используемых при оформлении, подчеркивают гармонией контрастов.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Необходимо, чтобы продукты гармонировали между собой не только по цветовому, но и по вкусовому спектру. Темно-красные соусы сочетаются по цвету и вкусу с жареным мясом. Белый соус рекомендуют с домашней птицей. А </w:t>
      </w:r>
      <w:proofErr w:type="spellStart"/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розовый</w:t>
      </w:r>
      <w:proofErr w:type="spellEnd"/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томатный и винный белый подают с рыбой.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Оформление блюд в предприятиях общественного питания разрабатывают совместно шеф-повара и технологи, стандарты оформления и подачи утверждают и унифицируют. До каждого повара, работающего на раздаче, доводят информацию о способах оформления всех блюд в меню, вывешивают наглядные пособия по содержанию стандарта (фотографии оформленных блюд, краткие технологические инструкции). Исполнение стандартов оформления и подачи блюд гарантирует постоянство качества услуг питания.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При разработке стандартов оформления блюд и условий подачи кулинарных изделий руководствуются следующими правилами. Оформление должно быть простым и выразительным. Учитывая утилитарный характер кулинарных изделий как продуктов питания, не следует применять при их оформлении бутафорские, несъедобные элементы: украшения из парафина, бараньего сала и сырого теста, цветы из сырых овощей, постаменты (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хрустаты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) из риса и т.д. Декоративными элементами при оформлении блюд должны служить входящие в их рецептуру продукты.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Совершенно недопустимо для придания блюдам привлекательного вида нарушать правила рациональной технологии и пищевой санитарии: применять непищевые красители, делать украшения из сливочного масла, раскладывать руками холодные закуски и т.п.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Раскладывать и дозировать изделия необходимо при помощи специальных мерных форм, вилок со сбрасывателем и т.д.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В тех случаях, когда это возможно, кулинарным изделиям (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желир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ванные закуски и сладкие блюда, кондитерские изделия, фигурно нарезанные </w:t>
      </w: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овощи для гарниров и т.д.) следует придавать красивую форму. Мясные и рыбные порционные изделия должны быть аккуратно нарезаны и зачищены. Гарниры рекомендуется раскладывать в виде небольших горок, бордюров или валиков вдоль бортов овального блюда.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При оформлении холодных закусок гарниры располагают в виде орнаментов.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Большие возможности в художественном оформлении предоставляют кондитерские изделия, где тесто служит хорошим материалом для формовки различных рисунков, прекрасные образцы которых создало народное творчество.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при оформлении блюд имеет посуда, в которой подают пищу. Посуда должна быть без отбитых краев, щербин и трещин. Борта посуды не должны полностью закрываться продуктами. В этом случае в сочетании с красочно оформленными гарнирами блюдо будет иметь особенно привлекательный вид.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Правила подбора посуды заключаются в следующих рекомендациях.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отпуска блюд используют различную посуду: тарелки, металлические, стеклянные и фарфоровые блюда, салатники, вазы, суповые миски,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креманки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, соусники, баранчики и др.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Блюдо в стеклянной посуде видно и на разрезе, что дает возможность полностью оценить его состав и потребительские свойства.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Если на посуде имеется рисунок, то он должен быть хорошо виден и, органически сливаясь с элементами украшения блюда, образовывать с ним единую композицию.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Форма посуды в значительной степени определяет мотивы оформления блюд: расположение гарнира, форму изделия и т.п. Так, на овальном блюде гарнир лучше положить с одной стороны, а изделие — с другой, на круглом блюде гарнир удобнее расположить в виде бордюра, а само изделие — в центре и т.д.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имеет цвет посуды. Так, красные компоты и желе, кетовая икра и семга, поданные в синей посуде, приобретают неприятный фиолетовый оттенок.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Стеклянные фужеры используют для подачи соков, коктейлей, прохладительных напитков. При подаче используются пластмассовые трубочки. Иногда применяют отделочные кондитерские изделия для оформления коктейлей.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Блюда могут подаваться как одн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многопорционными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приготовления крема используется металлическая форма для муссов и кремов различной геометрии. Формованный крем выкладывают на сервировочную тарелку и украшают ягодными соусами, шоколадом, орехами. Например, ванильный крем сверху полит абрикосовым соусом, оформлен цукатами и горячим шоколадом;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нуга-гляссе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взбитых сливок, взбитого белка с сахарным сиропом — обе охлажденные массы смешиваются и добавляются цукаты, изюм, фундук, маринованный в апельсиновом ликере, </w:t>
      </w: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 масса замораживается, при подаче сервируется соусом из красных ягод и свежих фруктов.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Заливные блюда и желе готовят в специальных формах с рисунками. Для отпуска овощных блюд можно использовать деревянную посуду.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Для оформления блюд используют следующие инструменты и приспособления. Для фигурной нарезки овощей применяют ножи карб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вочные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гофрированным лезвием и желобковые, а также шаровые выемки разного размера и фигурные профильные выемки (круглые, квадратные, ромбические, звездчатые и т.д.).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Для нанесения рисунков из крема, картофельного пюре, рубленого желе используют кондитерские мешки с наконечниками (корнеты) и шприцы. На поверхность кремов рисунок наносят при помощи металлических гребенок.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Для украшения холодных банкетных блюд применяют фигурные шпажки из мельхиора или нержавеющей стали, используют овальные металлические блюда.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Ажурные бордюры из заварного теста и тесто для лапши делают с помощью бордюрных досок из дерева и металла.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Раскладывают штучные изделия на тарелки и блюда вилками со сбрасывателями.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Винегреты и салаты дозируют и формуют при помощи специальных цилиндрических или конических стаканчиков с поршнем для выдавливания массы.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Вкусовые качества пищи во многом зависят от ее температуры. Одни блюда вкусны только в горячем виде, другие в холодном. Установлено, что горячие блюда (супы и вторые) в момент потребления должны иметь температуру не ниже 55—60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, холодные супы — 10—12°С, холодные блюда — 12—15°С.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Для того чтобы поддержать эту оптимальную температуру, посуду перед отпуском горячих блюд подогревают до 30—40</w:t>
      </w:r>
      <w:proofErr w:type="gram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, а перед отпуском холодных блюд охлаждают до 12—15°С.</w:t>
      </w:r>
    </w:p>
    <w:p w:rsidR="00991781" w:rsidRPr="00991781" w:rsidRDefault="00991781" w:rsidP="007B13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совокупность технологических процессов обработки пищевых продуктов может быть представлена следующей последовательностью: механическая обработка сырья, подготовка полуфабрикатов, тепловая обработка продуктов, оформление и</w:t>
      </w:r>
      <w:r w:rsidR="007B13F3" w:rsidRPr="007B13F3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 готовых блюд </w:t>
      </w:r>
    </w:p>
    <w:p w:rsidR="007B13F3" w:rsidRPr="007B13F3" w:rsidRDefault="00991781" w:rsidP="007B13F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78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хнологическая схема изготовления кулинарной продукции" style="width:24pt;height:24pt"/>
        </w:pict>
      </w:r>
      <w:r w:rsidR="007B13F3" w:rsidRPr="007B13F3">
        <w:rPr>
          <w:sz w:val="28"/>
          <w:szCs w:val="28"/>
        </w:rPr>
        <w:t xml:space="preserve"> Требования к качеству мясных блюд. Условия и сроки хранения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sz w:val="28"/>
          <w:szCs w:val="28"/>
        </w:rPr>
        <w:t>Общими для всех мясных блюд являются след</w:t>
      </w:r>
      <w:r w:rsidR="00FA54AF">
        <w:rPr>
          <w:sz w:val="28"/>
          <w:szCs w:val="28"/>
        </w:rPr>
        <w:t>ующие показа</w:t>
      </w:r>
      <w:r w:rsidRPr="007B13F3">
        <w:rPr>
          <w:sz w:val="28"/>
          <w:szCs w:val="28"/>
        </w:rPr>
        <w:t>тели качества. Мясо </w:t>
      </w:r>
      <w:r w:rsidRPr="00FA54AF">
        <w:rPr>
          <w:sz w:val="28"/>
          <w:szCs w:val="28"/>
        </w:rPr>
        <w:t>должно быть</w:t>
      </w:r>
      <w:r w:rsidRPr="007B13F3">
        <w:rPr>
          <w:sz w:val="28"/>
          <w:szCs w:val="28"/>
        </w:rPr>
        <w:t> </w:t>
      </w:r>
      <w:r w:rsidRPr="007B13F3">
        <w:rPr>
          <w:rStyle w:val="a5"/>
          <w:sz w:val="28"/>
          <w:szCs w:val="28"/>
        </w:rPr>
        <w:t>мягким</w:t>
      </w:r>
      <w:r w:rsidRPr="007B13F3">
        <w:rPr>
          <w:sz w:val="28"/>
          <w:szCs w:val="28"/>
        </w:rPr>
        <w:t>, </w:t>
      </w:r>
      <w:r w:rsidRPr="007B13F3">
        <w:rPr>
          <w:rStyle w:val="a5"/>
          <w:sz w:val="28"/>
          <w:szCs w:val="28"/>
        </w:rPr>
        <w:t>сочным</w:t>
      </w:r>
      <w:r w:rsidRPr="007B13F3">
        <w:rPr>
          <w:sz w:val="28"/>
          <w:szCs w:val="28"/>
        </w:rPr>
        <w:t>, </w:t>
      </w:r>
      <w:r w:rsidRPr="007B13F3">
        <w:rPr>
          <w:rStyle w:val="a5"/>
          <w:sz w:val="28"/>
          <w:szCs w:val="28"/>
        </w:rPr>
        <w:t>умеренно</w:t>
      </w:r>
      <w:r w:rsidRPr="007B13F3">
        <w:rPr>
          <w:sz w:val="28"/>
          <w:szCs w:val="28"/>
        </w:rPr>
        <w:t> </w:t>
      </w:r>
      <w:r w:rsidR="00FA54AF">
        <w:rPr>
          <w:rStyle w:val="a5"/>
          <w:sz w:val="28"/>
          <w:szCs w:val="28"/>
        </w:rPr>
        <w:t>со</w:t>
      </w:r>
      <w:r w:rsidRPr="007B13F3">
        <w:rPr>
          <w:rStyle w:val="a5"/>
          <w:sz w:val="28"/>
          <w:szCs w:val="28"/>
        </w:rPr>
        <w:t>леным</w:t>
      </w:r>
      <w:r w:rsidRPr="007B13F3">
        <w:rPr>
          <w:sz w:val="28"/>
          <w:szCs w:val="28"/>
        </w:rPr>
        <w:t>, иметь свойственные данному виду вкус и запах, изделия должны иметь ненарушенную форму. Не допускаются посторон</w:t>
      </w:r>
      <w:r w:rsidRPr="007B13F3">
        <w:rPr>
          <w:sz w:val="28"/>
          <w:szCs w:val="28"/>
        </w:rPr>
        <w:softHyphen/>
        <w:t xml:space="preserve">ний вкус и запах несвежего мяса, нарушение формы, </w:t>
      </w:r>
      <w:proofErr w:type="spellStart"/>
      <w:r w:rsidRPr="007B13F3">
        <w:rPr>
          <w:sz w:val="28"/>
          <w:szCs w:val="28"/>
        </w:rPr>
        <w:t>розовый</w:t>
      </w:r>
      <w:proofErr w:type="spellEnd"/>
      <w:r w:rsidRPr="007B13F3">
        <w:rPr>
          <w:sz w:val="28"/>
          <w:szCs w:val="28"/>
        </w:rPr>
        <w:t xml:space="preserve"> цвет на разрезе, сухожилия и грубая соединительная ткань.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lastRenderedPageBreak/>
        <w:t>Отварные мясные блюда</w:t>
      </w:r>
      <w:r w:rsidRPr="007B13F3">
        <w:rPr>
          <w:sz w:val="28"/>
          <w:szCs w:val="28"/>
        </w:rPr>
        <w:t> нарезаны ломтиками попе</w:t>
      </w:r>
      <w:r w:rsidRPr="007B13F3">
        <w:rPr>
          <w:sz w:val="28"/>
          <w:szCs w:val="28"/>
        </w:rPr>
        <w:softHyphen/>
        <w:t xml:space="preserve">рек волокон, поверхность не </w:t>
      </w:r>
      <w:proofErr w:type="spellStart"/>
      <w:r w:rsidRPr="007B13F3">
        <w:rPr>
          <w:sz w:val="28"/>
          <w:szCs w:val="28"/>
        </w:rPr>
        <w:t>заветрена</w:t>
      </w:r>
      <w:proofErr w:type="spellEnd"/>
      <w:r w:rsidRPr="007B13F3">
        <w:rPr>
          <w:sz w:val="28"/>
          <w:szCs w:val="28"/>
        </w:rPr>
        <w:t xml:space="preserve">. Цвет отварного мяса свинины от светло-серого до серого, говядины и баранины — </w:t>
      </w:r>
      <w:proofErr w:type="gramStart"/>
      <w:r w:rsidRPr="007B13F3">
        <w:rPr>
          <w:sz w:val="28"/>
          <w:szCs w:val="28"/>
        </w:rPr>
        <w:t>от</w:t>
      </w:r>
      <w:proofErr w:type="gramEnd"/>
      <w:r w:rsidRPr="007B13F3">
        <w:rPr>
          <w:sz w:val="28"/>
          <w:szCs w:val="28"/>
        </w:rPr>
        <w:t xml:space="preserve"> серого до темно-серого. Не допускается темный цвет. Конси</w:t>
      </w:r>
      <w:r w:rsidRPr="007B13F3">
        <w:rPr>
          <w:sz w:val="28"/>
          <w:szCs w:val="28"/>
        </w:rPr>
        <w:softHyphen/>
        <w:t>стенция мягкая, сочная.  Вкус в меру соленый, с ароматом, свой</w:t>
      </w:r>
      <w:r w:rsidRPr="007B13F3">
        <w:rPr>
          <w:sz w:val="28"/>
          <w:szCs w:val="28"/>
        </w:rPr>
        <w:softHyphen/>
        <w:t>ственным данному виду мяса.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Pr="007B13F3">
          <w:rPr>
            <w:rStyle w:val="a5"/>
            <w:sz w:val="28"/>
            <w:szCs w:val="28"/>
            <w:u w:val="single"/>
          </w:rPr>
          <w:t>Сосиски и сардельки</w:t>
        </w:r>
      </w:hyperlink>
      <w:r w:rsidRPr="007B13F3">
        <w:rPr>
          <w:sz w:val="28"/>
          <w:szCs w:val="28"/>
        </w:rPr>
        <w:t> вареные подают целыми. С со</w:t>
      </w:r>
      <w:r w:rsidRPr="007B13F3">
        <w:rPr>
          <w:sz w:val="28"/>
          <w:szCs w:val="28"/>
        </w:rPr>
        <w:softHyphen/>
        <w:t xml:space="preserve">сисок снята оболочка. Цвет от </w:t>
      </w:r>
      <w:proofErr w:type="gramStart"/>
      <w:r w:rsidRPr="007B13F3">
        <w:rPr>
          <w:sz w:val="28"/>
          <w:szCs w:val="28"/>
        </w:rPr>
        <w:t>светло-красного</w:t>
      </w:r>
      <w:proofErr w:type="gramEnd"/>
      <w:r w:rsidRPr="007B13F3">
        <w:rPr>
          <w:sz w:val="28"/>
          <w:szCs w:val="28"/>
        </w:rPr>
        <w:t xml:space="preserve"> до темно-крас</w:t>
      </w:r>
      <w:r w:rsidRPr="007B13F3">
        <w:rPr>
          <w:sz w:val="28"/>
          <w:szCs w:val="28"/>
        </w:rPr>
        <w:softHyphen/>
        <w:t>ного. Консистенция </w:t>
      </w:r>
      <w:r w:rsidRPr="007B13F3">
        <w:rPr>
          <w:sz w:val="28"/>
          <w:szCs w:val="28"/>
          <w:u w:val="single"/>
        </w:rPr>
        <w:t>нежная,</w:t>
      </w:r>
      <w:r w:rsidRPr="007B13F3">
        <w:rPr>
          <w:sz w:val="28"/>
          <w:szCs w:val="28"/>
        </w:rPr>
        <w:t> </w:t>
      </w:r>
      <w:r w:rsidRPr="007B13F3">
        <w:rPr>
          <w:sz w:val="28"/>
          <w:szCs w:val="28"/>
          <w:u w:val="single"/>
        </w:rPr>
        <w:t>сочная</w:t>
      </w:r>
      <w:r w:rsidRPr="007B13F3">
        <w:rPr>
          <w:sz w:val="28"/>
          <w:szCs w:val="28"/>
        </w:rPr>
        <w:t xml:space="preserve">. Вкус и запах, </w:t>
      </w:r>
      <w:proofErr w:type="gramStart"/>
      <w:r w:rsidRPr="007B13F3">
        <w:rPr>
          <w:sz w:val="28"/>
          <w:szCs w:val="28"/>
        </w:rPr>
        <w:t>свойственные</w:t>
      </w:r>
      <w:proofErr w:type="gramEnd"/>
      <w:r w:rsidRPr="007B13F3">
        <w:rPr>
          <w:sz w:val="28"/>
          <w:szCs w:val="28"/>
        </w:rPr>
        <w:t xml:space="preserve"> этому изделию.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Жареные натуральные мясные блюда</w:t>
      </w:r>
      <w:r w:rsidRPr="007B13F3">
        <w:rPr>
          <w:sz w:val="28"/>
          <w:szCs w:val="28"/>
        </w:rPr>
        <w:t> крупными кусками из говядины и баранины могут быть слабо, средне и хо</w:t>
      </w:r>
      <w:r w:rsidRPr="007B13F3">
        <w:rPr>
          <w:sz w:val="28"/>
          <w:szCs w:val="28"/>
        </w:rPr>
        <w:softHyphen/>
        <w:t>рошо прожарены, а из свинины и телятины — полностью прожа</w:t>
      </w:r>
      <w:r w:rsidRPr="007B13F3">
        <w:rPr>
          <w:sz w:val="28"/>
          <w:szCs w:val="28"/>
        </w:rPr>
        <w:softHyphen/>
        <w:t>рены. Мясо нарезано поперек волокон на тонкие кусочки, края их имеют поджаристую корочк</w:t>
      </w:r>
      <w:r w:rsidR="00FA54AF">
        <w:rPr>
          <w:sz w:val="28"/>
          <w:szCs w:val="28"/>
        </w:rPr>
        <w:t xml:space="preserve">у. Цвет на разрезе у </w:t>
      </w:r>
      <w:proofErr w:type="spellStart"/>
      <w:r w:rsidR="00FA54AF">
        <w:rPr>
          <w:sz w:val="28"/>
          <w:szCs w:val="28"/>
        </w:rPr>
        <w:t>слабопрожа</w:t>
      </w:r>
      <w:r w:rsidRPr="007B13F3">
        <w:rPr>
          <w:sz w:val="28"/>
          <w:szCs w:val="28"/>
        </w:rPr>
        <w:t>ренного</w:t>
      </w:r>
      <w:proofErr w:type="spellEnd"/>
      <w:r w:rsidRPr="007B13F3">
        <w:rPr>
          <w:sz w:val="28"/>
          <w:szCs w:val="28"/>
        </w:rPr>
        <w:t xml:space="preserve"> мяса </w:t>
      </w:r>
      <w:proofErr w:type="spellStart"/>
      <w:r w:rsidRPr="007B13F3">
        <w:rPr>
          <w:sz w:val="28"/>
          <w:szCs w:val="28"/>
        </w:rPr>
        <w:t>розовый</w:t>
      </w:r>
      <w:proofErr w:type="spellEnd"/>
      <w:r w:rsidRPr="007B13F3">
        <w:rPr>
          <w:sz w:val="28"/>
          <w:szCs w:val="28"/>
        </w:rPr>
        <w:t xml:space="preserve">, у </w:t>
      </w:r>
      <w:proofErr w:type="spellStart"/>
      <w:r w:rsidRPr="007B13F3">
        <w:rPr>
          <w:sz w:val="28"/>
          <w:szCs w:val="28"/>
        </w:rPr>
        <w:t>сред</w:t>
      </w:r>
      <w:r w:rsidR="00FA54AF">
        <w:rPr>
          <w:sz w:val="28"/>
          <w:szCs w:val="28"/>
        </w:rPr>
        <w:t>непрожаренного</w:t>
      </w:r>
      <w:proofErr w:type="spellEnd"/>
      <w:r w:rsidR="00FA54AF">
        <w:rPr>
          <w:sz w:val="28"/>
          <w:szCs w:val="28"/>
        </w:rPr>
        <w:t xml:space="preserve"> — от </w:t>
      </w:r>
      <w:proofErr w:type="spellStart"/>
      <w:r w:rsidR="00FA54AF">
        <w:rPr>
          <w:sz w:val="28"/>
          <w:szCs w:val="28"/>
        </w:rPr>
        <w:t>слаборозово</w:t>
      </w:r>
      <w:r w:rsidRPr="007B13F3">
        <w:rPr>
          <w:sz w:val="28"/>
          <w:szCs w:val="28"/>
        </w:rPr>
        <w:t>го</w:t>
      </w:r>
      <w:proofErr w:type="spellEnd"/>
      <w:r w:rsidRPr="007B13F3">
        <w:rPr>
          <w:sz w:val="28"/>
          <w:szCs w:val="28"/>
        </w:rPr>
        <w:t xml:space="preserve"> </w:t>
      </w:r>
      <w:proofErr w:type="gramStart"/>
      <w:r w:rsidRPr="007B13F3">
        <w:rPr>
          <w:sz w:val="28"/>
          <w:szCs w:val="28"/>
        </w:rPr>
        <w:t>до</w:t>
      </w:r>
      <w:proofErr w:type="gramEnd"/>
      <w:r w:rsidRPr="007B13F3">
        <w:rPr>
          <w:sz w:val="28"/>
          <w:szCs w:val="28"/>
        </w:rPr>
        <w:t xml:space="preserve"> серого, у полностью прожаренного — от серого до коричне</w:t>
      </w:r>
      <w:r w:rsidRPr="007B13F3">
        <w:rPr>
          <w:sz w:val="28"/>
          <w:szCs w:val="28"/>
        </w:rPr>
        <w:softHyphen/>
        <w:t xml:space="preserve">вого. Консистенция мягкая, у </w:t>
      </w:r>
      <w:proofErr w:type="spellStart"/>
      <w:r w:rsidRPr="007B13F3">
        <w:rPr>
          <w:sz w:val="28"/>
          <w:szCs w:val="28"/>
        </w:rPr>
        <w:t>среднепрожаренного</w:t>
      </w:r>
      <w:proofErr w:type="spellEnd"/>
      <w:r w:rsidRPr="007B13F3">
        <w:rPr>
          <w:sz w:val="28"/>
          <w:szCs w:val="28"/>
        </w:rPr>
        <w:t xml:space="preserve"> мяса — более сочная. Вкус в меру соленый, запах жареного мяса.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Порционные натуральные куски</w:t>
      </w:r>
      <w:r w:rsidRPr="007B13F3">
        <w:rPr>
          <w:sz w:val="28"/>
          <w:szCs w:val="28"/>
        </w:rPr>
        <w:t> имеют на поверх</w:t>
      </w:r>
      <w:r w:rsidRPr="007B13F3">
        <w:rPr>
          <w:sz w:val="28"/>
          <w:szCs w:val="28"/>
        </w:rPr>
        <w:softHyphen/>
        <w:t>ности поджаристую корочку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светло-коричневой до коричне</w:t>
      </w:r>
      <w:r w:rsidRPr="007B13F3">
        <w:rPr>
          <w:sz w:val="28"/>
          <w:szCs w:val="28"/>
        </w:rPr>
        <w:t>вой). Косточка у котлет хорошо зачищена и ровно обрублена. Консистенция — мягкая, у бифштексов, филе и лангетов —</w:t>
      </w:r>
      <w:r>
        <w:rPr>
          <w:sz w:val="28"/>
          <w:szCs w:val="28"/>
          <w:u w:val="single"/>
        </w:rPr>
        <w:t> </w:t>
      </w:r>
      <w:r w:rsidRPr="00FA54AF">
        <w:rPr>
          <w:sz w:val="28"/>
          <w:szCs w:val="28"/>
        </w:rPr>
        <w:t>нежная, сочная</w:t>
      </w:r>
      <w:r w:rsidRPr="007B13F3">
        <w:rPr>
          <w:sz w:val="28"/>
          <w:szCs w:val="28"/>
        </w:rPr>
        <w:t>, у остальных изделий может быть менее сочной. Не допускается темно-коричневый цвет корочки.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Мясные блюда</w:t>
      </w:r>
      <w:r w:rsidRPr="007B13F3">
        <w:rPr>
          <w:sz w:val="28"/>
          <w:szCs w:val="28"/>
        </w:rPr>
        <w:t>, жаренные мелкими кусками, имеют форму нарезки, соответствующую блюду. Консистенция мягкая, сочная. Грубых пленок и сухо</w:t>
      </w:r>
      <w:r>
        <w:rPr>
          <w:sz w:val="28"/>
          <w:szCs w:val="28"/>
        </w:rPr>
        <w:t xml:space="preserve">жилий нет. Вкус и запах, </w:t>
      </w:r>
      <w:proofErr w:type="gramStart"/>
      <w:r>
        <w:rPr>
          <w:sz w:val="28"/>
          <w:szCs w:val="28"/>
        </w:rPr>
        <w:t>свойст</w:t>
      </w:r>
      <w:r w:rsidRPr="007B13F3">
        <w:rPr>
          <w:sz w:val="28"/>
          <w:szCs w:val="28"/>
        </w:rPr>
        <w:t>венные</w:t>
      </w:r>
      <w:proofErr w:type="gramEnd"/>
      <w:r w:rsidRPr="007B13F3">
        <w:rPr>
          <w:sz w:val="28"/>
          <w:szCs w:val="28"/>
        </w:rPr>
        <w:t xml:space="preserve"> данному виду жареного мяса.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Pr="007B13F3">
          <w:rPr>
            <w:rStyle w:val="a5"/>
            <w:sz w:val="28"/>
            <w:szCs w:val="28"/>
            <w:u w:val="single"/>
          </w:rPr>
          <w:t>Панированные жареные блюда</w:t>
        </w:r>
      </w:hyperlink>
      <w:r w:rsidRPr="007B13F3">
        <w:rPr>
          <w:sz w:val="28"/>
          <w:szCs w:val="28"/>
        </w:rPr>
        <w:t> имеют овально-плос</w:t>
      </w:r>
      <w:r w:rsidRPr="007B13F3">
        <w:rPr>
          <w:sz w:val="28"/>
          <w:szCs w:val="28"/>
        </w:rPr>
        <w:softHyphen/>
        <w:t xml:space="preserve">кую форму, на поверхности — корочка </w:t>
      </w:r>
      <w:proofErr w:type="gramStart"/>
      <w:r w:rsidRPr="007B13F3">
        <w:rPr>
          <w:sz w:val="28"/>
          <w:szCs w:val="28"/>
        </w:rPr>
        <w:t>от</w:t>
      </w:r>
      <w:proofErr w:type="gramEnd"/>
      <w:r w:rsidRPr="007B13F3">
        <w:rPr>
          <w:sz w:val="28"/>
          <w:szCs w:val="28"/>
        </w:rPr>
        <w:t xml:space="preserve"> светло-желтого до светло-коричневого цвета, изделие равномерно покрыто пани</w:t>
      </w:r>
      <w:r w:rsidRPr="007B13F3">
        <w:rPr>
          <w:sz w:val="28"/>
          <w:szCs w:val="28"/>
        </w:rPr>
        <w:softHyphen/>
        <w:t>ровкой. Вкус в меру соленый. Консистенция мягкая, сочная, с хрустящей корочкой. </w:t>
      </w:r>
      <w:r w:rsidRPr="00FA54AF">
        <w:rPr>
          <w:sz w:val="28"/>
          <w:szCs w:val="28"/>
        </w:rPr>
        <w:t>Не допускается</w:t>
      </w:r>
      <w:r w:rsidRPr="007B13F3">
        <w:rPr>
          <w:sz w:val="28"/>
          <w:szCs w:val="28"/>
        </w:rPr>
        <w:t> темно-коричневый цвет, отставшая (отмокшая) панировка, кислый вкус от панировки.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13F3">
        <w:rPr>
          <w:rStyle w:val="a5"/>
          <w:sz w:val="28"/>
          <w:szCs w:val="28"/>
        </w:rPr>
        <w:t>Тушеное мясо мелкими кусками</w:t>
      </w:r>
      <w:r w:rsidRPr="007B13F3">
        <w:rPr>
          <w:sz w:val="28"/>
          <w:szCs w:val="28"/>
        </w:rPr>
        <w:t> должно иметь цвет от светло-коричневого до темно-красного, сохранять форму нарезки, иметь вкус и запах мяса, овощей и специй.</w:t>
      </w:r>
      <w:proofErr w:type="gramEnd"/>
      <w:r w:rsidRPr="007B13F3">
        <w:rPr>
          <w:sz w:val="28"/>
          <w:szCs w:val="28"/>
        </w:rPr>
        <w:t xml:space="preserve"> Овощи, тушенные вместе с мясом, сохраняют форму, мягкие. У готового рагу кости легко от</w:t>
      </w:r>
      <w:r w:rsidRPr="007B13F3">
        <w:rPr>
          <w:sz w:val="28"/>
          <w:szCs w:val="28"/>
        </w:rPr>
        <w:softHyphen/>
        <w:t>деляются. </w:t>
      </w:r>
      <w:r w:rsidRPr="007B13F3">
        <w:rPr>
          <w:sz w:val="28"/>
          <w:szCs w:val="28"/>
          <w:u w:val="single"/>
        </w:rPr>
        <w:t>Не допускаются</w:t>
      </w:r>
      <w:r w:rsidRPr="007B13F3">
        <w:rPr>
          <w:sz w:val="28"/>
          <w:szCs w:val="28"/>
        </w:rPr>
        <w:t> подгоревшее мясо, кислый вкус от сока.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Pr="007B13F3">
          <w:rPr>
            <w:rStyle w:val="a5"/>
            <w:sz w:val="28"/>
            <w:szCs w:val="28"/>
            <w:u w:val="single"/>
          </w:rPr>
          <w:t>Запеченные мясные блюда</w:t>
        </w:r>
      </w:hyperlink>
      <w:r w:rsidRPr="007B13F3">
        <w:rPr>
          <w:sz w:val="28"/>
          <w:szCs w:val="28"/>
        </w:rPr>
        <w:t> под соусом имеют румя</w:t>
      </w:r>
      <w:r w:rsidRPr="007B13F3">
        <w:rPr>
          <w:sz w:val="28"/>
          <w:szCs w:val="28"/>
        </w:rPr>
        <w:softHyphen/>
        <w:t>ную корочку. Консистенция мяса мягкая, </w:t>
      </w:r>
      <w:r w:rsidRPr="007B13F3">
        <w:rPr>
          <w:sz w:val="28"/>
          <w:szCs w:val="28"/>
          <w:u w:val="single"/>
        </w:rPr>
        <w:t>не допускается</w:t>
      </w:r>
      <w:r w:rsidRPr="007B13F3">
        <w:rPr>
          <w:sz w:val="28"/>
          <w:szCs w:val="28"/>
        </w:rPr>
        <w:t> высы</w:t>
      </w:r>
      <w:r w:rsidRPr="007B13F3">
        <w:rPr>
          <w:sz w:val="28"/>
          <w:szCs w:val="28"/>
        </w:rPr>
        <w:softHyphen/>
        <w:t>хания соуса. Цвет — светло-коричневый.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Блюда из рубленой массы</w:t>
      </w:r>
      <w:r w:rsidRPr="007B13F3">
        <w:rPr>
          <w:sz w:val="28"/>
          <w:szCs w:val="28"/>
        </w:rPr>
        <w:t> имеют румяную корочку. Поверхность коричневая, равномерно обжаренная, ровная, без трещин, края ровные. Консистенция — мягкая, сочная, одно</w:t>
      </w:r>
      <w:r w:rsidRPr="007B13F3">
        <w:rPr>
          <w:sz w:val="28"/>
          <w:szCs w:val="28"/>
        </w:rPr>
        <w:softHyphen/>
        <w:t>родная. Вкус — жареного мяса, в меру соленый, изделия из кот</w:t>
      </w:r>
      <w:r w:rsidRPr="007B13F3">
        <w:rPr>
          <w:sz w:val="28"/>
          <w:szCs w:val="28"/>
        </w:rPr>
        <w:softHyphen/>
        <w:t>летной массы не имеют привкуса хлеба, цвет на разрезе — светло- или темно-серый. Грубой соединительной ткани и сухо</w:t>
      </w:r>
      <w:r w:rsidRPr="007B13F3">
        <w:rPr>
          <w:sz w:val="28"/>
          <w:szCs w:val="28"/>
        </w:rPr>
        <w:softHyphen/>
        <w:t xml:space="preserve">жилий нет. </w:t>
      </w:r>
      <w:proofErr w:type="gramStart"/>
      <w:r w:rsidRPr="007B13F3">
        <w:rPr>
          <w:sz w:val="28"/>
          <w:szCs w:val="28"/>
        </w:rPr>
        <w:t>Не допускаются цвет от темно-коричневого до чер</w:t>
      </w:r>
      <w:r w:rsidRPr="007B13F3">
        <w:rPr>
          <w:sz w:val="28"/>
          <w:szCs w:val="28"/>
        </w:rPr>
        <w:softHyphen/>
        <w:t xml:space="preserve">ного (пригоревшего), мазеобразная консистенция, кисловатый вкус, запах и вкус </w:t>
      </w:r>
      <w:r w:rsidRPr="007B13F3">
        <w:rPr>
          <w:sz w:val="28"/>
          <w:szCs w:val="28"/>
        </w:rPr>
        <w:lastRenderedPageBreak/>
        <w:t>прогорклого жира.</w:t>
      </w:r>
      <w:proofErr w:type="gramEnd"/>
      <w:r w:rsidRPr="007B13F3">
        <w:rPr>
          <w:sz w:val="28"/>
          <w:szCs w:val="28"/>
        </w:rPr>
        <w:t xml:space="preserve"> У изделий из котлетной массы не допускается розово-красный оттенок на разрезе.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Pr="007B13F3">
          <w:rPr>
            <w:rStyle w:val="a5"/>
            <w:sz w:val="28"/>
            <w:szCs w:val="28"/>
            <w:u w:val="single"/>
          </w:rPr>
          <w:t>Блюда из субпродуктов</w:t>
        </w:r>
      </w:hyperlink>
      <w:r w:rsidRPr="007B13F3">
        <w:rPr>
          <w:sz w:val="28"/>
          <w:szCs w:val="28"/>
        </w:rPr>
        <w:t> должны иметь типичные для данного вида свежий запах и приятный вкус.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sz w:val="28"/>
          <w:szCs w:val="28"/>
        </w:rPr>
        <w:t>Допускается отклонение массы отдельных изделий ± 3 %, об</w:t>
      </w:r>
      <w:r w:rsidRPr="007B13F3">
        <w:rPr>
          <w:sz w:val="28"/>
          <w:szCs w:val="28"/>
        </w:rPr>
        <w:softHyphen/>
        <w:t>щая же масса 10 порций должна соответствовать норме.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sz w:val="28"/>
          <w:szCs w:val="28"/>
        </w:rPr>
        <w:t>Содержание сухих веществ в изделиях из котлетной массы — не менее 35 %, количество хлеба (без учета панировки) — не бо</w:t>
      </w:r>
      <w:r w:rsidRPr="007B13F3">
        <w:rPr>
          <w:sz w:val="28"/>
          <w:szCs w:val="28"/>
        </w:rPr>
        <w:softHyphen/>
        <w:t>лее 18 %, соли — 1,5 ... 2,5 %, кислотность — не более 3 °Т.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Отварные мясные продукты</w:t>
      </w:r>
      <w:r w:rsidRPr="007B13F3">
        <w:rPr>
          <w:sz w:val="28"/>
          <w:szCs w:val="28"/>
        </w:rPr>
        <w:t> хранят с небольшим количест</w:t>
      </w:r>
      <w:r w:rsidRPr="007B13F3">
        <w:rPr>
          <w:sz w:val="28"/>
          <w:szCs w:val="28"/>
        </w:rPr>
        <w:softHyphen/>
        <w:t>вом бульона в посуде с закрытой крышкой при температуре 50 ... 60</w:t>
      </w:r>
      <w:proofErr w:type="gramStart"/>
      <w:r w:rsidRPr="007B13F3">
        <w:rPr>
          <w:sz w:val="28"/>
          <w:szCs w:val="28"/>
        </w:rPr>
        <w:t xml:space="preserve"> °С</w:t>
      </w:r>
      <w:proofErr w:type="gramEnd"/>
      <w:r w:rsidRPr="007B13F3">
        <w:rPr>
          <w:sz w:val="28"/>
          <w:szCs w:val="28"/>
        </w:rPr>
        <w:t xml:space="preserve"> не более 3 ч. Для более длительного хранения мясо охлаж</w:t>
      </w:r>
      <w:r w:rsidRPr="007B13F3">
        <w:rPr>
          <w:sz w:val="28"/>
          <w:szCs w:val="28"/>
        </w:rPr>
        <w:softHyphen/>
        <w:t>дают и хранят в холодильнике не более 24 ч.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Изделия, жаренные крупным куском</w:t>
      </w:r>
      <w:r w:rsidRPr="007B13F3">
        <w:rPr>
          <w:sz w:val="28"/>
          <w:szCs w:val="28"/>
        </w:rPr>
        <w:t>, хранят в горячем со</w:t>
      </w:r>
      <w:r w:rsidRPr="007B13F3">
        <w:rPr>
          <w:sz w:val="28"/>
          <w:szCs w:val="28"/>
        </w:rPr>
        <w:softHyphen/>
        <w:t>стоянии около 3 ч, для более длительного хранения их охлажда</w:t>
      </w:r>
      <w:r w:rsidRPr="007B13F3">
        <w:rPr>
          <w:sz w:val="28"/>
          <w:szCs w:val="28"/>
        </w:rPr>
        <w:softHyphen/>
        <w:t>ют и хранят в холодильнике не более 48 ч.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B13F3">
        <w:rPr>
          <w:sz w:val="28"/>
          <w:szCs w:val="28"/>
        </w:rPr>
        <w:t> </w:t>
      </w:r>
      <w:r w:rsidRPr="007B13F3">
        <w:rPr>
          <w:i/>
          <w:iCs/>
          <w:sz w:val="28"/>
          <w:szCs w:val="28"/>
          <w:u w:val="single"/>
        </w:rPr>
        <w:t xml:space="preserve"> Производство готовой продукции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Натуральные порционные и мелкие куски</w:t>
      </w:r>
      <w:r w:rsidRPr="007B13F3">
        <w:rPr>
          <w:sz w:val="28"/>
          <w:szCs w:val="28"/>
        </w:rPr>
        <w:t> мяса подвергают тепловой обработке перед отпуском, хранить их нельзя.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rStyle w:val="a5"/>
          <w:sz w:val="28"/>
          <w:szCs w:val="28"/>
        </w:rPr>
        <w:t>Панированные порционные блюда</w:t>
      </w:r>
      <w:r w:rsidRPr="007B13F3">
        <w:rPr>
          <w:sz w:val="28"/>
          <w:szCs w:val="28"/>
        </w:rPr>
        <w:t> хранят не более 30 мин. Блюда из натуральной рубленой и котлетной массы лучше жа</w:t>
      </w:r>
      <w:r w:rsidRPr="007B13F3">
        <w:rPr>
          <w:sz w:val="28"/>
          <w:szCs w:val="28"/>
        </w:rPr>
        <w:softHyphen/>
        <w:t>рить перед отпуском, допускается их хранение не более 30 мин. Тушеные и запеченные блюда хранят не более 2 ч (запеченные под соусом подают сразу, хранению они не подлежат).</w:t>
      </w:r>
    </w:p>
    <w:p w:rsid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FEFEF"/>
        </w:rPr>
      </w:pPr>
      <w:proofErr w:type="gramStart"/>
      <w:r w:rsidRPr="007B13F3">
        <w:rPr>
          <w:b/>
          <w:sz w:val="28"/>
          <w:szCs w:val="28"/>
          <w:shd w:val="clear" w:color="auto" w:fill="EFEFEF"/>
        </w:rPr>
        <w:t>Цвет отварной птицы</w:t>
      </w:r>
      <w:r w:rsidRPr="007B13F3">
        <w:rPr>
          <w:sz w:val="28"/>
          <w:szCs w:val="28"/>
          <w:shd w:val="clear" w:color="auto" w:fill="EFEFEF"/>
        </w:rPr>
        <w:t xml:space="preserve"> — от белого до кремовог</w:t>
      </w:r>
      <w:r>
        <w:rPr>
          <w:sz w:val="28"/>
          <w:szCs w:val="28"/>
          <w:shd w:val="clear" w:color="auto" w:fill="EFEFEF"/>
        </w:rPr>
        <w:t>о, за</w:t>
      </w:r>
      <w:r w:rsidRPr="007B13F3">
        <w:rPr>
          <w:sz w:val="28"/>
          <w:szCs w:val="28"/>
          <w:shd w:val="clear" w:color="auto" w:fill="EFEFEF"/>
        </w:rPr>
        <w:t>пах соответствует да</w:t>
      </w:r>
      <w:r>
        <w:rPr>
          <w:sz w:val="28"/>
          <w:szCs w:val="28"/>
          <w:shd w:val="clear" w:color="auto" w:fill="EFEFEF"/>
        </w:rPr>
        <w:t>нному виду.</w:t>
      </w:r>
      <w:proofErr w:type="gramEnd"/>
      <w:r>
        <w:rPr>
          <w:sz w:val="28"/>
          <w:szCs w:val="28"/>
          <w:shd w:val="clear" w:color="auto" w:fill="EFEFEF"/>
        </w:rPr>
        <w:t xml:space="preserve"> Не допускается горь</w:t>
      </w:r>
      <w:r w:rsidRPr="007B13F3">
        <w:rPr>
          <w:sz w:val="28"/>
          <w:szCs w:val="28"/>
          <w:shd w:val="clear" w:color="auto" w:fill="EFEFEF"/>
        </w:rPr>
        <w:t xml:space="preserve">коватый привкус. </w:t>
      </w:r>
    </w:p>
    <w:p w:rsid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FEFEF"/>
        </w:rPr>
      </w:pPr>
      <w:r w:rsidRPr="007B13F3">
        <w:rPr>
          <w:b/>
          <w:sz w:val="28"/>
          <w:szCs w:val="28"/>
          <w:shd w:val="clear" w:color="auto" w:fill="EFEFEF"/>
        </w:rPr>
        <w:t>Жареное мясо</w:t>
      </w:r>
      <w:r w:rsidRPr="007B13F3">
        <w:rPr>
          <w:sz w:val="28"/>
          <w:szCs w:val="28"/>
          <w:shd w:val="clear" w:color="auto" w:fill="EFEFEF"/>
        </w:rPr>
        <w:t xml:space="preserve"> приг</w:t>
      </w:r>
      <w:r>
        <w:rPr>
          <w:sz w:val="28"/>
          <w:szCs w:val="28"/>
          <w:shd w:val="clear" w:color="auto" w:fill="EFEFEF"/>
        </w:rPr>
        <w:t>отавливают в виде мелко нарезан</w:t>
      </w:r>
      <w:r w:rsidRPr="007B13F3">
        <w:rPr>
          <w:sz w:val="28"/>
          <w:szCs w:val="28"/>
          <w:shd w:val="clear" w:color="auto" w:fill="EFEFEF"/>
        </w:rPr>
        <w:t>ных кусков, одинаковых по форме и размеру, в соусе или без соуса. Гарнир, уложенный рядом, поливают маслом. Консистенция — мягкая, сочная, мясо легко разжевыва</w:t>
      </w:r>
      <w:r w:rsidRPr="007B13F3">
        <w:rPr>
          <w:sz w:val="28"/>
          <w:szCs w:val="28"/>
          <w:shd w:val="clear" w:color="auto" w:fill="EFEFEF"/>
        </w:rPr>
        <w:softHyphen/>
        <w:t>ется. Не допускается наличие пленок и сухожилий. Мясо полностью прожарено</w:t>
      </w:r>
      <w:r>
        <w:rPr>
          <w:sz w:val="28"/>
          <w:szCs w:val="28"/>
          <w:shd w:val="clear" w:color="auto" w:fill="EFEFEF"/>
        </w:rPr>
        <w:t xml:space="preserve">. Цвет — от </w:t>
      </w:r>
      <w:proofErr w:type="gramStart"/>
      <w:r>
        <w:rPr>
          <w:sz w:val="28"/>
          <w:szCs w:val="28"/>
          <w:shd w:val="clear" w:color="auto" w:fill="EFEFEF"/>
        </w:rPr>
        <w:t>серого</w:t>
      </w:r>
      <w:proofErr w:type="gramEnd"/>
      <w:r>
        <w:rPr>
          <w:sz w:val="28"/>
          <w:szCs w:val="28"/>
          <w:shd w:val="clear" w:color="auto" w:fill="EFEFEF"/>
        </w:rPr>
        <w:t xml:space="preserve"> до светло-ко</w:t>
      </w:r>
      <w:r w:rsidRPr="007B13F3">
        <w:rPr>
          <w:sz w:val="28"/>
          <w:szCs w:val="28"/>
          <w:shd w:val="clear" w:color="auto" w:fill="EFEFEF"/>
        </w:rPr>
        <w:t>ричневого. Вкус и запас соответствуют данному виду жареного мяса, гарнира и соуса.</w:t>
      </w:r>
    </w:p>
    <w:p w:rsid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FEFEF"/>
        </w:rPr>
      </w:pPr>
      <w:r w:rsidRPr="007B13F3">
        <w:rPr>
          <w:sz w:val="28"/>
          <w:szCs w:val="28"/>
          <w:shd w:val="clear" w:color="auto" w:fill="EFEFEF"/>
        </w:rPr>
        <w:t xml:space="preserve"> </w:t>
      </w:r>
      <w:r w:rsidRPr="007B13F3">
        <w:rPr>
          <w:b/>
          <w:sz w:val="28"/>
          <w:szCs w:val="28"/>
          <w:shd w:val="clear" w:color="auto" w:fill="EFEFEF"/>
        </w:rPr>
        <w:t>Тушеное мясо</w:t>
      </w:r>
      <w:r w:rsidRPr="007B13F3">
        <w:rPr>
          <w:sz w:val="28"/>
          <w:szCs w:val="28"/>
          <w:shd w:val="clear" w:color="auto" w:fill="EFEFEF"/>
        </w:rPr>
        <w:t xml:space="preserve"> в виде порционных или мелких кусков и овощи, </w:t>
      </w:r>
      <w:proofErr w:type="gramStart"/>
      <w:r w:rsidRPr="007B13F3">
        <w:rPr>
          <w:sz w:val="28"/>
          <w:szCs w:val="28"/>
          <w:shd w:val="clear" w:color="auto" w:fill="EFEFEF"/>
        </w:rPr>
        <w:t>тушеные</w:t>
      </w:r>
      <w:proofErr w:type="gramEnd"/>
      <w:r w:rsidRPr="007B13F3">
        <w:rPr>
          <w:sz w:val="28"/>
          <w:szCs w:val="28"/>
          <w:shd w:val="clear" w:color="auto" w:fill="EFEFEF"/>
        </w:rPr>
        <w:t xml:space="preserve"> вме</w:t>
      </w:r>
      <w:r>
        <w:rPr>
          <w:sz w:val="28"/>
          <w:szCs w:val="28"/>
          <w:shd w:val="clear" w:color="auto" w:fill="EFEFEF"/>
        </w:rPr>
        <w:t>сте с мясом, сохраняют свою фор</w:t>
      </w:r>
      <w:r w:rsidRPr="007B13F3">
        <w:rPr>
          <w:sz w:val="28"/>
          <w:szCs w:val="28"/>
          <w:shd w:val="clear" w:color="auto" w:fill="EFEFEF"/>
        </w:rPr>
        <w:t>му. Мясо мягкое, сочн</w:t>
      </w:r>
      <w:r>
        <w:rPr>
          <w:sz w:val="28"/>
          <w:szCs w:val="28"/>
          <w:shd w:val="clear" w:color="auto" w:fill="EFEFEF"/>
        </w:rPr>
        <w:t>ое. Цвет мяса и овощей — от тем</w:t>
      </w:r>
      <w:r w:rsidRPr="007B13F3">
        <w:rPr>
          <w:sz w:val="28"/>
          <w:szCs w:val="28"/>
          <w:shd w:val="clear" w:color="auto" w:fill="EFEFEF"/>
        </w:rPr>
        <w:t>но-красного до коричневатого, Вкус и запах соответству</w:t>
      </w:r>
      <w:r w:rsidRPr="007B13F3">
        <w:rPr>
          <w:sz w:val="28"/>
          <w:szCs w:val="28"/>
          <w:shd w:val="clear" w:color="auto" w:fill="EFEFEF"/>
        </w:rPr>
        <w:softHyphen/>
        <w:t>ют данному виду мяса, овощей, соуса.</w:t>
      </w:r>
    </w:p>
    <w:p w:rsid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FEFEF"/>
        </w:rPr>
      </w:pPr>
      <w:r w:rsidRPr="007B13F3">
        <w:rPr>
          <w:sz w:val="28"/>
          <w:szCs w:val="28"/>
          <w:shd w:val="clear" w:color="auto" w:fill="EFEFEF"/>
        </w:rPr>
        <w:t xml:space="preserve"> </w:t>
      </w:r>
      <w:r w:rsidRPr="007B13F3">
        <w:rPr>
          <w:b/>
          <w:sz w:val="28"/>
          <w:szCs w:val="28"/>
          <w:shd w:val="clear" w:color="auto" w:fill="EFEFEF"/>
        </w:rPr>
        <w:t>Запеченное мясо</w:t>
      </w:r>
      <w:r w:rsidRPr="007B13F3">
        <w:rPr>
          <w:sz w:val="28"/>
          <w:szCs w:val="28"/>
          <w:shd w:val="clear" w:color="auto" w:fill="EFEFEF"/>
        </w:rPr>
        <w:t xml:space="preserve"> приготавливают с соусом, который должен слегка загустеть, но не высохнуть. Консистенция мяса — мягкая, сочная: Цвет мяса — светло-коричневый, поверхность блюда покрыта легкой корочкой </w:t>
      </w:r>
      <w:proofErr w:type="gramStart"/>
      <w:r w:rsidRPr="007B13F3">
        <w:rPr>
          <w:sz w:val="28"/>
          <w:szCs w:val="28"/>
          <w:shd w:val="clear" w:color="auto" w:fill="EFEFEF"/>
        </w:rPr>
        <w:t>от</w:t>
      </w:r>
      <w:proofErr w:type="gramEnd"/>
      <w:r w:rsidRPr="007B13F3">
        <w:rPr>
          <w:sz w:val="28"/>
          <w:szCs w:val="28"/>
          <w:shd w:val="clear" w:color="auto" w:fill="EFEFEF"/>
        </w:rPr>
        <w:t xml:space="preserve"> темно-желтого до светло-коричневого цвета. </w:t>
      </w:r>
    </w:p>
    <w:p w:rsid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FEFEF"/>
        </w:rPr>
      </w:pPr>
      <w:r w:rsidRPr="007B13F3">
        <w:rPr>
          <w:b/>
          <w:sz w:val="28"/>
          <w:szCs w:val="28"/>
          <w:shd w:val="clear" w:color="auto" w:fill="EFEFEF"/>
        </w:rPr>
        <w:t xml:space="preserve">Блюда из котлетной массы </w:t>
      </w:r>
      <w:r w:rsidRPr="007B13F3">
        <w:rPr>
          <w:sz w:val="28"/>
          <w:szCs w:val="28"/>
          <w:shd w:val="clear" w:color="auto" w:fill="EFEFEF"/>
        </w:rPr>
        <w:t>(по 1-2 шт. или куска на порцию) укладывают рядом с гарниром, подают с мас</w:t>
      </w:r>
      <w:r w:rsidRPr="007B13F3">
        <w:rPr>
          <w:sz w:val="28"/>
          <w:szCs w:val="28"/>
          <w:shd w:val="clear" w:color="auto" w:fill="EFEFEF"/>
        </w:rPr>
        <w:softHyphen/>
        <w:t>лом или соусом. Изделия должны сохранять первона</w:t>
      </w:r>
      <w:r w:rsidRPr="007B13F3">
        <w:rPr>
          <w:sz w:val="28"/>
          <w:szCs w:val="28"/>
          <w:shd w:val="clear" w:color="auto" w:fill="EFEFEF"/>
        </w:rPr>
        <w:softHyphen/>
        <w:t xml:space="preserve">чальную форму, не иметь трещин и закатки панировки внутрь. На поверхности жареных изделий — мягкая, едва заметная корочка. Консистенция — рыхлая, сочная, однородная. Цвет </w:t>
      </w:r>
      <w:r w:rsidRPr="007B13F3">
        <w:rPr>
          <w:sz w:val="28"/>
          <w:szCs w:val="28"/>
          <w:shd w:val="clear" w:color="auto" w:fill="EFEFEF"/>
        </w:rPr>
        <w:lastRenderedPageBreak/>
        <w:t>издел</w:t>
      </w:r>
      <w:r>
        <w:rPr>
          <w:sz w:val="28"/>
          <w:szCs w:val="28"/>
          <w:shd w:val="clear" w:color="auto" w:fill="EFEFEF"/>
        </w:rPr>
        <w:t>ий из мяса — от серого до коричневатого, из птиц</w:t>
      </w:r>
      <w:proofErr w:type="gramStart"/>
      <w:r>
        <w:rPr>
          <w:sz w:val="28"/>
          <w:szCs w:val="28"/>
          <w:shd w:val="clear" w:color="auto" w:fill="EFEFEF"/>
        </w:rPr>
        <w:t>ы-</w:t>
      </w:r>
      <w:proofErr w:type="gramEnd"/>
      <w:r>
        <w:rPr>
          <w:sz w:val="28"/>
          <w:szCs w:val="28"/>
          <w:shd w:val="clear" w:color="auto" w:fill="EFEFEF"/>
        </w:rPr>
        <w:t xml:space="preserve"> </w:t>
      </w:r>
      <w:r w:rsidRPr="007B13F3">
        <w:rPr>
          <w:sz w:val="28"/>
          <w:szCs w:val="28"/>
          <w:shd w:val="clear" w:color="auto" w:fill="EFEFEF"/>
        </w:rPr>
        <w:t>от светло-серого до кремово-серого. Недопустим розово-красный оттенок. Вкус и запах мяса пли птицы без посторонних  запахов и привкуса хлеба.  </w:t>
      </w:r>
    </w:p>
    <w:p w:rsidR="007B13F3" w:rsidRPr="007B13F3" w:rsidRDefault="007B13F3" w:rsidP="007B13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3F3">
        <w:rPr>
          <w:b/>
          <w:sz w:val="28"/>
          <w:szCs w:val="28"/>
          <w:shd w:val="clear" w:color="auto" w:fill="EFEFEF"/>
        </w:rPr>
        <w:t xml:space="preserve"> Количество соли в изделиях из мяса и птицы</w:t>
      </w:r>
      <w:r w:rsidRPr="007B13F3">
        <w:rPr>
          <w:sz w:val="28"/>
          <w:szCs w:val="28"/>
          <w:shd w:val="clear" w:color="auto" w:fill="EFEFEF"/>
        </w:rPr>
        <w:t xml:space="preserve"> должно соответствовать норме, рекомендуемой для детского питания,- Не допускают</w:t>
      </w:r>
      <w:r w:rsidR="00D92DB8">
        <w:rPr>
          <w:sz w:val="28"/>
          <w:szCs w:val="28"/>
          <w:shd w:val="clear" w:color="auto" w:fill="EFEFEF"/>
        </w:rPr>
        <w:t>ся блюда</w:t>
      </w:r>
      <w:proofErr w:type="gramStart"/>
      <w:r w:rsidR="00D92DB8">
        <w:rPr>
          <w:sz w:val="28"/>
          <w:szCs w:val="28"/>
          <w:shd w:val="clear" w:color="auto" w:fill="EFEFEF"/>
        </w:rPr>
        <w:t xml:space="preserve"> .</w:t>
      </w:r>
      <w:proofErr w:type="gramEnd"/>
      <w:r w:rsidR="00D92DB8">
        <w:rPr>
          <w:sz w:val="28"/>
          <w:szCs w:val="28"/>
          <w:shd w:val="clear" w:color="auto" w:fill="EFEFEF"/>
        </w:rPr>
        <w:t>излишне соленые, имею</w:t>
      </w:r>
      <w:r w:rsidRPr="007B13F3">
        <w:rPr>
          <w:sz w:val="28"/>
          <w:szCs w:val="28"/>
          <w:shd w:val="clear" w:color="auto" w:fill="EFEFEF"/>
        </w:rPr>
        <w:t>щие- на поверхности</w:t>
      </w:r>
      <w:r w:rsidR="00D92DB8">
        <w:rPr>
          <w:sz w:val="28"/>
          <w:szCs w:val="28"/>
          <w:shd w:val="clear" w:color="auto" w:fill="EFEFEF"/>
        </w:rPr>
        <w:t xml:space="preserve"> темную засохшую поджаристую ко</w:t>
      </w:r>
      <w:r w:rsidRPr="007B13F3">
        <w:rPr>
          <w:sz w:val="28"/>
          <w:szCs w:val="28"/>
          <w:shd w:val="clear" w:color="auto" w:fill="EFEFEF"/>
        </w:rPr>
        <w:t>рочку. Температура подачи мясных горячих блюд 65-70° С. До отпуска готовые блюда хранят в горячем виде н</w:t>
      </w:r>
      <w:proofErr w:type="gramStart"/>
      <w:r w:rsidRPr="007B13F3">
        <w:rPr>
          <w:sz w:val="28"/>
          <w:szCs w:val="28"/>
          <w:shd w:val="clear" w:color="auto" w:fill="EFEFEF"/>
        </w:rPr>
        <w:t>а-</w:t>
      </w:r>
      <w:proofErr w:type="gramEnd"/>
      <w:r w:rsidRPr="007B13F3">
        <w:rPr>
          <w:sz w:val="28"/>
          <w:szCs w:val="28"/>
          <w:shd w:val="clear" w:color="auto" w:fill="EFEFEF"/>
        </w:rPr>
        <w:t>, водяном мармите или плите/ Отварное мясо укладыва</w:t>
      </w:r>
      <w:r w:rsidRPr="007B13F3">
        <w:rPr>
          <w:sz w:val="28"/>
          <w:szCs w:val="28"/>
          <w:shd w:val="clear" w:color="auto" w:fill="EFEFEF"/>
        </w:rPr>
        <w:softHyphen/>
        <w:t xml:space="preserve">ют в посуду, добавляют небольшое количество бульона, закрывают крышкой, хранят при температуре не ниже 60° С 2-3 ч. Жареные блюда -хранят  в горячем виде 2-3 ч, </w:t>
      </w:r>
      <w:r w:rsidR="00D92DB8" w:rsidRPr="007B13F3">
        <w:rPr>
          <w:sz w:val="28"/>
          <w:szCs w:val="28"/>
          <w:shd w:val="clear" w:color="auto" w:fill="EFEFEF"/>
        </w:rPr>
        <w:t>тушенные</w:t>
      </w:r>
      <w:r w:rsidRPr="007B13F3">
        <w:rPr>
          <w:sz w:val="28"/>
          <w:szCs w:val="28"/>
          <w:shd w:val="clear" w:color="auto" w:fill="EFEFEF"/>
        </w:rPr>
        <w:t xml:space="preserve"> и запеченные блюда — 1-2 ч. Блюда из котлетной массы (из мяса и птицы) хранят до 30 мин. Вареные тушки птицы хранят в горячем виде 1 ч.</w:t>
      </w:r>
    </w:p>
    <w:p w:rsidR="007B13F3" w:rsidRDefault="007B13F3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ЗАДАНИЕ </w:t>
      </w:r>
    </w:p>
    <w:p w:rsidR="007B13F3" w:rsidRPr="007B13F3" w:rsidRDefault="007B13F3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3F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Ответьте на вопросы</w:t>
      </w:r>
    </w:p>
    <w:p w:rsidR="00991781" w:rsidRPr="00991781" w:rsidRDefault="00991781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1. Перечислите основные этапы технологического цикла приготовления кулинарного изделия.</w:t>
      </w:r>
    </w:p>
    <w:p w:rsidR="00991781" w:rsidRPr="00991781" w:rsidRDefault="00991781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2. Какие методы оценки качества используются при приемке сырья?</w:t>
      </w:r>
    </w:p>
    <w:p w:rsidR="00991781" w:rsidRPr="00991781" w:rsidRDefault="00991781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3. Какие виды работ относятся к комбинированному типу тепловой обработки?</w:t>
      </w:r>
    </w:p>
    <w:p w:rsidR="00991781" w:rsidRPr="00991781" w:rsidRDefault="00991781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4. Почему важно уделять особое внимание эстетическому оформлению блюд?</w:t>
      </w:r>
    </w:p>
    <w:p w:rsidR="00991781" w:rsidRPr="00991781" w:rsidRDefault="00991781" w:rsidP="007B13F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5. Какие этапы технологического цикла характерны для заготовочных предприятий, </w:t>
      </w:r>
      <w:proofErr w:type="spellStart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>доготовочных</w:t>
      </w:r>
      <w:proofErr w:type="spellEnd"/>
      <w:r w:rsidRPr="00991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предприятий полного цикла?</w:t>
      </w:r>
    </w:p>
    <w:p w:rsidR="00FA54AF" w:rsidRPr="00FA54AF" w:rsidRDefault="00FA54AF" w:rsidP="00FA54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Pr="00FA54AF">
        <w:rPr>
          <w:b w:val="0"/>
          <w:sz w:val="28"/>
          <w:szCs w:val="28"/>
        </w:rPr>
        <w:t>Запишите в конспект</w:t>
      </w:r>
      <w:r>
        <w:rPr>
          <w:b w:val="0"/>
          <w:sz w:val="28"/>
          <w:szCs w:val="28"/>
        </w:rPr>
        <w:t>:</w:t>
      </w:r>
      <w:r w:rsidRPr="00FA54AF">
        <w:rPr>
          <w:b w:val="0"/>
          <w:sz w:val="28"/>
          <w:szCs w:val="28"/>
        </w:rPr>
        <w:t xml:space="preserve"> Требования к качеству мясных блюд. Условия и сроки хранения</w:t>
      </w:r>
    </w:p>
    <w:p w:rsidR="00507FCA" w:rsidRPr="00FA54AF" w:rsidRDefault="00507FCA">
      <w:pPr>
        <w:rPr>
          <w:sz w:val="28"/>
          <w:szCs w:val="28"/>
        </w:rPr>
      </w:pPr>
    </w:p>
    <w:sectPr w:rsidR="00507FCA" w:rsidRPr="00FA54AF" w:rsidSect="0050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83C"/>
    <w:multiLevelType w:val="multilevel"/>
    <w:tmpl w:val="346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3C08"/>
    <w:multiLevelType w:val="multilevel"/>
    <w:tmpl w:val="9CF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D1"/>
    <w:rsid w:val="00507FCA"/>
    <w:rsid w:val="007B13F3"/>
    <w:rsid w:val="00895DD1"/>
    <w:rsid w:val="00991781"/>
    <w:rsid w:val="00D92DB8"/>
    <w:rsid w:val="00FA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9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7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1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4_146220_zapechennie-myasnie-blyu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3_20540_panirovanie-rib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1_86770_kolbasi-sosiski-sardelki-i-ih-tovarnaya-harakteristi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na.lysova.7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4_146223_blyuda-iz-subproduk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2021-01-31T14:27:00Z</dcterms:created>
  <dcterms:modified xsi:type="dcterms:W3CDTF">2021-01-31T15:01:00Z</dcterms:modified>
</cp:coreProperties>
</file>