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4352" w:rsidRPr="00864352" w:rsidRDefault="00864352" w:rsidP="00864352">
      <w:pPr>
        <w:shd w:val="clear" w:color="auto" w:fill="FFFFFF"/>
        <w:spacing w:after="0" w:line="240" w:lineRule="auto"/>
        <w:jc w:val="center"/>
        <w:textAlignment w:val="baseline"/>
        <w:rPr>
          <w:rFonts w:ascii="Times New Roman" w:eastAsia="Times New Roman" w:hAnsi="Times New Roman" w:cs="Times New Roman"/>
          <w:b/>
          <w:sz w:val="28"/>
          <w:szCs w:val="28"/>
          <w:lang w:eastAsia="ru-RU"/>
        </w:rPr>
      </w:pPr>
      <w:r w:rsidRPr="00864352">
        <w:rPr>
          <w:rFonts w:ascii="Times New Roman" w:eastAsia="Times New Roman" w:hAnsi="Times New Roman" w:cs="Times New Roman"/>
          <w:b/>
          <w:sz w:val="28"/>
          <w:szCs w:val="28"/>
          <w:lang w:eastAsia="ru-RU"/>
        </w:rPr>
        <w:t xml:space="preserve">Инструкция на 27.02.2021г по истории </w:t>
      </w:r>
    </w:p>
    <w:p w:rsidR="00864352" w:rsidRPr="00864352" w:rsidRDefault="00864352" w:rsidP="00864352">
      <w:pPr>
        <w:shd w:val="clear" w:color="auto" w:fill="FFFFFF"/>
        <w:spacing w:after="0" w:line="240" w:lineRule="auto"/>
        <w:jc w:val="center"/>
        <w:textAlignment w:val="baseline"/>
        <w:rPr>
          <w:rFonts w:ascii="Times New Roman" w:eastAsia="Times New Roman" w:hAnsi="Times New Roman" w:cs="Times New Roman"/>
          <w:b/>
          <w:sz w:val="28"/>
          <w:szCs w:val="28"/>
          <w:lang w:eastAsia="ru-RU"/>
        </w:rPr>
      </w:pPr>
      <w:r w:rsidRPr="00864352">
        <w:rPr>
          <w:rFonts w:ascii="Times New Roman" w:eastAsia="Times New Roman" w:hAnsi="Times New Roman" w:cs="Times New Roman"/>
          <w:b/>
          <w:sz w:val="28"/>
          <w:szCs w:val="28"/>
          <w:lang w:eastAsia="ru-RU"/>
        </w:rPr>
        <w:t>для обучающихся 18 группы (6 часов).</w:t>
      </w:r>
    </w:p>
    <w:p w:rsidR="00864352" w:rsidRPr="00864352" w:rsidRDefault="00864352" w:rsidP="00864352">
      <w:pPr>
        <w:shd w:val="clear" w:color="auto" w:fill="FFFFFF"/>
        <w:spacing w:after="225" w:line="240" w:lineRule="auto"/>
        <w:textAlignment w:val="baseline"/>
        <w:rPr>
          <w:rFonts w:ascii="Times New Roman" w:eastAsia="Times New Roman" w:hAnsi="Times New Roman" w:cs="Times New Roman"/>
          <w:sz w:val="28"/>
          <w:szCs w:val="28"/>
          <w:lang w:eastAsia="ru-RU"/>
        </w:rPr>
      </w:pPr>
    </w:p>
    <w:p w:rsidR="00864352" w:rsidRPr="00864352" w:rsidRDefault="00864352" w:rsidP="00864352">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864352">
        <w:rPr>
          <w:rFonts w:ascii="Times New Roman" w:eastAsia="Times New Roman" w:hAnsi="Times New Roman" w:cs="Times New Roman"/>
          <w:sz w:val="28"/>
          <w:szCs w:val="28"/>
          <w:lang w:eastAsia="ru-RU"/>
        </w:rPr>
        <w:t xml:space="preserve">Уважаемые студенты! Вашему вниманию предлагается теоретический материал на тему «Смутное время в </w:t>
      </w:r>
      <w:r w:rsidRPr="00864352">
        <w:rPr>
          <w:rFonts w:ascii="Times New Roman" w:eastAsia="Times New Roman" w:hAnsi="Times New Roman" w:cs="Times New Roman"/>
          <w:color w:val="111111"/>
          <w:sz w:val="28"/>
          <w:szCs w:val="28"/>
          <w:lang w:eastAsia="ru-RU"/>
        </w:rPr>
        <w:t xml:space="preserve">истории государства Московского».  </w:t>
      </w:r>
    </w:p>
    <w:p w:rsidR="00864352" w:rsidRPr="00864352" w:rsidRDefault="00864352" w:rsidP="00864352">
      <w:pPr>
        <w:shd w:val="clear" w:color="auto" w:fill="FFFFFF"/>
        <w:spacing w:after="225" w:line="240" w:lineRule="auto"/>
        <w:ind w:left="720"/>
        <w:contextualSpacing/>
        <w:textAlignment w:val="baseline"/>
        <w:rPr>
          <w:rFonts w:ascii="Times New Roman" w:eastAsia="Times New Roman" w:hAnsi="Times New Roman" w:cs="Times New Roman"/>
          <w:sz w:val="28"/>
          <w:szCs w:val="28"/>
          <w:lang w:eastAsia="ru-RU"/>
        </w:rPr>
      </w:pPr>
    </w:p>
    <w:p w:rsidR="00864352" w:rsidRPr="00864352" w:rsidRDefault="00864352" w:rsidP="00864352">
      <w:pPr>
        <w:shd w:val="clear" w:color="auto" w:fill="FFFFFF"/>
        <w:spacing w:after="225" w:line="240" w:lineRule="auto"/>
        <w:ind w:left="720"/>
        <w:contextualSpacing/>
        <w:textAlignment w:val="baseline"/>
        <w:rPr>
          <w:rFonts w:ascii="Times New Roman" w:eastAsia="Times New Roman" w:hAnsi="Times New Roman" w:cs="Times New Roman"/>
          <w:b/>
          <w:i/>
          <w:sz w:val="28"/>
          <w:szCs w:val="28"/>
          <w:lang w:eastAsia="ru-RU"/>
        </w:rPr>
      </w:pPr>
      <w:r w:rsidRPr="00864352">
        <w:rPr>
          <w:rFonts w:ascii="Times New Roman" w:eastAsia="Times New Roman" w:hAnsi="Times New Roman" w:cs="Times New Roman"/>
          <w:b/>
          <w:i/>
          <w:sz w:val="28"/>
          <w:szCs w:val="28"/>
          <w:lang w:eastAsia="ru-RU"/>
        </w:rPr>
        <w:t>Задания по теме:</w:t>
      </w:r>
    </w:p>
    <w:p w:rsidR="00864352" w:rsidRPr="00864352" w:rsidRDefault="00864352" w:rsidP="00864352">
      <w:pPr>
        <w:numPr>
          <w:ilvl w:val="0"/>
          <w:numId w:val="1"/>
        </w:numPr>
        <w:shd w:val="clear" w:color="auto" w:fill="FFFFFF"/>
        <w:spacing w:after="225" w:line="240" w:lineRule="auto"/>
        <w:contextualSpacing/>
        <w:jc w:val="both"/>
        <w:textAlignment w:val="baseline"/>
        <w:rPr>
          <w:rFonts w:ascii="Times New Roman" w:eastAsia="Times New Roman" w:hAnsi="Times New Roman" w:cs="Times New Roman"/>
          <w:sz w:val="28"/>
          <w:szCs w:val="28"/>
          <w:lang w:eastAsia="ru-RU"/>
        </w:rPr>
      </w:pPr>
      <w:r w:rsidRPr="00864352">
        <w:rPr>
          <w:rFonts w:ascii="Times New Roman" w:eastAsia="Times New Roman" w:hAnsi="Times New Roman" w:cs="Times New Roman"/>
          <w:sz w:val="28"/>
          <w:szCs w:val="28"/>
          <w:lang w:eastAsia="ru-RU"/>
        </w:rPr>
        <w:t xml:space="preserve">Внимательно ознакомиться с теоретическим материалом. При желании законспектировать. </w:t>
      </w:r>
    </w:p>
    <w:p w:rsidR="00864352" w:rsidRPr="00864352" w:rsidRDefault="00864352" w:rsidP="00864352">
      <w:pPr>
        <w:numPr>
          <w:ilvl w:val="0"/>
          <w:numId w:val="1"/>
        </w:numPr>
        <w:shd w:val="clear" w:color="auto" w:fill="FFFFFF"/>
        <w:spacing w:after="225" w:line="240" w:lineRule="auto"/>
        <w:contextualSpacing/>
        <w:jc w:val="both"/>
        <w:textAlignment w:val="baseline"/>
        <w:rPr>
          <w:rFonts w:ascii="Times New Roman" w:eastAsia="Times New Roman" w:hAnsi="Times New Roman" w:cs="Times New Roman"/>
          <w:sz w:val="28"/>
          <w:szCs w:val="28"/>
          <w:lang w:eastAsia="ru-RU"/>
        </w:rPr>
      </w:pPr>
      <w:r w:rsidRPr="00864352">
        <w:rPr>
          <w:rFonts w:ascii="Times New Roman" w:eastAsia="Times New Roman" w:hAnsi="Times New Roman" w:cs="Times New Roman"/>
          <w:sz w:val="28"/>
          <w:szCs w:val="28"/>
          <w:lang w:eastAsia="ru-RU"/>
        </w:rPr>
        <w:t xml:space="preserve">Составить хронологию правления различных деятелей смутных времен на Руси, начиная с Бориса Годунова до избрания законного царя Михаила Федоровича Романова. Отмечайте не только годы правления, но и кратко охарактеризуйте проводимую политику, чем вошел в историю. Можно выполнить в виде таблицы: </w:t>
      </w:r>
    </w:p>
    <w:tbl>
      <w:tblPr>
        <w:tblStyle w:val="a3"/>
        <w:tblW w:w="8772" w:type="dxa"/>
        <w:tblInd w:w="720" w:type="dxa"/>
        <w:tblLook w:val="04A0" w:firstRow="1" w:lastRow="0" w:firstColumn="1" w:lastColumn="0" w:noHBand="0" w:noVBand="1"/>
      </w:tblPr>
      <w:tblGrid>
        <w:gridCol w:w="1685"/>
        <w:gridCol w:w="2693"/>
        <w:gridCol w:w="4394"/>
      </w:tblGrid>
      <w:tr w:rsidR="00864352" w:rsidRPr="00864352" w:rsidTr="007D1124">
        <w:tc>
          <w:tcPr>
            <w:tcW w:w="1685" w:type="dxa"/>
          </w:tcPr>
          <w:p w:rsidR="00864352" w:rsidRPr="00864352" w:rsidRDefault="00864352" w:rsidP="00864352">
            <w:pPr>
              <w:spacing w:after="225"/>
              <w:contextualSpacing/>
              <w:jc w:val="center"/>
              <w:textAlignment w:val="baseline"/>
              <w:rPr>
                <w:rFonts w:ascii="Times New Roman" w:eastAsia="Times New Roman" w:hAnsi="Times New Roman" w:cs="Times New Roman"/>
                <w:sz w:val="20"/>
                <w:szCs w:val="28"/>
                <w:lang w:eastAsia="ru-RU"/>
              </w:rPr>
            </w:pPr>
            <w:r w:rsidRPr="00864352">
              <w:rPr>
                <w:rFonts w:ascii="Times New Roman" w:eastAsia="Times New Roman" w:hAnsi="Times New Roman" w:cs="Times New Roman"/>
                <w:sz w:val="20"/>
                <w:szCs w:val="28"/>
                <w:lang w:eastAsia="ru-RU"/>
              </w:rPr>
              <w:t>годы правления</w:t>
            </w:r>
          </w:p>
        </w:tc>
        <w:tc>
          <w:tcPr>
            <w:tcW w:w="2693" w:type="dxa"/>
          </w:tcPr>
          <w:p w:rsidR="00864352" w:rsidRPr="00864352" w:rsidRDefault="00864352" w:rsidP="00864352">
            <w:pPr>
              <w:spacing w:after="225"/>
              <w:contextualSpacing/>
              <w:jc w:val="center"/>
              <w:textAlignment w:val="baseline"/>
              <w:rPr>
                <w:rFonts w:ascii="Times New Roman" w:eastAsia="Times New Roman" w:hAnsi="Times New Roman" w:cs="Times New Roman"/>
                <w:sz w:val="20"/>
                <w:szCs w:val="28"/>
                <w:lang w:eastAsia="ru-RU"/>
              </w:rPr>
            </w:pPr>
            <w:r w:rsidRPr="00864352">
              <w:rPr>
                <w:rFonts w:ascii="Times New Roman" w:eastAsia="Times New Roman" w:hAnsi="Times New Roman" w:cs="Times New Roman"/>
                <w:sz w:val="20"/>
                <w:szCs w:val="28"/>
                <w:lang w:eastAsia="ru-RU"/>
              </w:rPr>
              <w:t>имя</w:t>
            </w:r>
          </w:p>
        </w:tc>
        <w:tc>
          <w:tcPr>
            <w:tcW w:w="4394" w:type="dxa"/>
          </w:tcPr>
          <w:p w:rsidR="00864352" w:rsidRPr="00864352" w:rsidRDefault="00864352" w:rsidP="00864352">
            <w:pPr>
              <w:spacing w:after="225"/>
              <w:contextualSpacing/>
              <w:jc w:val="center"/>
              <w:textAlignment w:val="baseline"/>
              <w:rPr>
                <w:rFonts w:ascii="Times New Roman" w:eastAsia="Times New Roman" w:hAnsi="Times New Roman" w:cs="Times New Roman"/>
                <w:sz w:val="20"/>
                <w:szCs w:val="28"/>
                <w:lang w:eastAsia="ru-RU"/>
              </w:rPr>
            </w:pPr>
            <w:r w:rsidRPr="00864352">
              <w:rPr>
                <w:rFonts w:ascii="Times New Roman" w:eastAsia="Times New Roman" w:hAnsi="Times New Roman" w:cs="Times New Roman"/>
                <w:sz w:val="20"/>
                <w:szCs w:val="28"/>
                <w:lang w:eastAsia="ru-RU"/>
              </w:rPr>
              <w:t>проводимая политика</w:t>
            </w:r>
          </w:p>
        </w:tc>
      </w:tr>
      <w:tr w:rsidR="00864352" w:rsidRPr="00864352" w:rsidTr="007D1124">
        <w:tc>
          <w:tcPr>
            <w:tcW w:w="1685" w:type="dxa"/>
          </w:tcPr>
          <w:p w:rsidR="00864352" w:rsidRPr="00864352" w:rsidRDefault="00864352" w:rsidP="00864352">
            <w:pPr>
              <w:spacing w:after="225"/>
              <w:contextualSpacing/>
              <w:jc w:val="both"/>
              <w:textAlignment w:val="baseline"/>
              <w:rPr>
                <w:rFonts w:ascii="Times New Roman" w:eastAsia="Times New Roman" w:hAnsi="Times New Roman" w:cs="Times New Roman"/>
                <w:sz w:val="28"/>
                <w:szCs w:val="28"/>
                <w:lang w:eastAsia="ru-RU"/>
              </w:rPr>
            </w:pPr>
          </w:p>
        </w:tc>
        <w:tc>
          <w:tcPr>
            <w:tcW w:w="2693" w:type="dxa"/>
          </w:tcPr>
          <w:p w:rsidR="00864352" w:rsidRPr="00864352" w:rsidRDefault="00864352" w:rsidP="00864352">
            <w:pPr>
              <w:spacing w:after="225"/>
              <w:contextualSpacing/>
              <w:jc w:val="both"/>
              <w:textAlignment w:val="baseline"/>
              <w:rPr>
                <w:rFonts w:ascii="Times New Roman" w:eastAsia="Times New Roman" w:hAnsi="Times New Roman" w:cs="Times New Roman"/>
                <w:sz w:val="28"/>
                <w:szCs w:val="28"/>
                <w:lang w:eastAsia="ru-RU"/>
              </w:rPr>
            </w:pPr>
          </w:p>
        </w:tc>
        <w:tc>
          <w:tcPr>
            <w:tcW w:w="4394" w:type="dxa"/>
          </w:tcPr>
          <w:p w:rsidR="00864352" w:rsidRPr="00864352" w:rsidRDefault="00864352" w:rsidP="00864352">
            <w:pPr>
              <w:spacing w:after="225"/>
              <w:ind w:right="1859"/>
              <w:contextualSpacing/>
              <w:jc w:val="both"/>
              <w:textAlignment w:val="baseline"/>
              <w:rPr>
                <w:rFonts w:ascii="Times New Roman" w:eastAsia="Times New Roman" w:hAnsi="Times New Roman" w:cs="Times New Roman"/>
                <w:sz w:val="28"/>
                <w:szCs w:val="28"/>
                <w:lang w:eastAsia="ru-RU"/>
              </w:rPr>
            </w:pPr>
          </w:p>
        </w:tc>
      </w:tr>
      <w:tr w:rsidR="00864352" w:rsidRPr="00864352" w:rsidTr="007D1124">
        <w:tc>
          <w:tcPr>
            <w:tcW w:w="1685" w:type="dxa"/>
          </w:tcPr>
          <w:p w:rsidR="00864352" w:rsidRPr="00864352" w:rsidRDefault="00864352" w:rsidP="00864352">
            <w:pPr>
              <w:spacing w:after="225"/>
              <w:contextualSpacing/>
              <w:jc w:val="both"/>
              <w:textAlignment w:val="baseline"/>
              <w:rPr>
                <w:rFonts w:ascii="Times New Roman" w:eastAsia="Times New Roman" w:hAnsi="Times New Roman" w:cs="Times New Roman"/>
                <w:sz w:val="28"/>
                <w:szCs w:val="28"/>
                <w:lang w:eastAsia="ru-RU"/>
              </w:rPr>
            </w:pPr>
          </w:p>
        </w:tc>
        <w:tc>
          <w:tcPr>
            <w:tcW w:w="2693" w:type="dxa"/>
          </w:tcPr>
          <w:p w:rsidR="00864352" w:rsidRPr="00864352" w:rsidRDefault="00864352" w:rsidP="00864352">
            <w:pPr>
              <w:spacing w:after="225"/>
              <w:contextualSpacing/>
              <w:jc w:val="both"/>
              <w:textAlignment w:val="baseline"/>
              <w:rPr>
                <w:rFonts w:ascii="Times New Roman" w:eastAsia="Times New Roman" w:hAnsi="Times New Roman" w:cs="Times New Roman"/>
                <w:sz w:val="28"/>
                <w:szCs w:val="28"/>
                <w:lang w:eastAsia="ru-RU"/>
              </w:rPr>
            </w:pPr>
          </w:p>
        </w:tc>
        <w:tc>
          <w:tcPr>
            <w:tcW w:w="4394" w:type="dxa"/>
          </w:tcPr>
          <w:p w:rsidR="00864352" w:rsidRPr="00864352" w:rsidRDefault="00864352" w:rsidP="00864352">
            <w:pPr>
              <w:spacing w:after="225"/>
              <w:contextualSpacing/>
              <w:jc w:val="both"/>
              <w:textAlignment w:val="baseline"/>
              <w:rPr>
                <w:rFonts w:ascii="Times New Roman" w:eastAsia="Times New Roman" w:hAnsi="Times New Roman" w:cs="Times New Roman"/>
                <w:sz w:val="28"/>
                <w:szCs w:val="28"/>
                <w:lang w:eastAsia="ru-RU"/>
              </w:rPr>
            </w:pPr>
          </w:p>
        </w:tc>
      </w:tr>
    </w:tbl>
    <w:p w:rsidR="00864352" w:rsidRPr="00864352" w:rsidRDefault="00864352" w:rsidP="00864352">
      <w:pPr>
        <w:shd w:val="clear" w:color="auto" w:fill="FFFFFF"/>
        <w:spacing w:after="225" w:line="240" w:lineRule="auto"/>
        <w:ind w:left="720" w:hanging="720"/>
        <w:contextualSpacing/>
        <w:jc w:val="both"/>
        <w:textAlignment w:val="baseline"/>
        <w:rPr>
          <w:rFonts w:ascii="Times New Roman" w:eastAsia="Times New Roman" w:hAnsi="Times New Roman" w:cs="Times New Roman"/>
          <w:sz w:val="28"/>
          <w:szCs w:val="28"/>
          <w:lang w:eastAsia="ru-RU"/>
        </w:rPr>
      </w:pPr>
      <w:r w:rsidRPr="00864352">
        <w:rPr>
          <w:rFonts w:ascii="Times New Roman" w:eastAsia="Times New Roman" w:hAnsi="Times New Roman" w:cs="Times New Roman"/>
          <w:sz w:val="28"/>
          <w:szCs w:val="28"/>
          <w:lang w:eastAsia="ru-RU"/>
        </w:rPr>
        <w:t>Тетради с выполненными заданиями сдать на проверку в понедельник 01.03.2021года.  За практическую работу будет выставлена отметка. Желаю успеха!</w:t>
      </w:r>
    </w:p>
    <w:p w:rsidR="00864352" w:rsidRPr="00864352" w:rsidRDefault="00864352" w:rsidP="00864352">
      <w:pPr>
        <w:pBdr>
          <w:bottom w:val="single" w:sz="36" w:space="4" w:color="333333"/>
        </w:pBdr>
        <w:spacing w:after="0" w:line="336" w:lineRule="atLeast"/>
        <w:jc w:val="both"/>
        <w:textAlignment w:val="baseline"/>
        <w:outlineLvl w:val="0"/>
        <w:rPr>
          <w:rFonts w:ascii="Times New Roman" w:eastAsia="Times New Roman" w:hAnsi="Times New Roman" w:cs="Times New Roman"/>
          <w:b/>
          <w:bCs/>
          <w:caps/>
          <w:color w:val="333333"/>
          <w:kern w:val="36"/>
          <w:sz w:val="28"/>
          <w:szCs w:val="28"/>
          <w:lang w:eastAsia="ru-RU"/>
        </w:rPr>
      </w:pPr>
      <w:r w:rsidRPr="00864352">
        <w:rPr>
          <w:rFonts w:ascii="Times New Roman" w:eastAsia="Times New Roman" w:hAnsi="Times New Roman" w:cs="Times New Roman"/>
          <w:b/>
          <w:bCs/>
          <w:caps/>
          <w:color w:val="333333"/>
          <w:kern w:val="36"/>
          <w:sz w:val="28"/>
          <w:szCs w:val="28"/>
          <w:lang w:eastAsia="ru-RU"/>
        </w:rPr>
        <w:t>СМУТНОЕ ВРЕМЯ В РОССИИ: ПРИЧИНЫ И ПОСЛЕДСТВИЯ</w:t>
      </w:r>
    </w:p>
    <w:p w:rsidR="00864352" w:rsidRPr="00864352" w:rsidRDefault="00864352" w:rsidP="00864352">
      <w:pPr>
        <w:spacing w:before="180" w:after="180" w:line="384" w:lineRule="atLeast"/>
        <w:jc w:val="both"/>
        <w:textAlignment w:val="baseline"/>
        <w:rPr>
          <w:rFonts w:ascii="Times New Roman" w:eastAsia="Times New Roman" w:hAnsi="Times New Roman" w:cs="Times New Roman"/>
          <w:color w:val="111111"/>
          <w:sz w:val="28"/>
          <w:szCs w:val="28"/>
          <w:lang w:eastAsia="ru-RU"/>
        </w:rPr>
      </w:pPr>
      <w:r w:rsidRPr="00864352">
        <w:rPr>
          <w:rFonts w:ascii="Times New Roman" w:eastAsia="Times New Roman" w:hAnsi="Times New Roman" w:cs="Times New Roman"/>
          <w:color w:val="111111"/>
          <w:sz w:val="28"/>
          <w:szCs w:val="28"/>
          <w:lang w:eastAsia="ru-RU"/>
        </w:rPr>
        <w:t xml:space="preserve"> «Смутное время» – один из самых интересных и одновременно тяжелых и темных периодов в истории государства Московского (да именно «Московского», поскольку название «Россия» вошло в обиход лишь при Петре I уже после окончания смутного времени). Именно на период смутного времени, которое продолжалось с 1598 по 1613 год приходится череда затяжных военных конфликтов, восстаний, дворцовых переворотов, самозванцев на Московском престоле, так званых </w:t>
      </w:r>
      <w:proofErr w:type="spellStart"/>
      <w:r w:rsidRPr="00864352">
        <w:rPr>
          <w:rFonts w:ascii="Times New Roman" w:eastAsia="Times New Roman" w:hAnsi="Times New Roman" w:cs="Times New Roman"/>
          <w:color w:val="111111"/>
          <w:sz w:val="28"/>
          <w:szCs w:val="28"/>
          <w:lang w:eastAsia="ru-RU"/>
        </w:rPr>
        <w:t>лже</w:t>
      </w:r>
      <w:proofErr w:type="spellEnd"/>
      <w:r w:rsidRPr="00864352">
        <w:rPr>
          <w:rFonts w:ascii="Times New Roman" w:eastAsia="Times New Roman" w:hAnsi="Times New Roman" w:cs="Times New Roman"/>
          <w:color w:val="111111"/>
          <w:sz w:val="28"/>
          <w:szCs w:val="28"/>
          <w:lang w:eastAsia="ru-RU"/>
        </w:rPr>
        <w:t xml:space="preserve"> Дмитриев. Какие были причины смутного времени, периоды и последствия?</w:t>
      </w:r>
    </w:p>
    <w:p w:rsidR="00864352" w:rsidRPr="00864352" w:rsidRDefault="00864352" w:rsidP="00864352">
      <w:pPr>
        <w:spacing w:before="288" w:after="72" w:line="240" w:lineRule="atLeast"/>
        <w:jc w:val="both"/>
        <w:textAlignment w:val="baseline"/>
        <w:outlineLvl w:val="1"/>
        <w:rPr>
          <w:rFonts w:ascii="Times New Roman" w:eastAsia="Times New Roman" w:hAnsi="Times New Roman" w:cs="Times New Roman"/>
          <w:b/>
          <w:bCs/>
          <w:color w:val="222222"/>
          <w:sz w:val="28"/>
          <w:szCs w:val="28"/>
          <w:lang w:eastAsia="ru-RU"/>
        </w:rPr>
      </w:pPr>
      <w:r w:rsidRPr="00864352">
        <w:rPr>
          <w:rFonts w:ascii="Times New Roman" w:eastAsia="Times New Roman" w:hAnsi="Times New Roman" w:cs="Times New Roman"/>
          <w:b/>
          <w:bCs/>
          <w:color w:val="222222"/>
          <w:sz w:val="28"/>
          <w:szCs w:val="28"/>
          <w:lang w:eastAsia="ru-RU"/>
        </w:rPr>
        <w:t>Причины Смутного времени</w:t>
      </w:r>
    </w:p>
    <w:p w:rsidR="00864352" w:rsidRPr="00864352" w:rsidRDefault="00864352" w:rsidP="00864352">
      <w:pPr>
        <w:spacing w:before="180" w:after="180" w:line="384" w:lineRule="atLeast"/>
        <w:jc w:val="both"/>
        <w:textAlignment w:val="baseline"/>
        <w:rPr>
          <w:rFonts w:ascii="Times New Roman" w:eastAsia="Times New Roman" w:hAnsi="Times New Roman" w:cs="Times New Roman"/>
          <w:color w:val="111111"/>
          <w:sz w:val="28"/>
          <w:szCs w:val="28"/>
          <w:lang w:eastAsia="ru-RU"/>
        </w:rPr>
      </w:pPr>
      <w:r w:rsidRPr="00864352">
        <w:rPr>
          <w:rFonts w:ascii="Times New Roman" w:eastAsia="Times New Roman" w:hAnsi="Times New Roman" w:cs="Times New Roman"/>
          <w:color w:val="111111"/>
          <w:sz w:val="28"/>
          <w:szCs w:val="28"/>
          <w:lang w:eastAsia="ru-RU"/>
        </w:rPr>
        <w:t>Предпосылки смутного времени были заложены еще во время правления Ивана Грозного, одного из наиболее жестоких правителей в мировой истории. Его опричнина, завоевательные войны, массовые и жестокие репрессии против собственных подданных привели к глубокому социальному кризису, когда никто в государстве Московском не был доволен своим текущим положением.</w:t>
      </w:r>
    </w:p>
    <w:p w:rsidR="00B75B96" w:rsidRDefault="00864352">
      <w:r>
        <w:rPr>
          <w:noProof/>
          <w:lang w:eastAsia="ru-RU"/>
        </w:rPr>
        <w:lastRenderedPageBreak/>
        <w:drawing>
          <wp:inline distT="0" distB="0" distL="0" distR="0" wp14:anchorId="5AE487AB">
            <wp:extent cx="5876925" cy="455393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91979" cy="4565604"/>
                    </a:xfrm>
                    <a:prstGeom prst="rect">
                      <a:avLst/>
                    </a:prstGeom>
                    <a:noFill/>
                  </pic:spPr>
                </pic:pic>
              </a:graphicData>
            </a:graphic>
          </wp:inline>
        </w:drawing>
      </w:r>
    </w:p>
    <w:p w:rsidR="00864352" w:rsidRDefault="00864352" w:rsidP="00864352">
      <w:pPr>
        <w:spacing w:before="180" w:after="180" w:line="384" w:lineRule="atLeast"/>
        <w:jc w:val="both"/>
        <w:textAlignment w:val="baseline"/>
        <w:rPr>
          <w:rFonts w:ascii="Times New Roman" w:eastAsia="Times New Roman" w:hAnsi="Times New Roman" w:cs="Times New Roman"/>
          <w:color w:val="111111"/>
          <w:sz w:val="28"/>
          <w:szCs w:val="28"/>
          <w:lang w:eastAsia="ru-RU"/>
        </w:rPr>
      </w:pPr>
      <w:r w:rsidRPr="00864352">
        <w:rPr>
          <w:rFonts w:ascii="Times New Roman" w:eastAsia="Times New Roman" w:hAnsi="Times New Roman" w:cs="Times New Roman"/>
          <w:color w:val="111111"/>
          <w:sz w:val="28"/>
          <w:szCs w:val="28"/>
          <w:lang w:eastAsia="ru-RU"/>
        </w:rPr>
        <w:t>Вдобавок к этому добавился и кризис династический: у Ивана Грозного было 3 сына, старшего он убил сам в припадке ярости, эта трагическая сцена гениально изображена на картине Михаила Васнецова «Иван Грозный и сын его Иван».</w:t>
      </w:r>
    </w:p>
    <w:p w:rsidR="00864352" w:rsidRPr="00864352" w:rsidRDefault="00864352" w:rsidP="00864352">
      <w:pPr>
        <w:spacing w:before="180" w:after="180" w:line="384" w:lineRule="atLeast"/>
        <w:jc w:val="both"/>
        <w:textAlignment w:val="baseline"/>
        <w:rPr>
          <w:rFonts w:ascii="Times New Roman" w:eastAsia="Times New Roman" w:hAnsi="Times New Roman" w:cs="Times New Roman"/>
          <w:color w:val="111111"/>
          <w:sz w:val="28"/>
          <w:szCs w:val="28"/>
          <w:lang w:eastAsia="ru-RU"/>
        </w:rPr>
      </w:pPr>
      <w:r w:rsidRPr="00864352">
        <w:rPr>
          <w:rFonts w:ascii="Times New Roman" w:eastAsia="Times New Roman" w:hAnsi="Times New Roman" w:cs="Times New Roman"/>
          <w:color w:val="111111"/>
          <w:sz w:val="28"/>
          <w:szCs w:val="28"/>
          <w:lang w:eastAsia="ru-RU"/>
        </w:rPr>
        <w:t>Младший сын Ивана Грозного на момент смерти царя в 1584 году был малолетним, ему было всего два года, поэтому престол должен был унаследовать средний сын Федор, которому было к тому времени 27 лет. Но Федор оказался малость сумасшедшим (что при таком-то отце вовсе не удивительно), в историю он вошел как «Федор блаженный», и под эпитетом «блаженный» понималось как человек, не совсем «здоровый умом» если говорить корректно. Так что ввиду этих обстоятельств на роль «государя всея Руси» Федор никак не годился.</w:t>
      </w:r>
    </w:p>
    <w:p w:rsidR="00864352" w:rsidRDefault="00864352" w:rsidP="00864352">
      <w:pPr>
        <w:spacing w:before="180" w:after="180" w:line="384" w:lineRule="atLeast"/>
        <w:jc w:val="both"/>
        <w:textAlignment w:val="baseline"/>
        <w:rPr>
          <w:rFonts w:ascii="Times New Roman" w:eastAsia="Times New Roman" w:hAnsi="Times New Roman" w:cs="Times New Roman"/>
          <w:color w:val="111111"/>
          <w:sz w:val="28"/>
          <w:szCs w:val="28"/>
          <w:lang w:eastAsia="ru-RU"/>
        </w:rPr>
      </w:pPr>
      <w:r w:rsidRPr="00864352">
        <w:rPr>
          <w:rFonts w:ascii="Times New Roman" w:eastAsia="Times New Roman" w:hAnsi="Times New Roman" w:cs="Times New Roman"/>
          <w:color w:val="111111"/>
          <w:sz w:val="28"/>
          <w:szCs w:val="28"/>
          <w:lang w:eastAsia="ru-RU"/>
        </w:rPr>
        <w:t xml:space="preserve">А когда некому занять престол после смерти законного монарха, всегда начинается династический кризис, борьба за власть между разными боярскими фракциями. Победителем в этой борьбе вышел приближенный к Ивану Грозному боярин по имени Борис Годунов, который стал официальным опекуном Федора и фактически новым правителем. Но возвышение Годунова </w:t>
      </w:r>
      <w:r w:rsidRPr="00864352">
        <w:rPr>
          <w:rFonts w:ascii="Times New Roman" w:eastAsia="Times New Roman" w:hAnsi="Times New Roman" w:cs="Times New Roman"/>
          <w:color w:val="111111"/>
          <w:sz w:val="28"/>
          <w:szCs w:val="28"/>
          <w:lang w:eastAsia="ru-RU"/>
        </w:rPr>
        <w:lastRenderedPageBreak/>
        <w:t>не понравилось другим московским боярам, которые начали плести свои коварные интриги и строить заговоры</w:t>
      </w:r>
    </w:p>
    <w:p w:rsidR="00864352" w:rsidRPr="00864352" w:rsidRDefault="00864352" w:rsidP="00864352">
      <w:pPr>
        <w:spacing w:before="180" w:after="180" w:line="384" w:lineRule="atLeast"/>
        <w:jc w:val="both"/>
        <w:textAlignment w:val="baseline"/>
        <w:rPr>
          <w:rFonts w:ascii="Times New Roman" w:eastAsia="Times New Roman" w:hAnsi="Times New Roman" w:cs="Times New Roman"/>
          <w:color w:val="111111"/>
          <w:sz w:val="28"/>
          <w:szCs w:val="28"/>
          <w:lang w:eastAsia="ru-RU"/>
        </w:rPr>
      </w:pPr>
    </w:p>
    <w:p w:rsidR="00864352" w:rsidRDefault="00864352">
      <w:r>
        <w:rPr>
          <w:noProof/>
          <w:lang w:eastAsia="ru-RU"/>
        </w:rPr>
        <w:drawing>
          <wp:inline distT="0" distB="0" distL="0" distR="0" wp14:anchorId="02ECD3C9">
            <wp:extent cx="5467350" cy="5467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67350" cy="5467350"/>
                    </a:xfrm>
                    <a:prstGeom prst="rect">
                      <a:avLst/>
                    </a:prstGeom>
                    <a:noFill/>
                  </pic:spPr>
                </pic:pic>
              </a:graphicData>
            </a:graphic>
          </wp:inline>
        </w:drawing>
      </w:r>
    </w:p>
    <w:p w:rsidR="00864352" w:rsidRDefault="00864352">
      <w:pPr>
        <w:rPr>
          <w:rFonts w:ascii="Calibri" w:eastAsia="Calibri" w:hAnsi="Calibri" w:cs="Times New Roman"/>
          <w:b/>
          <w:i/>
          <w:noProof/>
          <w:lang w:eastAsia="ru-RU"/>
        </w:rPr>
      </w:pPr>
      <w:r w:rsidRPr="00864352">
        <w:rPr>
          <w:rFonts w:ascii="Calibri" w:eastAsia="Calibri" w:hAnsi="Calibri" w:cs="Times New Roman"/>
          <w:b/>
          <w:i/>
          <w:noProof/>
          <w:lang w:eastAsia="ru-RU"/>
        </w:rPr>
        <w:t>Борис Годунов</w:t>
      </w:r>
    </w:p>
    <w:p w:rsidR="00864352" w:rsidRPr="00864352" w:rsidRDefault="00864352" w:rsidP="00864352">
      <w:pPr>
        <w:spacing w:before="180" w:after="180" w:line="384" w:lineRule="atLeast"/>
        <w:jc w:val="both"/>
        <w:textAlignment w:val="baseline"/>
        <w:rPr>
          <w:rFonts w:ascii="Times New Roman" w:eastAsia="Times New Roman" w:hAnsi="Times New Roman" w:cs="Times New Roman"/>
          <w:color w:val="111111"/>
          <w:sz w:val="28"/>
          <w:szCs w:val="28"/>
          <w:lang w:eastAsia="ru-RU"/>
        </w:rPr>
      </w:pPr>
      <w:r w:rsidRPr="00864352">
        <w:rPr>
          <w:rFonts w:ascii="Times New Roman" w:eastAsia="Times New Roman" w:hAnsi="Times New Roman" w:cs="Times New Roman"/>
          <w:color w:val="111111"/>
          <w:sz w:val="28"/>
          <w:szCs w:val="28"/>
          <w:lang w:eastAsia="ru-RU"/>
        </w:rPr>
        <w:t xml:space="preserve">Вдобавок к этому, через 7 лет после смерти Ивана Грозного в 1591 году в Угличе трагически погиб малолетний царевич Дмитрий, младший сын царя, который мог бы стать законным наследником. По официальной версии – «мальчик сам напоролся на нож, когда играл». Разумеется, в этот вздор никто не верит, и многие думают, что Дмитрий был убит по приказу Бориса Годунова, не желающего уступать власть будущему наследнику. Параллельно выдвигались и другие версии смерти мальчика, среди которых была и такая, что Дмитрию удалось спастись. Впоследствии это еще ой как аукнется для </w:t>
      </w:r>
      <w:r w:rsidRPr="00864352">
        <w:rPr>
          <w:rFonts w:ascii="Times New Roman" w:eastAsia="Times New Roman" w:hAnsi="Times New Roman" w:cs="Times New Roman"/>
          <w:color w:val="111111"/>
          <w:sz w:val="28"/>
          <w:szCs w:val="28"/>
          <w:lang w:eastAsia="ru-RU"/>
        </w:rPr>
        <w:lastRenderedPageBreak/>
        <w:t>московских бояр. Действительные обстоятельства смерти царевича Дмитрия до сих пор остаются исторической загадкой</w:t>
      </w:r>
    </w:p>
    <w:p w:rsidR="00864352" w:rsidRPr="00864352" w:rsidRDefault="00864352" w:rsidP="00864352">
      <w:pPr>
        <w:spacing w:before="180" w:after="180" w:line="384" w:lineRule="atLeast"/>
        <w:jc w:val="both"/>
        <w:textAlignment w:val="baseline"/>
        <w:rPr>
          <w:rFonts w:ascii="Times New Roman" w:eastAsia="Times New Roman" w:hAnsi="Times New Roman" w:cs="Times New Roman"/>
          <w:color w:val="111111"/>
          <w:sz w:val="28"/>
          <w:szCs w:val="28"/>
          <w:lang w:eastAsia="ru-RU"/>
        </w:rPr>
      </w:pPr>
      <w:r w:rsidRPr="00864352">
        <w:rPr>
          <w:rFonts w:ascii="Times New Roman" w:eastAsia="Times New Roman" w:hAnsi="Times New Roman" w:cs="Times New Roman"/>
          <w:color w:val="111111"/>
          <w:sz w:val="28"/>
          <w:szCs w:val="28"/>
          <w:lang w:eastAsia="ru-RU"/>
        </w:rPr>
        <w:t xml:space="preserve">Еще через несколько лет умирает Федор блаженный и Борис Годунов становится новым законным царем. Но власть его непрочна, </w:t>
      </w:r>
      <w:proofErr w:type="gramStart"/>
      <w:r w:rsidRPr="00864352">
        <w:rPr>
          <w:rFonts w:ascii="Times New Roman" w:eastAsia="Times New Roman" w:hAnsi="Times New Roman" w:cs="Times New Roman"/>
          <w:color w:val="111111"/>
          <w:sz w:val="28"/>
          <w:szCs w:val="28"/>
          <w:lang w:eastAsia="ru-RU"/>
        </w:rPr>
        <w:t>во-первых</w:t>
      </w:r>
      <w:proofErr w:type="gramEnd"/>
      <w:r w:rsidRPr="00864352">
        <w:rPr>
          <w:rFonts w:ascii="Times New Roman" w:eastAsia="Times New Roman" w:hAnsi="Times New Roman" w:cs="Times New Roman"/>
          <w:color w:val="111111"/>
          <w:sz w:val="28"/>
          <w:szCs w:val="28"/>
          <w:lang w:eastAsia="ru-RU"/>
        </w:rPr>
        <w:t xml:space="preserve"> в самой Москве против него сформирована сильная боярская оппозиция во главе с династией Шуйских, а во вторых в Польше появился некто Гришка Отрепьев, который заявил, что он на самом деле и есть царевич Дмитрий, избежавший смерти в Угличе и законный наследник Московского престола. С этого момента и начинается Смута, или «Смутное время».</w:t>
      </w:r>
    </w:p>
    <w:p w:rsidR="00864352" w:rsidRPr="00864352" w:rsidRDefault="00864352" w:rsidP="00864352">
      <w:pPr>
        <w:spacing w:before="288" w:after="72" w:line="240" w:lineRule="atLeast"/>
        <w:jc w:val="both"/>
        <w:textAlignment w:val="baseline"/>
        <w:outlineLvl w:val="1"/>
        <w:rPr>
          <w:rFonts w:ascii="Times New Roman" w:eastAsia="Times New Roman" w:hAnsi="Times New Roman" w:cs="Times New Roman"/>
          <w:b/>
          <w:bCs/>
          <w:color w:val="222222"/>
          <w:sz w:val="28"/>
          <w:szCs w:val="28"/>
          <w:lang w:eastAsia="ru-RU"/>
        </w:rPr>
      </w:pPr>
      <w:r w:rsidRPr="00864352">
        <w:rPr>
          <w:rFonts w:ascii="Times New Roman" w:eastAsia="Times New Roman" w:hAnsi="Times New Roman" w:cs="Times New Roman"/>
          <w:b/>
          <w:bCs/>
          <w:color w:val="222222"/>
          <w:sz w:val="28"/>
          <w:szCs w:val="28"/>
          <w:lang w:eastAsia="ru-RU"/>
        </w:rPr>
        <w:t>События Смутного времени</w:t>
      </w:r>
    </w:p>
    <w:p w:rsidR="00864352" w:rsidRPr="00864352" w:rsidRDefault="00864352" w:rsidP="00864352">
      <w:pPr>
        <w:spacing w:before="288" w:after="72" w:line="240" w:lineRule="atLeast"/>
        <w:jc w:val="both"/>
        <w:textAlignment w:val="baseline"/>
        <w:outlineLvl w:val="1"/>
        <w:rPr>
          <w:rFonts w:ascii="Times New Roman" w:eastAsia="Times New Roman" w:hAnsi="Times New Roman" w:cs="Times New Roman"/>
          <w:b/>
          <w:bCs/>
          <w:color w:val="222222"/>
          <w:sz w:val="28"/>
          <w:szCs w:val="28"/>
          <w:lang w:eastAsia="ru-RU"/>
        </w:rPr>
      </w:pPr>
      <w:r w:rsidRPr="00864352">
        <w:rPr>
          <w:rFonts w:ascii="Times New Roman" w:eastAsia="Times New Roman" w:hAnsi="Times New Roman" w:cs="Times New Roman"/>
          <w:b/>
          <w:bCs/>
          <w:color w:val="222222"/>
          <w:sz w:val="28"/>
          <w:szCs w:val="28"/>
          <w:lang w:eastAsia="ru-RU"/>
        </w:rPr>
        <w:t>Первый этап смуты</w:t>
      </w:r>
    </w:p>
    <w:p w:rsidR="00864352" w:rsidRPr="00864352" w:rsidRDefault="00864352" w:rsidP="00864352">
      <w:pPr>
        <w:spacing w:before="180" w:after="180" w:line="384" w:lineRule="atLeast"/>
        <w:jc w:val="both"/>
        <w:textAlignment w:val="baseline"/>
        <w:rPr>
          <w:rFonts w:ascii="Times New Roman" w:eastAsia="Times New Roman" w:hAnsi="Times New Roman" w:cs="Times New Roman"/>
          <w:color w:val="111111"/>
          <w:sz w:val="28"/>
          <w:szCs w:val="28"/>
          <w:lang w:eastAsia="ru-RU"/>
        </w:rPr>
      </w:pPr>
      <w:r w:rsidRPr="00864352">
        <w:rPr>
          <w:rFonts w:ascii="Times New Roman" w:eastAsia="Times New Roman" w:hAnsi="Times New Roman" w:cs="Times New Roman"/>
          <w:color w:val="111111"/>
          <w:sz w:val="28"/>
          <w:szCs w:val="28"/>
          <w:lang w:eastAsia="ru-RU"/>
        </w:rPr>
        <w:t xml:space="preserve">Авантюрист Гришка Отрепьев, провозгласивший себя «тем самым» царевичем Дмитрием, законным наследником Ивана Грозного, в действительности оказался обыкновенным мошенником. Тем не менее, войдя в историю, как Лжедмитрий I, он положил начало целой плеяде </w:t>
      </w:r>
      <w:proofErr w:type="spellStart"/>
      <w:r w:rsidRPr="00864352">
        <w:rPr>
          <w:rFonts w:ascii="Times New Roman" w:eastAsia="Times New Roman" w:hAnsi="Times New Roman" w:cs="Times New Roman"/>
          <w:color w:val="111111"/>
          <w:sz w:val="28"/>
          <w:szCs w:val="28"/>
          <w:lang w:eastAsia="ru-RU"/>
        </w:rPr>
        <w:t>лже</w:t>
      </w:r>
      <w:proofErr w:type="spellEnd"/>
      <w:r w:rsidRPr="00864352">
        <w:rPr>
          <w:rFonts w:ascii="Times New Roman" w:eastAsia="Times New Roman" w:hAnsi="Times New Roman" w:cs="Times New Roman"/>
          <w:color w:val="111111"/>
          <w:sz w:val="28"/>
          <w:szCs w:val="28"/>
          <w:lang w:eastAsia="ru-RU"/>
        </w:rPr>
        <w:t xml:space="preserve"> самозванцев, претендовавших на обладание престолом.</w:t>
      </w:r>
    </w:p>
    <w:p w:rsidR="00864352" w:rsidRPr="00864352" w:rsidRDefault="00864352" w:rsidP="00864352">
      <w:pPr>
        <w:spacing w:before="180" w:after="180" w:line="384" w:lineRule="atLeast"/>
        <w:jc w:val="both"/>
        <w:textAlignment w:val="baseline"/>
        <w:rPr>
          <w:rFonts w:ascii="Times New Roman" w:eastAsia="Times New Roman" w:hAnsi="Times New Roman" w:cs="Times New Roman"/>
          <w:color w:val="111111"/>
          <w:sz w:val="28"/>
          <w:szCs w:val="28"/>
          <w:lang w:eastAsia="ru-RU"/>
        </w:rPr>
      </w:pPr>
      <w:r w:rsidRPr="00864352">
        <w:rPr>
          <w:rFonts w:ascii="Times New Roman" w:eastAsia="Times New Roman" w:hAnsi="Times New Roman" w:cs="Times New Roman"/>
          <w:color w:val="111111"/>
          <w:sz w:val="28"/>
          <w:szCs w:val="28"/>
          <w:lang w:eastAsia="ru-RU"/>
        </w:rPr>
        <w:t xml:space="preserve">Общее недовольство Борисом Годуновым сыграло ему на руку: </w:t>
      </w:r>
      <w:proofErr w:type="gramStart"/>
      <w:r w:rsidRPr="00864352">
        <w:rPr>
          <w:rFonts w:ascii="Times New Roman" w:eastAsia="Times New Roman" w:hAnsi="Times New Roman" w:cs="Times New Roman"/>
          <w:color w:val="111111"/>
          <w:sz w:val="28"/>
          <w:szCs w:val="28"/>
          <w:lang w:eastAsia="ru-RU"/>
        </w:rPr>
        <w:t>войска</w:t>
      </w:r>
      <w:proofErr w:type="gramEnd"/>
      <w:r w:rsidRPr="00864352">
        <w:rPr>
          <w:rFonts w:ascii="Times New Roman" w:eastAsia="Times New Roman" w:hAnsi="Times New Roman" w:cs="Times New Roman"/>
          <w:color w:val="111111"/>
          <w:sz w:val="28"/>
          <w:szCs w:val="28"/>
          <w:lang w:eastAsia="ru-RU"/>
        </w:rPr>
        <w:t xml:space="preserve"> посланные подавить выступление Лжедмитрия переходили на его сторону, русские города открывали ему свои ворота, приветствуя как законного наследника царя, посадские люди и крестьяне вступали в его армию. Сам Лжедмитрий, открыв в себе задатки истинного политика, не скупился на обещания: суля дворянам и купцам немыслимые льготы, а крестьянам мир и покой. Бориса Годунова он объявил изменником, и его участь, скорее всего, была бы незавидной, но его спасла неожиданная кончина – Борис Годунов отдал Богу душу еще до того</w:t>
      </w:r>
      <w:r>
        <w:rPr>
          <w:rFonts w:ascii="Times New Roman" w:eastAsia="Times New Roman" w:hAnsi="Times New Roman" w:cs="Times New Roman"/>
          <w:color w:val="111111"/>
          <w:sz w:val="28"/>
          <w:szCs w:val="28"/>
          <w:lang w:eastAsia="ru-RU"/>
        </w:rPr>
        <w:t>,</w:t>
      </w:r>
      <w:r w:rsidRPr="00864352">
        <w:rPr>
          <w:rFonts w:ascii="Times New Roman" w:eastAsia="Times New Roman" w:hAnsi="Times New Roman" w:cs="Times New Roman"/>
          <w:color w:val="111111"/>
          <w:sz w:val="28"/>
          <w:szCs w:val="28"/>
          <w:lang w:eastAsia="ru-RU"/>
        </w:rPr>
        <w:t xml:space="preserve"> как Лжедмитрий подошел к Москве. (Есть версия, что он был отравлен). А с его смертью последние воеводы присягнули на верность Лжедмитрию.</w:t>
      </w:r>
    </w:p>
    <w:p w:rsidR="00864352" w:rsidRPr="00864352" w:rsidRDefault="00864352" w:rsidP="00864352">
      <w:pPr>
        <w:spacing w:before="180" w:after="180" w:line="384" w:lineRule="atLeast"/>
        <w:jc w:val="both"/>
        <w:textAlignment w:val="baseline"/>
        <w:rPr>
          <w:rFonts w:ascii="Times New Roman" w:eastAsia="Times New Roman" w:hAnsi="Times New Roman" w:cs="Times New Roman"/>
          <w:color w:val="111111"/>
          <w:sz w:val="28"/>
          <w:szCs w:val="28"/>
          <w:lang w:eastAsia="ru-RU"/>
        </w:rPr>
      </w:pPr>
      <w:r w:rsidRPr="00864352">
        <w:rPr>
          <w:rFonts w:ascii="Times New Roman" w:eastAsia="Times New Roman" w:hAnsi="Times New Roman" w:cs="Times New Roman"/>
          <w:color w:val="111111"/>
          <w:sz w:val="28"/>
          <w:szCs w:val="28"/>
          <w:lang w:eastAsia="ru-RU"/>
        </w:rPr>
        <w:t>И вот 20 июня Лжедмитрий с почестями вступает в Москву, а тем временем разъяренная толпа громит дома семьи Годунова и его родственников. Лжедмитрий I становится новым Московским правителем.</w:t>
      </w:r>
    </w:p>
    <w:p w:rsidR="00864352" w:rsidRPr="00864352" w:rsidRDefault="00864352" w:rsidP="00864352">
      <w:pPr>
        <w:spacing w:before="180" w:after="180" w:line="384" w:lineRule="atLeast"/>
        <w:jc w:val="both"/>
        <w:textAlignment w:val="baseline"/>
        <w:rPr>
          <w:rFonts w:ascii="Times New Roman" w:eastAsia="Times New Roman" w:hAnsi="Times New Roman" w:cs="Times New Roman"/>
          <w:color w:val="111111"/>
          <w:sz w:val="28"/>
          <w:szCs w:val="28"/>
          <w:lang w:eastAsia="ru-RU"/>
        </w:rPr>
      </w:pPr>
      <w:r w:rsidRPr="00864352">
        <w:rPr>
          <w:rFonts w:ascii="Times New Roman" w:eastAsia="Times New Roman" w:hAnsi="Times New Roman" w:cs="Times New Roman"/>
          <w:color w:val="111111"/>
          <w:sz w:val="28"/>
          <w:szCs w:val="28"/>
          <w:lang w:eastAsia="ru-RU"/>
        </w:rPr>
        <w:t xml:space="preserve">Но сесть на престол оказалось легче, чем удержаться на нем. Как бывает и с политиками нашего времени (увы) Лжедмитрий не сдержал ни одного из данных обещаний в ходе своей «предвыборной кампании». Положение крестьян ввиду экономического кризиса все так же оставалось бедственным, </w:t>
      </w:r>
      <w:r w:rsidRPr="00864352">
        <w:rPr>
          <w:rFonts w:ascii="Times New Roman" w:eastAsia="Times New Roman" w:hAnsi="Times New Roman" w:cs="Times New Roman"/>
          <w:color w:val="111111"/>
          <w:sz w:val="28"/>
          <w:szCs w:val="28"/>
          <w:lang w:eastAsia="ru-RU"/>
        </w:rPr>
        <w:lastRenderedPageBreak/>
        <w:t>вдобавок новоявленный царь задумал новую войну с Турцией, что также было не по нраву простым крестьянам.</w:t>
      </w:r>
    </w:p>
    <w:p w:rsidR="00864352" w:rsidRPr="00864352" w:rsidRDefault="00864352" w:rsidP="00864352">
      <w:pPr>
        <w:spacing w:before="180" w:after="180" w:line="384" w:lineRule="atLeast"/>
        <w:jc w:val="both"/>
        <w:textAlignment w:val="baseline"/>
        <w:rPr>
          <w:rFonts w:ascii="Times New Roman" w:eastAsia="Times New Roman" w:hAnsi="Times New Roman" w:cs="Times New Roman"/>
          <w:color w:val="111111"/>
          <w:sz w:val="28"/>
          <w:szCs w:val="28"/>
          <w:lang w:eastAsia="ru-RU"/>
        </w:rPr>
      </w:pPr>
      <w:r w:rsidRPr="00864352">
        <w:rPr>
          <w:rFonts w:ascii="Times New Roman" w:eastAsia="Times New Roman" w:hAnsi="Times New Roman" w:cs="Times New Roman"/>
          <w:color w:val="111111"/>
          <w:sz w:val="28"/>
          <w:szCs w:val="28"/>
          <w:lang w:eastAsia="ru-RU"/>
        </w:rPr>
        <w:t>Ожиданий бояр он также не оправдал, последним не нравилось то, что на многие государственные должности теперь назначались поляки, перед которым Лжедмитрий был в долгу, за то, что именно они помогли его «первоначальному продвижению» на должность царя. Многим не нравилась приверженность нового царя к «западным» обычая и одеждам. В результате вскоре был сформирован заговор, во главе которого стали бояре из династии Шуйских. К заговору присоединились и стрельцы, в результате Лжедмитрий был убит, а на престол взошел боярин Василий Шуйский. Тем не менее с его воцарением обстановка не улучшилась.</w:t>
      </w:r>
    </w:p>
    <w:p w:rsidR="00864352" w:rsidRPr="00864352" w:rsidRDefault="00864352" w:rsidP="00864352">
      <w:pPr>
        <w:spacing w:before="288" w:after="72" w:line="240" w:lineRule="atLeast"/>
        <w:jc w:val="both"/>
        <w:textAlignment w:val="baseline"/>
        <w:outlineLvl w:val="1"/>
        <w:rPr>
          <w:rFonts w:ascii="Times New Roman" w:eastAsia="Times New Roman" w:hAnsi="Times New Roman" w:cs="Times New Roman"/>
          <w:b/>
          <w:bCs/>
          <w:color w:val="222222"/>
          <w:sz w:val="28"/>
          <w:szCs w:val="28"/>
          <w:lang w:eastAsia="ru-RU"/>
        </w:rPr>
      </w:pPr>
      <w:r w:rsidRPr="00864352">
        <w:rPr>
          <w:rFonts w:ascii="Times New Roman" w:eastAsia="Times New Roman" w:hAnsi="Times New Roman" w:cs="Times New Roman"/>
          <w:b/>
          <w:bCs/>
          <w:color w:val="222222"/>
          <w:sz w:val="28"/>
          <w:szCs w:val="28"/>
          <w:lang w:eastAsia="ru-RU"/>
        </w:rPr>
        <w:t>Второй этап смуты</w:t>
      </w:r>
    </w:p>
    <w:p w:rsidR="00864352" w:rsidRPr="00864352" w:rsidRDefault="00864352" w:rsidP="00864352">
      <w:pPr>
        <w:spacing w:before="180" w:after="180" w:line="384" w:lineRule="atLeast"/>
        <w:jc w:val="both"/>
        <w:textAlignment w:val="baseline"/>
        <w:rPr>
          <w:rFonts w:ascii="Times New Roman" w:eastAsia="Times New Roman" w:hAnsi="Times New Roman" w:cs="Times New Roman"/>
          <w:color w:val="111111"/>
          <w:sz w:val="28"/>
          <w:szCs w:val="28"/>
          <w:lang w:eastAsia="ru-RU"/>
        </w:rPr>
      </w:pPr>
      <w:r w:rsidRPr="00864352">
        <w:rPr>
          <w:rFonts w:ascii="Times New Roman" w:eastAsia="Times New Roman" w:hAnsi="Times New Roman" w:cs="Times New Roman"/>
          <w:color w:val="111111"/>
          <w:sz w:val="28"/>
          <w:szCs w:val="28"/>
          <w:lang w:eastAsia="ru-RU"/>
        </w:rPr>
        <w:t>Этот период характеризуется не только борьбой за власть высшими сословиями, но и масштабным выступлением крестьянских масс, недовольных своим бедственным положением, а также усиливавшимся крепостничеством. Летом 1606 года произошло массовое крестьянское восстание во главе с Иваном Болотником. Восставшие даже осадили Москву, правда не удачно осада была снята. Впоследствии правительственные войска разбили повстанцев, сам Болотников был схвачен и казнен.</w:t>
      </w:r>
    </w:p>
    <w:p w:rsidR="00864352" w:rsidRPr="00864352" w:rsidRDefault="00864352" w:rsidP="00864352">
      <w:pPr>
        <w:spacing w:before="180" w:after="180" w:line="384" w:lineRule="atLeast"/>
        <w:jc w:val="both"/>
        <w:textAlignment w:val="baseline"/>
        <w:rPr>
          <w:rFonts w:ascii="Times New Roman" w:eastAsia="Times New Roman" w:hAnsi="Times New Roman" w:cs="Times New Roman"/>
          <w:color w:val="111111"/>
          <w:sz w:val="28"/>
          <w:szCs w:val="28"/>
          <w:lang w:eastAsia="ru-RU"/>
        </w:rPr>
      </w:pPr>
      <w:r w:rsidRPr="00864352">
        <w:rPr>
          <w:rFonts w:ascii="Times New Roman" w:eastAsia="Times New Roman" w:hAnsi="Times New Roman" w:cs="Times New Roman"/>
          <w:color w:val="111111"/>
          <w:sz w:val="28"/>
          <w:szCs w:val="28"/>
          <w:lang w:eastAsia="ru-RU"/>
        </w:rPr>
        <w:t>Хотя Шуйский и пытался нормализировать ситуацию в стране, удавалось это ему не очень, крестьяне по-прежнему оставались недовольными, и не хотели принимать крепостническую политику, бояре сомневались в способности царя навести порядок. Вдобавок ко всему на брянских землях появился еще один самозванец, также выдающий себя за царевича Дмитрия – Лжедмитрий II. Некоторые историки утверждают, что Лжедмитрий II был послан польским королем Сигизмундом III, так большую часть его свиты составляли польские шляхтичи. Зимой 1608 года Лжедмитрий II со своим войском двинул на Москву.</w:t>
      </w:r>
    </w:p>
    <w:p w:rsidR="00864352" w:rsidRDefault="00864352">
      <w:r>
        <w:rPr>
          <w:noProof/>
          <w:lang w:eastAsia="ru-RU"/>
        </w:rPr>
        <w:lastRenderedPageBreak/>
        <w:drawing>
          <wp:inline distT="0" distB="0" distL="0" distR="0" wp14:anchorId="383225A4">
            <wp:extent cx="5381625" cy="3954093"/>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4094" cy="3963254"/>
                    </a:xfrm>
                    <a:prstGeom prst="rect">
                      <a:avLst/>
                    </a:prstGeom>
                    <a:noFill/>
                  </pic:spPr>
                </pic:pic>
              </a:graphicData>
            </a:graphic>
          </wp:inline>
        </w:drawing>
      </w:r>
    </w:p>
    <w:p w:rsidR="00864352" w:rsidRPr="00864352" w:rsidRDefault="00864352" w:rsidP="00864352">
      <w:pPr>
        <w:spacing w:before="180" w:after="180" w:line="384" w:lineRule="atLeast"/>
        <w:jc w:val="both"/>
        <w:textAlignment w:val="baseline"/>
        <w:rPr>
          <w:rFonts w:ascii="Times New Roman" w:eastAsia="Times New Roman" w:hAnsi="Times New Roman" w:cs="Times New Roman"/>
          <w:color w:val="111111"/>
          <w:sz w:val="28"/>
          <w:szCs w:val="28"/>
          <w:lang w:eastAsia="ru-RU"/>
        </w:rPr>
      </w:pPr>
      <w:r w:rsidRPr="00864352">
        <w:rPr>
          <w:rFonts w:ascii="Times New Roman" w:eastAsia="Times New Roman" w:hAnsi="Times New Roman" w:cs="Times New Roman"/>
          <w:color w:val="111111"/>
          <w:sz w:val="28"/>
          <w:szCs w:val="28"/>
          <w:lang w:eastAsia="ru-RU"/>
        </w:rPr>
        <w:t>Часть городов на пути к Москве присягнула на верность новому самозванцу, интересно, что некоторые бояре присягали то Лжедмитрию II, то опять Шуйскому, умудряясь получать жалование с обеих сторон. Стремясь остановить продвижение Лжедмитрия II, Василий Шуйский заключил союз со шведами, но это развязало руки полякам, которые начали полномасштабную интервенцию и вскоре дошли до самой Москвы. Но в какой-то момент Лжедмитрий II поссорился с поляками и выступил против своих бывших благодетелей. После разрыва с поляками он был вынужден бежать в Калугу, где бесславно закончил свое «царствование».</w:t>
      </w:r>
    </w:p>
    <w:p w:rsidR="00864352" w:rsidRPr="00864352" w:rsidRDefault="00864352" w:rsidP="00864352">
      <w:pPr>
        <w:spacing w:before="180" w:after="180" w:line="384" w:lineRule="atLeast"/>
        <w:jc w:val="both"/>
        <w:textAlignment w:val="baseline"/>
        <w:rPr>
          <w:rFonts w:ascii="Times New Roman" w:eastAsia="Times New Roman" w:hAnsi="Times New Roman" w:cs="Times New Roman"/>
          <w:b/>
          <w:i/>
          <w:color w:val="111111"/>
          <w:sz w:val="28"/>
          <w:szCs w:val="28"/>
          <w:lang w:eastAsia="ru-RU"/>
        </w:rPr>
      </w:pPr>
      <w:r w:rsidRPr="00864352">
        <w:rPr>
          <w:rFonts w:ascii="Times New Roman" w:eastAsia="Times New Roman" w:hAnsi="Times New Roman" w:cs="Times New Roman"/>
          <w:color w:val="111111"/>
          <w:sz w:val="28"/>
          <w:szCs w:val="28"/>
          <w:lang w:eastAsia="ru-RU"/>
        </w:rPr>
        <w:t xml:space="preserve">В 1610 году московские бояре устав от войны с поляками решили заключить с ними мир и даже согласились признать своим государем польского царевича Владислава. Что же касается царя Василия Шуйского, то его за месяц до этого свергли с престола и насильно постригли в монахи, сослав в </w:t>
      </w:r>
      <w:proofErr w:type="spellStart"/>
      <w:r w:rsidRPr="00864352">
        <w:rPr>
          <w:rFonts w:ascii="Times New Roman" w:eastAsia="Times New Roman" w:hAnsi="Times New Roman" w:cs="Times New Roman"/>
          <w:color w:val="111111"/>
          <w:sz w:val="28"/>
          <w:szCs w:val="28"/>
          <w:lang w:eastAsia="ru-RU"/>
        </w:rPr>
        <w:t>Чудов</w:t>
      </w:r>
      <w:proofErr w:type="spellEnd"/>
      <w:r w:rsidRPr="00864352">
        <w:rPr>
          <w:rFonts w:ascii="Times New Roman" w:eastAsia="Times New Roman" w:hAnsi="Times New Roman" w:cs="Times New Roman"/>
          <w:color w:val="111111"/>
          <w:sz w:val="28"/>
          <w:szCs w:val="28"/>
          <w:lang w:eastAsia="ru-RU"/>
        </w:rPr>
        <w:t xml:space="preserve"> монастырь. Для управления боярами была создана специальная комиссия – </w:t>
      </w:r>
      <w:r w:rsidRPr="00864352">
        <w:rPr>
          <w:rFonts w:ascii="Times New Roman" w:eastAsia="Times New Roman" w:hAnsi="Times New Roman" w:cs="Times New Roman"/>
          <w:b/>
          <w:i/>
          <w:color w:val="111111"/>
          <w:sz w:val="28"/>
          <w:szCs w:val="28"/>
          <w:lang w:eastAsia="ru-RU"/>
        </w:rPr>
        <w:t>Семибоярщина.</w:t>
      </w:r>
      <w:r>
        <w:rPr>
          <w:rFonts w:ascii="Times New Roman" w:eastAsia="Times New Roman" w:hAnsi="Times New Roman" w:cs="Times New Roman"/>
          <w:b/>
          <w:i/>
          <w:color w:val="111111"/>
          <w:sz w:val="28"/>
          <w:szCs w:val="28"/>
          <w:lang w:eastAsia="ru-RU"/>
        </w:rPr>
        <w:t xml:space="preserve"> </w:t>
      </w:r>
      <w:r w:rsidRPr="00864352">
        <w:rPr>
          <w:rFonts w:ascii="Times New Roman" w:eastAsia="Times New Roman" w:hAnsi="Times New Roman" w:cs="Times New Roman"/>
          <w:b/>
          <w:i/>
          <w:color w:val="111111"/>
          <w:sz w:val="28"/>
          <w:szCs w:val="28"/>
          <w:lang w:eastAsia="ru-RU"/>
        </w:rPr>
        <w:t>(состояла из 7 бояр)</w:t>
      </w:r>
    </w:p>
    <w:p w:rsidR="00864352" w:rsidRPr="00864352" w:rsidRDefault="00864352" w:rsidP="00864352">
      <w:pPr>
        <w:spacing w:before="288" w:after="72" w:line="240" w:lineRule="atLeast"/>
        <w:jc w:val="both"/>
        <w:textAlignment w:val="baseline"/>
        <w:outlineLvl w:val="1"/>
        <w:rPr>
          <w:rFonts w:ascii="Times New Roman" w:eastAsia="Times New Roman" w:hAnsi="Times New Roman" w:cs="Times New Roman"/>
          <w:b/>
          <w:bCs/>
          <w:color w:val="222222"/>
          <w:sz w:val="28"/>
          <w:szCs w:val="28"/>
          <w:lang w:eastAsia="ru-RU"/>
        </w:rPr>
      </w:pPr>
      <w:r w:rsidRPr="00864352">
        <w:rPr>
          <w:rFonts w:ascii="Times New Roman" w:eastAsia="Times New Roman" w:hAnsi="Times New Roman" w:cs="Times New Roman"/>
          <w:b/>
          <w:bCs/>
          <w:color w:val="222222"/>
          <w:sz w:val="28"/>
          <w:szCs w:val="28"/>
          <w:lang w:eastAsia="ru-RU"/>
        </w:rPr>
        <w:t>Третий этап смуты</w:t>
      </w:r>
    </w:p>
    <w:p w:rsidR="00864352" w:rsidRDefault="00864352" w:rsidP="00864352">
      <w:pPr>
        <w:spacing w:before="180" w:after="180" w:line="384" w:lineRule="atLeast"/>
        <w:jc w:val="both"/>
        <w:textAlignment w:val="baseline"/>
        <w:rPr>
          <w:rFonts w:ascii="Times New Roman" w:eastAsia="Times New Roman" w:hAnsi="Times New Roman" w:cs="Times New Roman"/>
          <w:color w:val="111111"/>
          <w:sz w:val="28"/>
          <w:szCs w:val="28"/>
          <w:lang w:eastAsia="ru-RU"/>
        </w:rPr>
      </w:pPr>
      <w:r w:rsidRPr="00864352">
        <w:rPr>
          <w:rFonts w:ascii="Times New Roman" w:eastAsia="Times New Roman" w:hAnsi="Times New Roman" w:cs="Times New Roman"/>
          <w:color w:val="111111"/>
          <w:sz w:val="28"/>
          <w:szCs w:val="28"/>
          <w:lang w:eastAsia="ru-RU"/>
        </w:rPr>
        <w:t xml:space="preserve">Правление поляков, и играющих под их дудку бояр вызывало сильное недовольство широких кругов населения. Вскоре все объединяются для их </w:t>
      </w:r>
      <w:r w:rsidRPr="00864352">
        <w:rPr>
          <w:rFonts w:ascii="Times New Roman" w:eastAsia="Times New Roman" w:hAnsi="Times New Roman" w:cs="Times New Roman"/>
          <w:color w:val="111111"/>
          <w:sz w:val="28"/>
          <w:szCs w:val="28"/>
          <w:lang w:eastAsia="ru-RU"/>
        </w:rPr>
        <w:lastRenderedPageBreak/>
        <w:t xml:space="preserve">изгнания, во главе масштабного восстания встают знатные люди: князь </w:t>
      </w:r>
      <w:proofErr w:type="spellStart"/>
      <w:r w:rsidRPr="00864352">
        <w:rPr>
          <w:rFonts w:ascii="Times New Roman" w:eastAsia="Times New Roman" w:hAnsi="Times New Roman" w:cs="Times New Roman"/>
          <w:color w:val="111111"/>
          <w:sz w:val="28"/>
          <w:szCs w:val="28"/>
          <w:lang w:eastAsia="ru-RU"/>
        </w:rPr>
        <w:t>Заруцкий</w:t>
      </w:r>
      <w:proofErr w:type="spellEnd"/>
      <w:r w:rsidRPr="00864352">
        <w:rPr>
          <w:rFonts w:ascii="Times New Roman" w:eastAsia="Times New Roman" w:hAnsi="Times New Roman" w:cs="Times New Roman"/>
          <w:color w:val="111111"/>
          <w:sz w:val="28"/>
          <w:szCs w:val="28"/>
          <w:lang w:eastAsia="ru-RU"/>
        </w:rPr>
        <w:t>, Дмитрий Пожарский, Кузьма Минин. Создано народное ополчение.</w:t>
      </w:r>
    </w:p>
    <w:p w:rsidR="00864352" w:rsidRPr="00864352" w:rsidRDefault="00864352" w:rsidP="00864352">
      <w:pPr>
        <w:spacing w:before="180" w:after="180" w:line="384" w:lineRule="atLeast"/>
        <w:jc w:val="both"/>
        <w:textAlignment w:val="baseline"/>
        <w:rPr>
          <w:rFonts w:ascii="Times New Roman" w:eastAsia="Times New Roman" w:hAnsi="Times New Roman" w:cs="Times New Roman"/>
          <w:color w:val="111111"/>
          <w:sz w:val="28"/>
          <w:szCs w:val="28"/>
          <w:lang w:eastAsia="ru-RU"/>
        </w:rPr>
      </w:pPr>
    </w:p>
    <w:p w:rsidR="00864352" w:rsidRDefault="00864352" w:rsidP="00864352">
      <w:pPr>
        <w:spacing w:before="180" w:after="180" w:line="240" w:lineRule="auto"/>
        <w:jc w:val="both"/>
        <w:textAlignment w:val="baseline"/>
      </w:pPr>
      <w:r>
        <w:rPr>
          <w:noProof/>
          <w:lang w:eastAsia="ru-RU"/>
        </w:rPr>
        <w:drawing>
          <wp:inline distT="0" distB="0" distL="0" distR="0" wp14:anchorId="02B3679D">
            <wp:extent cx="5638800" cy="4376336"/>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8818" cy="4391872"/>
                    </a:xfrm>
                    <a:prstGeom prst="rect">
                      <a:avLst/>
                    </a:prstGeom>
                    <a:noFill/>
                  </pic:spPr>
                </pic:pic>
              </a:graphicData>
            </a:graphic>
          </wp:inline>
        </w:drawing>
      </w:r>
      <w:r>
        <w:t xml:space="preserve">      </w:t>
      </w:r>
      <w:r>
        <w:rPr>
          <w:noProof/>
          <w:lang w:eastAsia="ru-RU"/>
        </w:rPr>
        <w:drawing>
          <wp:anchor distT="0" distB="0" distL="114300" distR="114300" simplePos="0" relativeHeight="251660288" behindDoc="0" locked="0" layoutInCell="1" allowOverlap="1">
            <wp:simplePos x="0" y="0"/>
            <wp:positionH relativeFrom="column">
              <wp:posOffset>-3810</wp:posOffset>
            </wp:positionH>
            <wp:positionV relativeFrom="paragraph">
              <wp:posOffset>5547360</wp:posOffset>
            </wp:positionV>
            <wp:extent cx="3409950" cy="3609975"/>
            <wp:effectExtent l="0" t="0" r="0"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9950" cy="3609975"/>
                    </a:xfrm>
                    <a:prstGeom prst="rect">
                      <a:avLst/>
                    </a:prstGeom>
                    <a:noFill/>
                  </pic:spPr>
                </pic:pic>
              </a:graphicData>
            </a:graphic>
          </wp:anchor>
        </w:drawing>
      </w:r>
      <w:r>
        <w:t xml:space="preserve">       </w:t>
      </w:r>
    </w:p>
    <w:p w:rsidR="00864352" w:rsidRDefault="00864352" w:rsidP="00864352">
      <w:pPr>
        <w:spacing w:before="180" w:after="180" w:line="240" w:lineRule="auto"/>
        <w:jc w:val="both"/>
        <w:textAlignment w:val="baseline"/>
      </w:pPr>
    </w:p>
    <w:p w:rsidR="00864352" w:rsidRPr="00864352" w:rsidRDefault="00864352" w:rsidP="00864352">
      <w:pPr>
        <w:spacing w:before="180" w:after="180" w:line="240" w:lineRule="auto"/>
        <w:jc w:val="both"/>
        <w:textAlignment w:val="baseline"/>
        <w:rPr>
          <w:rFonts w:ascii="Times New Roman" w:eastAsia="Times New Roman" w:hAnsi="Times New Roman" w:cs="Times New Roman"/>
          <w:color w:val="111111"/>
          <w:sz w:val="28"/>
          <w:szCs w:val="28"/>
          <w:lang w:eastAsia="ru-RU"/>
        </w:rPr>
      </w:pPr>
      <w:r>
        <w:rPr>
          <w:rFonts w:ascii="Times New Roman" w:eastAsia="Times New Roman" w:hAnsi="Times New Roman" w:cs="Times New Roman"/>
          <w:i/>
          <w:color w:val="111111"/>
          <w:sz w:val="28"/>
          <w:szCs w:val="28"/>
          <w:lang w:eastAsia="ru-RU"/>
        </w:rPr>
        <w:t>(</w:t>
      </w:r>
      <w:r w:rsidRPr="00864352">
        <w:rPr>
          <w:rFonts w:ascii="Times New Roman" w:eastAsia="Times New Roman" w:hAnsi="Times New Roman" w:cs="Times New Roman"/>
          <w:i/>
          <w:color w:val="111111"/>
          <w:sz w:val="28"/>
          <w:szCs w:val="28"/>
          <w:lang w:eastAsia="ru-RU"/>
        </w:rPr>
        <w:t>Минин и Пожарский получили благословение церкви, на бой шли с Казанской иконой Божьей Матери, поэтому 4 ноября отмечается День единства и Казанской иконы Божьей Матери)</w:t>
      </w:r>
      <w:r w:rsidRPr="00864352">
        <w:rPr>
          <w:rFonts w:ascii="Times New Roman" w:eastAsia="Times New Roman" w:hAnsi="Times New Roman" w:cs="Times New Roman"/>
          <w:color w:val="111111"/>
          <w:sz w:val="28"/>
          <w:szCs w:val="28"/>
          <w:lang w:eastAsia="ru-RU"/>
        </w:rPr>
        <w:t>.</w:t>
      </w:r>
    </w:p>
    <w:p w:rsidR="00864352" w:rsidRDefault="00864352"/>
    <w:p w:rsidR="00864352" w:rsidRDefault="00864352"/>
    <w:p w:rsidR="00864352" w:rsidRDefault="00864352"/>
    <w:p w:rsidR="00864352" w:rsidRDefault="00864352"/>
    <w:p w:rsidR="00864352" w:rsidRDefault="00864352"/>
    <w:p w:rsidR="00864352" w:rsidRDefault="00864352"/>
    <w:p w:rsidR="00864352" w:rsidRPr="00864352" w:rsidRDefault="00864352" w:rsidP="00864352">
      <w:pPr>
        <w:spacing w:before="180" w:after="180" w:line="384" w:lineRule="atLeast"/>
        <w:jc w:val="both"/>
        <w:textAlignment w:val="baseline"/>
        <w:rPr>
          <w:rFonts w:ascii="Times New Roman" w:eastAsia="Times New Roman" w:hAnsi="Times New Roman" w:cs="Times New Roman"/>
          <w:color w:val="111111"/>
          <w:sz w:val="28"/>
          <w:szCs w:val="28"/>
          <w:lang w:eastAsia="ru-RU"/>
        </w:rPr>
      </w:pPr>
      <w:bookmarkStart w:id="0" w:name="_GoBack"/>
      <w:bookmarkEnd w:id="0"/>
      <w:r w:rsidRPr="00864352">
        <w:rPr>
          <w:rFonts w:ascii="Times New Roman" w:eastAsia="Times New Roman" w:hAnsi="Times New Roman" w:cs="Times New Roman"/>
          <w:color w:val="111111"/>
          <w:sz w:val="28"/>
          <w:szCs w:val="28"/>
          <w:lang w:eastAsia="ru-RU"/>
        </w:rPr>
        <w:lastRenderedPageBreak/>
        <w:t>В 1612 году войска Минина и Пожарского со второй попытки освобождают Москву, польский гарнизон города капитулирует. После изгнания поляков созывается большой земский собор, на котором 21 февраля 1613 года новым царем избирают Михаила Федоровича Романова, первого царя из царской династии Романовых. Эта династия будет править Россией следующие триста лет, вплоть до большевистского переворота 1917 года. Воцарение Романовых знаменует собой окончание Смутного времени.</w:t>
      </w:r>
    </w:p>
    <w:p w:rsidR="00864352" w:rsidRPr="00864352" w:rsidRDefault="00864352" w:rsidP="00864352">
      <w:pPr>
        <w:spacing w:before="288" w:after="72" w:line="240" w:lineRule="atLeast"/>
        <w:jc w:val="both"/>
        <w:textAlignment w:val="baseline"/>
        <w:outlineLvl w:val="1"/>
        <w:rPr>
          <w:rFonts w:ascii="Times New Roman" w:eastAsia="Times New Roman" w:hAnsi="Times New Roman" w:cs="Times New Roman"/>
          <w:b/>
          <w:bCs/>
          <w:color w:val="222222"/>
          <w:sz w:val="28"/>
          <w:szCs w:val="28"/>
          <w:lang w:eastAsia="ru-RU"/>
        </w:rPr>
      </w:pPr>
      <w:r w:rsidRPr="00864352">
        <w:rPr>
          <w:rFonts w:ascii="Times New Roman" w:eastAsia="Times New Roman" w:hAnsi="Times New Roman" w:cs="Times New Roman"/>
          <w:b/>
          <w:bCs/>
          <w:color w:val="222222"/>
          <w:sz w:val="28"/>
          <w:szCs w:val="28"/>
          <w:lang w:eastAsia="ru-RU"/>
        </w:rPr>
        <w:t>Последствия Смутного времени</w:t>
      </w:r>
    </w:p>
    <w:p w:rsidR="00864352" w:rsidRPr="00864352" w:rsidRDefault="00864352" w:rsidP="00864352">
      <w:pPr>
        <w:spacing w:before="180" w:after="180" w:line="384" w:lineRule="atLeast"/>
        <w:jc w:val="both"/>
        <w:textAlignment w:val="baseline"/>
        <w:rPr>
          <w:rFonts w:ascii="Times New Roman" w:eastAsia="Times New Roman" w:hAnsi="Times New Roman" w:cs="Times New Roman"/>
          <w:color w:val="111111"/>
          <w:sz w:val="28"/>
          <w:szCs w:val="28"/>
          <w:lang w:eastAsia="ru-RU"/>
        </w:rPr>
      </w:pPr>
      <w:r w:rsidRPr="00864352">
        <w:rPr>
          <w:rFonts w:ascii="Times New Roman" w:eastAsia="Times New Roman" w:hAnsi="Times New Roman" w:cs="Times New Roman"/>
          <w:color w:val="111111"/>
          <w:sz w:val="28"/>
          <w:szCs w:val="28"/>
          <w:lang w:eastAsia="ru-RU"/>
        </w:rPr>
        <w:t>Последствия смутного времени были не радостны, государство было разорено войной, в боевых действиях погибла приблизительно 1/3 часть населения, количество крестьян уменьшилась в четыре раза. Вдобавок к этому были и значительные территориальные потери: утрата Смоленска, и потеря выхода к Финскому заливу, утрата Карелии, которую забрали шведы в награду за помощь в борьбе с Лжедмитрием и поляками. Эти потери были восстановлены лишь при следующих русских царях, особенно при Петре I, который вернул себе доступ к Финскому заливу, всячески пробивая «окна в Европу», но это уже другая история…</w:t>
      </w:r>
    </w:p>
    <w:p w:rsidR="00864352" w:rsidRPr="00864352" w:rsidRDefault="00864352" w:rsidP="00864352">
      <w:pPr>
        <w:spacing w:before="180" w:after="180" w:line="384" w:lineRule="atLeast"/>
        <w:jc w:val="both"/>
        <w:textAlignment w:val="baseline"/>
        <w:rPr>
          <w:rFonts w:ascii="Times New Roman" w:eastAsia="Times New Roman" w:hAnsi="Times New Roman" w:cs="Times New Roman"/>
          <w:color w:val="111111"/>
          <w:sz w:val="28"/>
          <w:szCs w:val="28"/>
          <w:lang w:eastAsia="ru-RU"/>
        </w:rPr>
      </w:pPr>
    </w:p>
    <w:p w:rsidR="00864352" w:rsidRDefault="00864352"/>
    <w:sectPr w:rsidR="0086435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C316C4"/>
    <w:multiLevelType w:val="hybridMultilevel"/>
    <w:tmpl w:val="FBF468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623"/>
    <w:rsid w:val="00864352"/>
    <w:rsid w:val="008B3623"/>
    <w:rsid w:val="00B75B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8C726"/>
  <w15:chartTrackingRefBased/>
  <w15:docId w15:val="{B7BF9A1B-9EEC-4EDE-91E1-2DF77017E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64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1486</Words>
  <Characters>8472</Characters>
  <Application>Microsoft Office Word</Application>
  <DocSecurity>0</DocSecurity>
  <Lines>70</Lines>
  <Paragraphs>19</Paragraphs>
  <ScaleCrop>false</ScaleCrop>
  <Company>DEXP</Company>
  <LinksUpToDate>false</LinksUpToDate>
  <CharactersWithSpaces>9939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2021-02-26T10:04:00Z</dcterms:created>
  <dcterms:modified xsi:type="dcterms:W3CDTF">2021-02-26T10:13:00Z</dcterms:modified>
</cp:coreProperties>
</file>