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8E6" w:rsidRPr="004A7C6B" w:rsidRDefault="00BB18E6" w:rsidP="00BB18E6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7C6B">
        <w:rPr>
          <w:rFonts w:ascii="Times New Roman" w:eastAsia="Calibri" w:hAnsi="Times New Roman" w:cs="Times New Roman"/>
          <w:sz w:val="28"/>
          <w:szCs w:val="28"/>
        </w:rPr>
        <w:t>Добрый день, уважаемые студенты группы 28-п. « Пекарь».</w:t>
      </w:r>
    </w:p>
    <w:p w:rsidR="00BB18E6" w:rsidRPr="00BB18E6" w:rsidRDefault="00BB18E6" w:rsidP="00BB18E6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A7C6B">
        <w:rPr>
          <w:rFonts w:ascii="Times New Roman" w:eastAsia="Calibri" w:hAnsi="Times New Roman" w:cs="Times New Roman"/>
          <w:sz w:val="28"/>
          <w:szCs w:val="28"/>
        </w:rPr>
        <w:t xml:space="preserve">Сегодня </w:t>
      </w: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1</w:t>
      </w:r>
      <w:r w:rsidR="000B3D60" w:rsidRPr="0081402F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8</w:t>
      </w: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января 202</w:t>
      </w:r>
      <w:r w:rsidRPr="004A7C6B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1</w:t>
      </w:r>
      <w:proofErr w:type="gramStart"/>
      <w:r w:rsidR="00CA4F3A" w:rsidRPr="000B3D60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0B3D60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понедельник</w:t>
      </w:r>
      <w:r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)</w:t>
      </w:r>
    </w:p>
    <w:p w:rsidR="00BB18E6" w:rsidRPr="004A7C6B" w:rsidRDefault="00BB18E6" w:rsidP="00BB18E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4A7C6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Дистанционное </w:t>
      </w:r>
      <w:proofErr w:type="gramStart"/>
      <w:r w:rsidRPr="004A7C6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обучение по  </w:t>
      </w:r>
      <w:r w:rsidRPr="004A7C6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ПМ</w:t>
      </w:r>
      <w:proofErr w:type="gramEnd"/>
      <w:r w:rsidRPr="004A7C6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 03</w:t>
      </w:r>
      <w:r w:rsidRPr="004A7C6B">
        <w:rPr>
          <w:rFonts w:ascii="Times New Roman" w:eastAsia="Calibri" w:hAnsi="Times New Roman" w:cs="Times New Roman"/>
          <w:b/>
          <w:i/>
          <w:color w:val="000000" w:themeColor="text1"/>
          <w:sz w:val="44"/>
          <w:szCs w:val="44"/>
        </w:rPr>
        <w:t>.« Учебная практика»</w:t>
      </w:r>
    </w:p>
    <w:p w:rsidR="00BB18E6" w:rsidRPr="004A7C6B" w:rsidRDefault="00BB18E6" w:rsidP="00BB18E6">
      <w:pPr>
        <w:keepNext/>
        <w:keepLines/>
        <w:widowControl w:val="0"/>
        <w:suppressAutoHyphens/>
        <w:spacing w:after="0" w:line="240" w:lineRule="auto"/>
        <w:ind w:left="714" w:hanging="357"/>
        <w:jc w:val="center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ru-RU"/>
        </w:rPr>
      </w:pPr>
      <w:r w:rsidRPr="004A7C6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Тема урока</w:t>
      </w:r>
      <w:proofErr w:type="gramStart"/>
      <w:r w:rsidRPr="004A7C6B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 xml:space="preserve">  </w:t>
      </w:r>
      <w:r w:rsidRPr="004A7C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="00CA4F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Организация рабочего места для разделки </w:t>
      </w:r>
      <w:r w:rsidR="008140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дрожжевого </w:t>
      </w:r>
      <w:bookmarkStart w:id="0" w:name="_GoBack"/>
      <w:bookmarkEnd w:id="0"/>
      <w:r w:rsidR="00CA4F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теста, производственная санитария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BB18E6" w:rsidRPr="004A7C6B" w:rsidRDefault="00BB18E6" w:rsidP="00BB18E6">
      <w:pPr>
        <w:spacing w:after="0" w:line="240" w:lineRule="atLeast"/>
        <w:jc w:val="center"/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ru-RU"/>
        </w:rPr>
      </w:pPr>
      <w:r w:rsidRPr="004A7C6B">
        <w:rPr>
          <w:rFonts w:ascii="Times New Roman" w:eastAsia="MS Mincho" w:hAnsi="Times New Roman" w:cs="Times New Roman"/>
          <w:color w:val="000000" w:themeColor="text1"/>
          <w:sz w:val="28"/>
          <w:szCs w:val="28"/>
          <w:lang w:eastAsia="ru-RU"/>
        </w:rPr>
        <w:t>6 часов</w:t>
      </w:r>
    </w:p>
    <w:p w:rsidR="00BB18E6" w:rsidRPr="004A7C6B" w:rsidRDefault="00BB18E6" w:rsidP="00BB18E6">
      <w:pPr>
        <w:spacing w:after="0" w:line="240" w:lineRule="atLeast"/>
        <w:rPr>
          <w:rFonts w:ascii="Times New Roman" w:eastAsia="MS Mincho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shd w:val="clear" w:color="auto" w:fill="CCFFCC"/>
          <w:lang w:eastAsia="ru-RU"/>
        </w:rPr>
      </w:pPr>
      <w:r w:rsidRPr="004A7C6B">
        <w:rPr>
          <w:rFonts w:ascii="Times New Roman" w:eastAsia="MS Mincho" w:hAnsi="Times New Roman" w:cs="Times New Roman"/>
          <w:b/>
          <w:i/>
          <w:color w:val="000000" w:themeColor="text1"/>
          <w:sz w:val="28"/>
          <w:szCs w:val="28"/>
          <w:lang w:eastAsia="ru-RU"/>
        </w:rPr>
        <w:t>Выслать результаты на почту</w:t>
      </w:r>
      <w:r w:rsidRPr="004A7C6B">
        <w:rPr>
          <w:rFonts w:ascii="Times New Roman" w:eastAsia="MS Mincho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CCFFCC"/>
          <w:lang w:eastAsia="ru-RU"/>
        </w:rPr>
        <w:t xml:space="preserve"> </w:t>
      </w:r>
    </w:p>
    <w:p w:rsidR="00BB18E6" w:rsidRPr="004A7C6B" w:rsidRDefault="0081402F" w:rsidP="00BB18E6">
      <w:pPr>
        <w:spacing w:after="0" w:line="240" w:lineRule="atLeast"/>
        <w:rPr>
          <w:rFonts w:ascii="Times New Roman" w:eastAsia="MS Mincho" w:hAnsi="Times New Roman" w:cs="Times New Roman"/>
          <w:bCs/>
          <w:i/>
          <w:iCs/>
          <w:color w:val="000000" w:themeColor="text1"/>
          <w:sz w:val="28"/>
          <w:szCs w:val="28"/>
          <w:u w:val="single"/>
          <w:shd w:val="clear" w:color="auto" w:fill="CCFFCC"/>
          <w:lang w:eastAsia="ru-RU"/>
        </w:rPr>
      </w:pPr>
      <w:hyperlink r:id="rId6" w:history="1">
        <w:r w:rsidR="00BB18E6" w:rsidRPr="004A7C6B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shd w:val="clear" w:color="auto" w:fill="CCFFCC"/>
            <w:lang w:val="en-US" w:eastAsia="ru-RU"/>
          </w:rPr>
          <w:t>tika</w:t>
        </w:r>
        <w:r w:rsidR="00BB18E6" w:rsidRPr="004A7C6B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shd w:val="clear" w:color="auto" w:fill="CCFFCC"/>
            <w:lang w:eastAsia="ru-RU"/>
          </w:rPr>
          <w:t>.71@</w:t>
        </w:r>
        <w:r w:rsidR="00BB18E6" w:rsidRPr="004A7C6B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shd w:val="clear" w:color="auto" w:fill="CCFFCC"/>
            <w:lang w:val="en-US" w:eastAsia="ru-RU"/>
          </w:rPr>
          <w:t>mail</w:t>
        </w:r>
        <w:r w:rsidR="00BB18E6" w:rsidRPr="004A7C6B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shd w:val="clear" w:color="auto" w:fill="CCFFCC"/>
            <w:lang w:eastAsia="ru-RU"/>
          </w:rPr>
          <w:t>.</w:t>
        </w:r>
        <w:proofErr w:type="spellStart"/>
        <w:r w:rsidR="00BB18E6" w:rsidRPr="004A7C6B">
          <w:rPr>
            <w:rFonts w:ascii="Times New Roman" w:eastAsia="MS Mincho" w:hAnsi="Times New Roman" w:cs="Times New Roman"/>
            <w:b/>
            <w:bCs/>
            <w:i/>
            <w:iCs/>
            <w:color w:val="000000" w:themeColor="text1"/>
            <w:sz w:val="28"/>
            <w:szCs w:val="28"/>
            <w:u w:val="single"/>
            <w:shd w:val="clear" w:color="auto" w:fill="CCFFCC"/>
            <w:lang w:val="en-US" w:eastAsia="ru-RU"/>
          </w:rPr>
          <w:t>ru</w:t>
        </w:r>
        <w:proofErr w:type="spellEnd"/>
      </w:hyperlink>
      <w:r w:rsidR="00BB18E6" w:rsidRPr="004A7C6B">
        <w:rPr>
          <w:rFonts w:ascii="Times New Roman" w:eastAsia="MS Mincho" w:hAnsi="Times New Roman" w:cs="Times New Roman"/>
          <w:bCs/>
          <w:i/>
          <w:iCs/>
          <w:color w:val="000000" w:themeColor="text1"/>
          <w:sz w:val="28"/>
          <w:szCs w:val="28"/>
          <w:u w:val="single"/>
          <w:shd w:val="clear" w:color="auto" w:fill="CCFFCC"/>
          <w:lang w:eastAsia="ru-RU"/>
        </w:rPr>
        <w:t xml:space="preserve"> </w:t>
      </w:r>
    </w:p>
    <w:p w:rsidR="00BB18E6" w:rsidRPr="004A7C6B" w:rsidRDefault="00BB18E6" w:rsidP="00BB18E6">
      <w:pPr>
        <w:spacing w:after="0" w:line="240" w:lineRule="atLeas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</w:pPr>
      <w:r w:rsidRPr="004A7C6B">
        <w:rPr>
          <w:rFonts w:ascii="Times New Roman" w:eastAsia="MS Mincho" w:hAnsi="Times New Roman" w:cs="Times New Roman"/>
          <w:bCs/>
          <w:i/>
          <w:iCs/>
          <w:color w:val="000000" w:themeColor="text1"/>
          <w:sz w:val="28"/>
          <w:szCs w:val="28"/>
          <w:u w:val="single"/>
          <w:shd w:val="clear" w:color="auto" w:fill="CCFFCC"/>
          <w:lang w:eastAsia="ru-RU"/>
        </w:rPr>
        <w:t>или в группу в социальной сети КОНТАКТ</w:t>
      </w:r>
    </w:p>
    <w:p w:rsidR="00BB18E6" w:rsidRPr="004A7C6B" w:rsidRDefault="00BB18E6" w:rsidP="00BB18E6">
      <w:p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8"/>
          <w:szCs w:val="28"/>
          <w:lang w:eastAsia="ru-RU"/>
        </w:rPr>
      </w:pPr>
      <w:r w:rsidRPr="004A7C6B">
        <w:rPr>
          <w:rFonts w:ascii="Times New Roman" w:hAnsi="Times New Roman" w:cs="Times New Roman"/>
          <w:b/>
          <w:sz w:val="28"/>
          <w:szCs w:val="28"/>
        </w:rPr>
        <w:t>За задания вы должны получить 1 оценку, если до конца дня ( до 16-00)не будут выполнены все задания, в журнал будут выставлены неудовлетворительные оценки</w:t>
      </w:r>
      <w:proofErr w:type="gramStart"/>
      <w:r w:rsidRPr="004A7C6B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4A7C6B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>Преподаватель Щапова С.А.</w:t>
      </w:r>
    </w:p>
    <w:p w:rsidR="00BB18E6" w:rsidRDefault="00BB18E6" w:rsidP="00BB18E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4A7C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телефон 89022654979. Почта  </w:t>
      </w:r>
      <w:hyperlink r:id="rId7" w:history="1">
        <w:r w:rsidRPr="004A7C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tika</w:t>
        </w:r>
        <w:r w:rsidRPr="004A7C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.71@</w:t>
        </w:r>
        <w:r w:rsidRPr="004A7C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4A7C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4A7C6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BB18E6" w:rsidRDefault="00BB18E6" w:rsidP="00BB18E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BB3DEE">
        <w:rPr>
          <w:rFonts w:eastAsia="Times New Roman"/>
          <w:noProof/>
          <w:color w:val="0000FF"/>
          <w:sz w:val="28"/>
          <w:szCs w:val="28"/>
          <w:u w:val="single"/>
          <w:lang w:eastAsia="ru-RU"/>
        </w:rPr>
        <w:drawing>
          <wp:inline distT="0" distB="0" distL="0" distR="0" wp14:anchorId="003C6EF9" wp14:editId="2979FA02">
            <wp:extent cx="2028825" cy="2705100"/>
            <wp:effectExtent l="0" t="0" r="9525" b="0"/>
            <wp:docPr id="13" name="Рисунок 13" descr="C:\Users\us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49" cy="270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BD" w:rsidRPr="005C37BD" w:rsidRDefault="005C37BD" w:rsidP="00BB18E6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0000FF"/>
          <w:sz w:val="48"/>
          <w:szCs w:val="48"/>
          <w:u w:val="single"/>
          <w:lang w:eastAsia="ru-RU"/>
        </w:rPr>
      </w:pPr>
      <w:r w:rsidRPr="005C37BD">
        <w:rPr>
          <w:rFonts w:ascii="Times New Roman" w:eastAsia="Times New Roman" w:hAnsi="Times New Roman" w:cs="Times New Roman"/>
          <w:color w:val="C00000"/>
          <w:sz w:val="48"/>
          <w:szCs w:val="48"/>
          <w:u w:val="single"/>
          <w:lang w:eastAsia="ru-RU"/>
        </w:rPr>
        <w:t xml:space="preserve">Задание. </w:t>
      </w:r>
      <w:r w:rsidRPr="005C37BD">
        <w:rPr>
          <w:rFonts w:ascii="Times New Roman" w:eastAsia="Times New Roman" w:hAnsi="Times New Roman" w:cs="Times New Roman"/>
          <w:color w:val="0000FF"/>
          <w:sz w:val="48"/>
          <w:szCs w:val="48"/>
          <w:u w:val="single"/>
          <w:lang w:eastAsia="ru-RU"/>
        </w:rPr>
        <w:t>Переписать данный материал в тетрадь. Перерисовать схем</w:t>
      </w:r>
      <w:proofErr w:type="gramStart"/>
      <w:r w:rsidRPr="005C37BD">
        <w:rPr>
          <w:rFonts w:ascii="Times New Roman" w:eastAsia="Times New Roman" w:hAnsi="Times New Roman" w:cs="Times New Roman"/>
          <w:color w:val="0000FF"/>
          <w:sz w:val="48"/>
          <w:szCs w:val="48"/>
          <w:u w:val="single"/>
          <w:lang w:eastAsia="ru-RU"/>
        </w:rPr>
        <w:t>ы-</w:t>
      </w:r>
      <w:proofErr w:type="gramEnd"/>
      <w:r w:rsidRPr="005C37BD">
        <w:rPr>
          <w:rFonts w:ascii="Times New Roman" w:eastAsia="Times New Roman" w:hAnsi="Times New Roman" w:cs="Times New Roman"/>
          <w:color w:val="0000FF"/>
          <w:sz w:val="48"/>
          <w:szCs w:val="48"/>
          <w:u w:val="single"/>
          <w:lang w:eastAsia="ru-RU"/>
        </w:rPr>
        <w:t xml:space="preserve"> картинки. </w:t>
      </w:r>
    </w:p>
    <w:p w:rsidR="00BB18E6" w:rsidRDefault="00CA4F3A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b/>
          <w:bCs/>
          <w:noProof/>
          <w:color w:val="424242"/>
          <w:lang w:eastAsia="ru-RU"/>
        </w:rPr>
        <w:lastRenderedPageBreak/>
        <w:drawing>
          <wp:inline distT="0" distB="0" distL="0" distR="0" wp14:anchorId="0254C5BF" wp14:editId="0932CFEF">
            <wp:extent cx="5901461" cy="3838575"/>
            <wp:effectExtent l="0" t="0" r="4445" b="0"/>
            <wp:docPr id="15" name="Рисунок 15" descr="C:\Users\user\Desktop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461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3A" w:rsidRDefault="00CA4F3A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A4F3A" w:rsidRDefault="00CA4F3A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A4F3A" w:rsidRDefault="00CA4F3A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362575" cy="3914775"/>
            <wp:effectExtent l="0" t="0" r="9525" b="9525"/>
            <wp:docPr id="17" name="Рисунок 17" descr="C:\Users\user\Desktop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3A" w:rsidRPr="00CA4F3A" w:rsidRDefault="00CA4F3A" w:rsidP="00BC79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A4F3A" w:rsidRDefault="00CA4F3A" w:rsidP="00CA4F3A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CA4F3A" w:rsidRDefault="00CA4F3A" w:rsidP="00CA4F3A">
      <w:pPr>
        <w:shd w:val="clear" w:color="auto" w:fill="FFFFFF"/>
        <w:spacing w:after="0" w:line="294" w:lineRule="atLeast"/>
        <w:jc w:val="center"/>
        <w:rPr>
          <w:rFonts w:ascii="Tahoma" w:hAnsi="Tahoma" w:cs="Tahoma"/>
          <w:color w:val="424242"/>
        </w:rPr>
      </w:pPr>
      <w:r>
        <w:rPr>
          <w:rStyle w:val="a6"/>
          <w:color w:val="424242"/>
        </w:rPr>
        <w:t xml:space="preserve">Рабочее место </w:t>
      </w:r>
    </w:p>
    <w:p w:rsidR="00CA4F3A" w:rsidRDefault="00CA4F3A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  <w:r>
        <w:rPr>
          <w:rFonts w:ascii="Tahoma" w:hAnsi="Tahoma" w:cs="Tahoma"/>
          <w:color w:val="424242"/>
        </w:rPr>
        <w:t xml:space="preserve">Оно оборудуется </w:t>
      </w:r>
      <w:r w:rsidRPr="005C37BD">
        <w:rPr>
          <w:rFonts w:ascii="Tahoma" w:hAnsi="Tahoma" w:cs="Tahoma"/>
          <w:color w:val="FF0000"/>
        </w:rPr>
        <w:t>производственным столом, моечной ванной (с горячей и холодной водой), холодильным шкафом для хранения скоропортящихся продуктов, универсальным приводом со сменными механизмами</w:t>
      </w:r>
      <w:r>
        <w:rPr>
          <w:rFonts w:ascii="Tahoma" w:hAnsi="Tahoma" w:cs="Tahoma"/>
          <w:color w:val="424242"/>
        </w:rPr>
        <w:t xml:space="preserve">. На производственном столе, в зависимости от вида приготовляемого теста, сырье подвергается различной обработке. Например, дрожжи разводят в теплой воде, соль и сахар растворяют, полученный раствор процеживают, жир или предварительно растапливают, или используют в твердом состоянии. </w:t>
      </w:r>
    </w:p>
    <w:p w:rsidR="005C37BD" w:rsidRDefault="005C37BD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</w:p>
    <w:p w:rsidR="005C37BD" w:rsidRDefault="005C37BD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  <w:r>
        <w:rPr>
          <w:rFonts w:ascii="Tahoma" w:hAnsi="Tahoma" w:cs="Tahoma"/>
          <w:noProof/>
          <w:color w:val="424242"/>
        </w:rPr>
        <w:drawing>
          <wp:inline distT="0" distB="0" distL="0" distR="0">
            <wp:extent cx="5143500" cy="3533775"/>
            <wp:effectExtent l="0" t="0" r="0" b="9525"/>
            <wp:docPr id="18" name="Рисунок 18" descr="C:\Users\user\Desktop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reenshot_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BD" w:rsidRDefault="005C37BD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</w:p>
    <w:p w:rsidR="00CA4F3A" w:rsidRDefault="00CA4F3A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  <w:r w:rsidRPr="00CA4F3A">
        <w:rPr>
          <w:rFonts w:ascii="Tahoma" w:hAnsi="Tahoma" w:cs="Tahoma"/>
          <w:color w:val="FF0000"/>
        </w:rPr>
        <w:t xml:space="preserve">Из инвентаря </w:t>
      </w:r>
      <w:r>
        <w:rPr>
          <w:rFonts w:ascii="Tahoma" w:hAnsi="Tahoma" w:cs="Tahoma"/>
          <w:color w:val="424242"/>
        </w:rPr>
        <w:t>для просеивания и процеживания используется: дуршлаг, шумовка, цедилки малые и большие, сита различных размеров и конструкций.</w:t>
      </w:r>
    </w:p>
    <w:p w:rsidR="005C37BD" w:rsidRDefault="005C37BD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  <w:r>
        <w:rPr>
          <w:rFonts w:ascii="Tahoma" w:hAnsi="Tahoma" w:cs="Tahoma"/>
          <w:noProof/>
          <w:color w:val="424242"/>
        </w:rPr>
        <w:drawing>
          <wp:inline distT="0" distB="0" distL="0" distR="0">
            <wp:extent cx="3342606" cy="2524125"/>
            <wp:effectExtent l="0" t="0" r="0" b="0"/>
            <wp:docPr id="19" name="Рисунок 19" descr="C:\Users\user\Desktop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reenshot_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66" cy="252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BD" w:rsidRDefault="005C37BD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</w:p>
    <w:p w:rsidR="00CA4F3A" w:rsidRDefault="00CA4F3A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  <w:r>
        <w:rPr>
          <w:rFonts w:ascii="Tahoma" w:hAnsi="Tahoma" w:cs="Tahoma"/>
          <w:color w:val="424242"/>
        </w:rPr>
        <w:t>Все предметы технологической оснастки</w:t>
      </w:r>
      <w:r w:rsidRPr="00CA4F3A">
        <w:rPr>
          <w:rFonts w:ascii="Tahoma" w:hAnsi="Tahoma" w:cs="Tahoma"/>
          <w:color w:val="FF0000"/>
        </w:rPr>
        <w:t xml:space="preserve"> должны быть промаркированы </w:t>
      </w:r>
      <w:r>
        <w:rPr>
          <w:rFonts w:ascii="Tahoma" w:hAnsi="Tahoma" w:cs="Tahoma"/>
          <w:color w:val="424242"/>
        </w:rPr>
        <w:t xml:space="preserve">и храниться в рабочих столах или настенных полках. Для контроля за весом используют весы настольные циферблатные, а для доставки подготовленных продуктов к рабочему месту для замеса теста используют </w:t>
      </w:r>
      <w:proofErr w:type="spellStart"/>
      <w:proofErr w:type="gramStart"/>
      <w:r w:rsidRPr="00CA4F3A">
        <w:rPr>
          <w:rFonts w:ascii="Tahoma" w:hAnsi="Tahoma" w:cs="Tahoma"/>
          <w:color w:val="FF0000"/>
        </w:rPr>
        <w:t>пе</w:t>
      </w:r>
      <w:proofErr w:type="spellEnd"/>
      <w:r w:rsidR="005C37BD">
        <w:rPr>
          <w:rFonts w:ascii="Tahoma" w:hAnsi="Tahoma" w:cs="Tahoma"/>
          <w:noProof/>
          <w:color w:val="FF0000"/>
        </w:rPr>
        <w:drawing>
          <wp:inline distT="0" distB="0" distL="0" distR="0">
            <wp:extent cx="3594502" cy="2647950"/>
            <wp:effectExtent l="0" t="0" r="6350" b="0"/>
            <wp:docPr id="20" name="Рисунок 20" descr="C:\Users\user\Desktop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02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CA4F3A">
        <w:rPr>
          <w:rFonts w:ascii="Tahoma" w:hAnsi="Tahoma" w:cs="Tahoma"/>
          <w:color w:val="FF0000"/>
        </w:rPr>
        <w:t>редвижные</w:t>
      </w:r>
      <w:proofErr w:type="spellEnd"/>
      <w:proofErr w:type="gramEnd"/>
      <w:r w:rsidRPr="00CA4F3A">
        <w:rPr>
          <w:rFonts w:ascii="Tahoma" w:hAnsi="Tahoma" w:cs="Tahoma"/>
          <w:color w:val="FF0000"/>
        </w:rPr>
        <w:t xml:space="preserve"> тележки</w:t>
      </w:r>
      <w:r>
        <w:rPr>
          <w:rFonts w:ascii="Tahoma" w:hAnsi="Tahoma" w:cs="Tahoma"/>
          <w:color w:val="424242"/>
        </w:rPr>
        <w:t>.</w:t>
      </w:r>
    </w:p>
    <w:p w:rsidR="00CA4F3A" w:rsidRDefault="00CA4F3A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  <w:r>
        <w:rPr>
          <w:rFonts w:ascii="Tahoma" w:hAnsi="Tahoma" w:cs="Tahoma"/>
          <w:color w:val="424242"/>
        </w:rPr>
        <w:t> </w:t>
      </w:r>
    </w:p>
    <w:p w:rsidR="00CA4F3A" w:rsidRPr="005C37BD" w:rsidRDefault="00CA4F3A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  <w:r w:rsidRPr="00CA4F3A">
        <w:rPr>
          <w:rFonts w:ascii="Tahoma" w:hAnsi="Tahoma" w:cs="Tahoma"/>
          <w:color w:val="FF0000"/>
        </w:rPr>
        <w:t xml:space="preserve">Изготовление теста, формовка изделий, подготовка изделий к выпечке </w:t>
      </w:r>
      <w:r>
        <w:rPr>
          <w:rFonts w:ascii="Tahoma" w:hAnsi="Tahoma" w:cs="Tahoma"/>
          <w:color w:val="424242"/>
        </w:rPr>
        <w:t>производится ручным или машинно-ручным способом. В зависимости от объема работ для замеса теста используются тестомесительные машины типа ТММ-</w:t>
      </w:r>
      <w:proofErr w:type="gramStart"/>
      <w:r>
        <w:rPr>
          <w:rFonts w:ascii="Tahoma" w:hAnsi="Tahoma" w:cs="Tahoma"/>
          <w:color w:val="424242"/>
        </w:rPr>
        <w:t>IM</w:t>
      </w:r>
      <w:proofErr w:type="gramEnd"/>
      <w:r>
        <w:rPr>
          <w:rFonts w:ascii="Tahoma" w:hAnsi="Tahoma" w:cs="Tahoma"/>
          <w:color w:val="424242"/>
        </w:rPr>
        <w:t xml:space="preserve"> с емкостью </w:t>
      </w:r>
      <w:proofErr w:type="spellStart"/>
      <w:r>
        <w:rPr>
          <w:rFonts w:ascii="Tahoma" w:hAnsi="Tahoma" w:cs="Tahoma"/>
          <w:color w:val="424242"/>
        </w:rPr>
        <w:t>дежи</w:t>
      </w:r>
      <w:proofErr w:type="spellEnd"/>
      <w:r>
        <w:rPr>
          <w:rFonts w:ascii="Tahoma" w:hAnsi="Tahoma" w:cs="Tahoma"/>
          <w:color w:val="424242"/>
        </w:rPr>
        <w:t xml:space="preserve"> 140л. (или (МТМ – 60М) на 60л). Рядом с машиной должен быть оборудован подвод холодной и горячей воды через смеситель, а так же трап.</w:t>
      </w:r>
      <w:r w:rsidR="005C37BD" w:rsidRPr="005C37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37BD">
        <w:rPr>
          <w:rFonts w:ascii="Tahoma" w:hAnsi="Tahoma" w:cs="Tahoma"/>
          <w:noProof/>
          <w:color w:val="424242"/>
        </w:rPr>
        <w:drawing>
          <wp:inline distT="0" distB="0" distL="0" distR="0">
            <wp:extent cx="4486275" cy="3166334"/>
            <wp:effectExtent l="0" t="0" r="0" b="0"/>
            <wp:docPr id="21" name="Рисунок 21" descr="C:\Users\user\Desktop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reenshot_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6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7BD" w:rsidRDefault="005C37BD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</w:p>
    <w:p w:rsidR="00CA4F3A" w:rsidRDefault="00CA4F3A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  <w:r w:rsidRPr="00CA4F3A">
        <w:rPr>
          <w:rFonts w:ascii="Tahoma" w:hAnsi="Tahoma" w:cs="Tahoma"/>
          <w:color w:val="FF0000"/>
        </w:rPr>
        <w:t xml:space="preserve">Для разделки </w:t>
      </w:r>
      <w:r>
        <w:rPr>
          <w:rFonts w:ascii="Tahoma" w:hAnsi="Tahoma" w:cs="Tahoma"/>
          <w:color w:val="424242"/>
        </w:rPr>
        <w:t xml:space="preserve">должен быть производственный стол, оборудованный циферблатными весами. Слева от работника устанавливается </w:t>
      </w:r>
      <w:proofErr w:type="spellStart"/>
      <w:r>
        <w:rPr>
          <w:rFonts w:ascii="Tahoma" w:hAnsi="Tahoma" w:cs="Tahoma"/>
          <w:color w:val="424242"/>
        </w:rPr>
        <w:t>дежа</w:t>
      </w:r>
      <w:proofErr w:type="spellEnd"/>
      <w:r>
        <w:rPr>
          <w:rFonts w:ascii="Tahoma" w:hAnsi="Tahoma" w:cs="Tahoma"/>
          <w:color w:val="424242"/>
        </w:rPr>
        <w:t xml:space="preserve"> с тестом. Рядом с производственным столом размещают передвижные стеллажи с кондитерскими листами, на которые укладывают к месту </w:t>
      </w:r>
      <w:proofErr w:type="spellStart"/>
      <w:r>
        <w:rPr>
          <w:rFonts w:ascii="Tahoma" w:hAnsi="Tahoma" w:cs="Tahoma"/>
          <w:color w:val="424242"/>
        </w:rPr>
        <w:t>расстойки</w:t>
      </w:r>
      <w:proofErr w:type="spellEnd"/>
      <w:r>
        <w:rPr>
          <w:rFonts w:ascii="Tahoma" w:hAnsi="Tahoma" w:cs="Tahoma"/>
          <w:color w:val="424242"/>
        </w:rPr>
        <w:t xml:space="preserve"> теста и доставляют к пекарским шкафам для выпечки. Для раскатки</w:t>
      </w:r>
      <w:proofErr w:type="gramStart"/>
      <w:r>
        <w:rPr>
          <w:rFonts w:ascii="Tahoma" w:hAnsi="Tahoma" w:cs="Tahoma"/>
          <w:color w:val="424242"/>
        </w:rPr>
        <w:t xml:space="preserve"> ,</w:t>
      </w:r>
      <w:proofErr w:type="gramEnd"/>
      <w:r>
        <w:rPr>
          <w:rFonts w:ascii="Tahoma" w:hAnsi="Tahoma" w:cs="Tahoma"/>
          <w:color w:val="424242"/>
        </w:rPr>
        <w:t xml:space="preserve"> разделки и деления теста необходимы скалки с ручками (длинной 630мм и 430мм), скалки-</w:t>
      </w:r>
      <w:proofErr w:type="spellStart"/>
      <w:r>
        <w:rPr>
          <w:rFonts w:ascii="Tahoma" w:hAnsi="Tahoma" w:cs="Tahoma"/>
          <w:color w:val="424242"/>
        </w:rPr>
        <w:t>тестоделители</w:t>
      </w:r>
      <w:proofErr w:type="spellEnd"/>
      <w:r>
        <w:rPr>
          <w:rFonts w:ascii="Tahoma" w:hAnsi="Tahoma" w:cs="Tahoma"/>
          <w:color w:val="424242"/>
        </w:rPr>
        <w:t xml:space="preserve"> в комплекте (3шт.), специальные резцы, приспособления для нанесения рельефного рисунка на тесто и др.</w:t>
      </w:r>
    </w:p>
    <w:p w:rsidR="00CA4F3A" w:rsidRDefault="00CA4F3A" w:rsidP="00CA4F3A">
      <w:pPr>
        <w:pStyle w:val="a5"/>
        <w:shd w:val="clear" w:color="auto" w:fill="FFFFFF"/>
        <w:spacing w:before="225" w:beforeAutospacing="0" w:line="288" w:lineRule="atLeast"/>
        <w:ind w:left="225" w:right="525"/>
        <w:rPr>
          <w:rFonts w:ascii="Tahoma" w:hAnsi="Tahoma" w:cs="Tahoma"/>
          <w:color w:val="424242"/>
        </w:rPr>
      </w:pPr>
      <w:r>
        <w:rPr>
          <w:rFonts w:ascii="Tahoma" w:hAnsi="Tahoma" w:cs="Tahoma"/>
          <w:color w:val="424242"/>
        </w:rPr>
        <w:t> </w:t>
      </w:r>
    </w:p>
    <w:p w:rsidR="00BB18E6" w:rsidRPr="00CA4F3A" w:rsidRDefault="005C37BD" w:rsidP="00BB18E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4725972" cy="3419475"/>
            <wp:effectExtent l="0" t="0" r="0" b="0"/>
            <wp:docPr id="22" name="Рисунок 22" descr="C:\Users\user\Desktop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creenshot_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285" cy="34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8E6" w:rsidRPr="00CA4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CF7BC6"/>
    <w:multiLevelType w:val="multilevel"/>
    <w:tmpl w:val="44305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4E2EE0"/>
    <w:multiLevelType w:val="multilevel"/>
    <w:tmpl w:val="EC04D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C78"/>
    <w:rsid w:val="000B3D60"/>
    <w:rsid w:val="005C37BD"/>
    <w:rsid w:val="0081402F"/>
    <w:rsid w:val="00BB18E6"/>
    <w:rsid w:val="00BC7991"/>
    <w:rsid w:val="00CA4F3A"/>
    <w:rsid w:val="00DE435E"/>
    <w:rsid w:val="00FA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9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A4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4F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9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A4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A4F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0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mailto:tika.71@mail.ru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tika.71@mail.ru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2021-01-15T16:00:00Z</dcterms:created>
  <dcterms:modified xsi:type="dcterms:W3CDTF">2021-01-16T12:28:00Z</dcterms:modified>
</cp:coreProperties>
</file>