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56" w:rsidRPr="00141856" w:rsidRDefault="00141856" w:rsidP="0014185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32"/>
          <w:szCs w:val="36"/>
        </w:rPr>
      </w:pPr>
      <w:r w:rsidRPr="00141856">
        <w:rPr>
          <w:rFonts w:ascii="Times New Roman" w:eastAsia="Calibri" w:hAnsi="Times New Roman" w:cs="Times New Roman"/>
          <w:b/>
          <w:i/>
          <w:sz w:val="32"/>
          <w:szCs w:val="36"/>
        </w:rPr>
        <w:t>Инструкция по выполнению заданий</w:t>
      </w:r>
      <w:r>
        <w:rPr>
          <w:rFonts w:ascii="Times New Roman" w:eastAsia="Calibri" w:hAnsi="Times New Roman" w:cs="Times New Roman"/>
          <w:b/>
          <w:i/>
          <w:sz w:val="32"/>
          <w:szCs w:val="36"/>
        </w:rPr>
        <w:t xml:space="preserve"> №1</w:t>
      </w:r>
    </w:p>
    <w:p w:rsidR="00141856" w:rsidRPr="002C6AC2" w:rsidRDefault="00141856" w:rsidP="00141856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6"/>
        </w:rPr>
      </w:pPr>
      <w:r w:rsidRPr="002C6AC2">
        <w:rPr>
          <w:rFonts w:ascii="Times New Roman" w:eastAsia="Calibri" w:hAnsi="Times New Roman" w:cs="Times New Roman"/>
          <w:sz w:val="32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856" w:rsidRDefault="00141856" w:rsidP="00141856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6"/>
        </w:rPr>
      </w:pPr>
      <w:r>
        <w:rPr>
          <w:rFonts w:ascii="Times New Roman" w:eastAsia="Calibri" w:hAnsi="Times New Roman" w:cs="Times New Roman"/>
          <w:sz w:val="32"/>
          <w:szCs w:val="36"/>
        </w:rPr>
        <w:t>ПМ 04. Управление работами машинно-тракторного парка сельскохозяйственного парка.</w:t>
      </w:r>
    </w:p>
    <w:p w:rsidR="00141856" w:rsidRPr="00141856" w:rsidRDefault="00141856" w:rsidP="0014185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sz w:val="32"/>
          <w:szCs w:val="36"/>
        </w:rPr>
        <w:t>МДК 04.01. управление структурным подразделением организации (предприятия)</w:t>
      </w:r>
    </w:p>
    <w:p w:rsidR="00141856" w:rsidRPr="005C7AF4" w:rsidRDefault="00141856" w:rsidP="0014185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C7AF4">
        <w:rPr>
          <w:rFonts w:ascii="Times New Roman" w:eastAsia="Calibri" w:hAnsi="Times New Roman" w:cs="Times New Roman"/>
          <w:b/>
          <w:sz w:val="24"/>
          <w:szCs w:val="24"/>
        </w:rPr>
        <w:t>По расписанию на    11.01.2021г.</w:t>
      </w:r>
    </w:p>
    <w:p w:rsidR="00141856" w:rsidRPr="005C7AF4" w:rsidRDefault="00141856" w:rsidP="0014185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7AF4">
        <w:rPr>
          <w:rFonts w:ascii="Times New Roman" w:eastAsia="Calibri" w:hAnsi="Times New Roman" w:cs="Times New Roman"/>
          <w:b/>
          <w:sz w:val="24"/>
          <w:szCs w:val="24"/>
        </w:rPr>
        <w:t xml:space="preserve">4 курс группа МЗ – </w:t>
      </w:r>
      <w:r w:rsidRPr="005C7A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5C7AF4">
        <w:rPr>
          <w:rFonts w:ascii="Times New Roman" w:eastAsia="Calibri" w:hAnsi="Times New Roman" w:cs="Times New Roman"/>
          <w:b/>
          <w:sz w:val="24"/>
          <w:szCs w:val="24"/>
        </w:rPr>
        <w:t xml:space="preserve">  ОПОП «Механизация сельского хозяйства» (7 часов) </w:t>
      </w:r>
    </w:p>
    <w:p w:rsidR="00141856" w:rsidRPr="005C7AF4" w:rsidRDefault="00141856" w:rsidP="0014185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7AF4">
        <w:rPr>
          <w:rFonts w:ascii="Times New Roman" w:eastAsia="Calibri" w:hAnsi="Times New Roman" w:cs="Times New Roman"/>
          <w:b/>
          <w:sz w:val="24"/>
          <w:szCs w:val="24"/>
        </w:rPr>
        <w:t xml:space="preserve"> Для выполнения задания вы должны: </w:t>
      </w:r>
    </w:p>
    <w:p w:rsidR="00141856" w:rsidRPr="005C7AF4" w:rsidRDefault="005C7AF4" w:rsidP="005C7A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7AF4">
        <w:rPr>
          <w:rFonts w:ascii="Times New Roman" w:eastAsia="Calibri" w:hAnsi="Times New Roman" w:cs="Times New Roman"/>
          <w:sz w:val="24"/>
          <w:szCs w:val="24"/>
          <w:u w:val="single"/>
        </w:rPr>
        <w:t>Задание 1:</w:t>
      </w:r>
      <w:r w:rsidR="00141856" w:rsidRPr="005C7AF4">
        <w:rPr>
          <w:rFonts w:ascii="Times New Roman" w:eastAsia="Calibri" w:hAnsi="Times New Roman" w:cs="Times New Roman"/>
          <w:sz w:val="24"/>
          <w:szCs w:val="24"/>
          <w:u w:val="single"/>
        </w:rPr>
        <w:t>Изучить предложенный конспе</w:t>
      </w:r>
      <w:r w:rsidR="00141856" w:rsidRPr="005C7AF4">
        <w:rPr>
          <w:rFonts w:ascii="Times New Roman" w:eastAsia="Calibri" w:hAnsi="Times New Roman" w:cs="Times New Roman"/>
          <w:sz w:val="28"/>
          <w:szCs w:val="28"/>
          <w:u w:val="single"/>
        </w:rPr>
        <w:t>кт</w:t>
      </w:r>
      <w:r w:rsidR="00141856" w:rsidRPr="005C7AF4">
        <w:rPr>
          <w:rFonts w:ascii="Times New Roman" w:eastAsia="Calibri" w:hAnsi="Times New Roman" w:cs="Times New Roman"/>
          <w:sz w:val="28"/>
          <w:szCs w:val="28"/>
        </w:rPr>
        <w:t>.</w:t>
      </w:r>
      <w:r w:rsidR="00311117" w:rsidRPr="005C7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F61E22" w:rsidRPr="005C7AF4" w:rsidRDefault="00F61E22" w:rsidP="007C3386">
      <w:pPr>
        <w:pStyle w:val="a6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7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1: Организационно-структурное управление МТП</w:t>
      </w:r>
    </w:p>
    <w:p w:rsidR="00CE562D" w:rsidRPr="005C7AF4" w:rsidRDefault="00CE562D" w:rsidP="00311117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5C7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 хозяйство как отрасль материального производства: специфические особенности, продукция. Рынок сельскохозяйственной продукции. Общая характеристика и классификация предприятий сельского хозяйства. Управление отраслью.</w:t>
      </w:r>
      <w:r w:rsidR="00F61E22" w:rsidRPr="005C7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 часов)</w:t>
      </w:r>
    </w:p>
    <w:p w:rsidR="00311117" w:rsidRPr="005C7AF4" w:rsidRDefault="00311117" w:rsidP="00FD264F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Сельское хозяйство</w:t>
      </w:r>
      <w:r w:rsidR="00FD264F"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отрасль народного хозяйства, </w:t>
      </w: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сложную экономическую и социально-биологическую систему и является отраслью материального производства (продукты питания). От развития сельское хозяйство, от обеспеченности населения продовольствием зависит сбалансированность продовольственного рынка, стабильность денежной системы и социально-экономическая стабильность в обществе.</w:t>
      </w:r>
    </w:p>
    <w:p w:rsidR="00311117" w:rsidRPr="005C7AF4" w:rsidRDefault="00311117" w:rsidP="00FD264F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Существуют проблемы обеспечения продовольствием, вызванные различными факторами. Среди них:</w:t>
      </w:r>
    </w:p>
    <w:p w:rsidR="00311117" w:rsidRPr="005C7AF4" w:rsidRDefault="00311117" w:rsidP="00FD264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-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природные факторы (наводнения, засуха, мороз и т.д.);</w:t>
      </w:r>
    </w:p>
    <w:p w:rsidR="00311117" w:rsidRPr="005C7AF4" w:rsidRDefault="00311117" w:rsidP="00FD264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-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proofErr w:type="gramEnd"/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(неэффективное землепользование, неравномерное и несправедливое распределение доходов и т.п.);</w:t>
      </w:r>
    </w:p>
    <w:p w:rsidR="00311117" w:rsidRPr="005C7AF4" w:rsidRDefault="00311117" w:rsidP="00FD264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-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более высокие темпы прироста населения по сравнению с увеличением объема сельскохозяйственной продукции.</w:t>
      </w:r>
    </w:p>
    <w:p w:rsidR="00FD264F" w:rsidRPr="005C7AF4" w:rsidRDefault="00311117" w:rsidP="00FD26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-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Земля — основное средство производства. </w:t>
      </w:r>
    </w:p>
    <w:p w:rsidR="00311117" w:rsidRPr="005C7AF4" w:rsidRDefault="00311117" w:rsidP="00FD264F">
      <w:pPr>
        <w:shd w:val="clear" w:color="auto" w:fill="FFFFFF"/>
        <w:spacing w:before="100" w:beforeAutospacing="1" w:after="100" w:afterAutospacing="1" w:line="225" w:lineRule="atLeast"/>
        <w:ind w:left="-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сельском хозяйстве земля выступает как средство производства, земля является одновременно предметом труда и средством труда (так как обладает плодородием).</w:t>
      </w:r>
    </w:p>
    <w:p w:rsidR="00311117" w:rsidRPr="005C7AF4" w:rsidRDefault="00311117" w:rsidP="00FD264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-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Большое значение имеет фактор времени. Очень важным является своевременное и качественное выполнение полевых и животноводческих работ.</w:t>
      </w:r>
    </w:p>
    <w:p w:rsidR="00311117" w:rsidRPr="005C7AF4" w:rsidRDefault="00311117" w:rsidP="00FD264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-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Зависимость аграрной экономики от стихий природных условий.</w:t>
      </w:r>
    </w:p>
    <w:p w:rsidR="00311117" w:rsidRPr="005C7AF4" w:rsidRDefault="00311117" w:rsidP="00FD264F">
      <w:pPr>
        <w:shd w:val="clear" w:color="auto" w:fill="FFFFFF"/>
        <w:spacing w:before="100" w:beforeAutospacing="1" w:after="100" w:afterAutospacing="1" w:line="225" w:lineRule="atLeast"/>
        <w:ind w:left="-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научно-технический прогресс позволяет ослабить колебания урожая, но полностью устранить их пока невозможно, особенно в том случаи, если значительная часть земельных угодий страны находится в зоне рискованного земледелия. Из-за этого результаты урожая колеблются в широких пределах (20-50% от среднего урожая).</w:t>
      </w:r>
    </w:p>
    <w:p w:rsidR="00311117" w:rsidRPr="005C7AF4" w:rsidRDefault="00311117" w:rsidP="00FD264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-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Сезонность производства. Это приводит к серьезным проблемам занятости работников. Неравномерная загрузка рабочей силы и техники диктует необходимость создания и развития подсобных промыслов особенно в зимний период.</w:t>
      </w:r>
    </w:p>
    <w:p w:rsidR="00311117" w:rsidRPr="005C7AF4" w:rsidRDefault="00311117" w:rsidP="00FD264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-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Целесообразность создания страховых фондов на случай стихийных бедствий, засух и так далее.</w:t>
      </w:r>
    </w:p>
    <w:p w:rsidR="00311117" w:rsidRPr="005C7AF4" w:rsidRDefault="00311117" w:rsidP="00FD264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-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Для сельского хозяйства характерен разрыв во времени между затратами труда и получением продукции. В связи с этим возникает ряд специфических проблем — увязка оплаты труда с конечным результатом, расчеты с поставщиками, хранение продукции.</w:t>
      </w:r>
    </w:p>
    <w:p w:rsidR="00311117" w:rsidRPr="005C7AF4" w:rsidRDefault="00311117" w:rsidP="00FD264F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Агропромышленный комплекс</w:t>
      </w: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совокупность отраслей народного хозяйства, занятых производством, переработкой, хранением и доведением до потребителя сельскохозяйственной продукции.</w:t>
      </w:r>
    </w:p>
    <w:p w:rsidR="00311117" w:rsidRPr="005C7AF4" w:rsidRDefault="00311117" w:rsidP="00FD264F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АПК связано с переходом сельского хозяйства к машинной стадии производства, которая значительно углубила и расширила технологические и функциональные связи сельского хозяйства с другими отраслями национальной экономики.</w:t>
      </w:r>
    </w:p>
    <w:p w:rsidR="00311117" w:rsidRPr="005C7AF4" w:rsidRDefault="00311117" w:rsidP="00FD264F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все отрасли национальной экономики прямо или косвенно участвуют в функционировании АПК.</w:t>
      </w:r>
    </w:p>
    <w:p w:rsidR="00311117" w:rsidRPr="005C7AF4" w:rsidRDefault="00311117" w:rsidP="00FD264F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 образом, организационно-хозяйственная структура А</w:t>
      </w:r>
      <w:proofErr w:type="gramStart"/>
      <w:r w:rsidRPr="005C7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ПК вкл</w:t>
      </w:r>
      <w:proofErr w:type="gramEnd"/>
      <w:r w:rsidRPr="005C7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ючает:</w:t>
      </w:r>
    </w:p>
    <w:p w:rsidR="00311117" w:rsidRPr="005C7AF4" w:rsidRDefault="00311117" w:rsidP="00FD264F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-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Отрасли промышленности, которые поставляют сельскохозяйственные средства производства (семена, саженцы, животные, технику), а также отрасли, занятые производственно-техническим обслуживанием и производством средств борьбы с вредителями;</w:t>
      </w:r>
    </w:p>
    <w:p w:rsidR="00311117" w:rsidRPr="005C7AF4" w:rsidRDefault="00311117" w:rsidP="00FD264F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-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Непосредственно сельское хозяйство;</w:t>
      </w:r>
    </w:p>
    <w:p w:rsidR="00311117" w:rsidRPr="005C7AF4" w:rsidRDefault="00311117" w:rsidP="00FD264F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-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Отрасли, обеспечивающие заготовку, переработку, хранение, транспортировку и продажу сельскохозяйственной продукции;</w:t>
      </w:r>
    </w:p>
    <w:p w:rsidR="00311117" w:rsidRPr="005C7AF4" w:rsidRDefault="00311117" w:rsidP="00FD264F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-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Инфраструктура сельского хозяйства – это отрасли, обеспечивающие общие условия развития АПК, а также жизнедеятельность людей (дорожно-транспортное хозяйство, связь, хранение, заготовка, материально-техническое снабжение).</w:t>
      </w:r>
    </w:p>
    <w:p w:rsidR="00311117" w:rsidRPr="005C7AF4" w:rsidRDefault="00311117" w:rsidP="00FD264F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хозяйство в условиях машинной стадии производства не может обходиться только собственными средствами производства. Положение сельского хозяйства в АПК характеризуется отношениями зависимости от </w:t>
      </w:r>
      <w:proofErr w:type="gramStart"/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корпораций</w:t>
      </w:r>
      <w:proofErr w:type="gramEnd"/>
      <w:r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области промышленного производства, так и в области торговли</w:t>
      </w:r>
      <w:r w:rsidR="00FD264F" w:rsidRPr="005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478B" w:rsidRPr="005C7AF4" w:rsidRDefault="00FF3335" w:rsidP="00FD264F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Организационно - правовые формы предприятий и </w:t>
      </w:r>
      <w:proofErr w:type="spellStart"/>
      <w:r w:rsidRPr="005C7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обьединений</w:t>
      </w:r>
      <w:proofErr w:type="spellEnd"/>
      <w:r w:rsidRPr="005C7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хозяйства. Малые предприятия и индивидуальные в сельском хозяйстве</w:t>
      </w:r>
      <w:r w:rsidR="0035478B" w:rsidRPr="005C7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 организационной формой</w:t>
      </w: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понимают целесообразный способ упорядоченности земельной площади, работников, предметов и сре</w:t>
      </w:r>
      <w:proofErr w:type="gramStart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уда, задействованных во всех сферах хозяйственной деятельности.</w:t>
      </w:r>
      <w:r w:rsidR="001E5332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proofErr w:type="gramStart"/>
      <w:r w:rsidR="001E5332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Организационно-правовая форма хозяйствующего </w:t>
      </w:r>
      <w:proofErr w:type="spellStart"/>
      <w:r w:rsidR="001E5332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субьекта</w:t>
      </w:r>
      <w:proofErr w:type="spellEnd"/>
      <w:r w:rsidR="001E5332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признаваемая законодательством той или иной страны форма хозяйствующего </w:t>
      </w:r>
      <w:proofErr w:type="spellStart"/>
      <w:r w:rsidR="001E5332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субьекта</w:t>
      </w:r>
      <w:proofErr w:type="spellEnd"/>
      <w:r w:rsidR="001E5332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фиксирующая способ закрепления и использования имущества хозяйствующим </w:t>
      </w:r>
      <w:proofErr w:type="spellStart"/>
      <w:r w:rsidR="001E5332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субьектом</w:t>
      </w:r>
      <w:proofErr w:type="spellEnd"/>
      <w:r w:rsidR="001E5332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E5332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вытекающи</w:t>
      </w:r>
      <w:proofErr w:type="spellEnd"/>
      <w:r w:rsidR="001E5332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этого его правовое положение и цели деятельности.</w:t>
      </w:r>
      <w:proofErr w:type="gramEnd"/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предприятий принято классифицировать по следующим признакам: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виду деятельност</w:t>
      </w:r>
      <w:proofErr w:type="gramStart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и–</w:t>
      </w:r>
      <w:proofErr w:type="gramEnd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аграрное, агропромышленное;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отношению к рынк</w:t>
      </w:r>
      <w:proofErr w:type="gramStart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у–</w:t>
      </w:r>
      <w:proofErr w:type="gramEnd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товарное, натуральное (потребительское);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</w:t>
      </w:r>
      <w:proofErr w:type="gramStart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у–</w:t>
      </w:r>
      <w:proofErr w:type="gramEnd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мелкое, среднее, крупное;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соотношению собственников и трудового персонала– с несовпадением круга этих лиц, с частичным совпадением, с полным совпадением (работники являются собственниками);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организационно-правовому статус</w:t>
      </w:r>
      <w:proofErr w:type="gramStart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у–</w:t>
      </w:r>
      <w:proofErr w:type="gramEnd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обладающие правом юридического лица, не обладающие правом юридического лица.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 юридического лица означает наличие в собственности, хозяйственном ведении или оперативном управлении обособленного имущества; самостоятельного баланса, расчетного счета в банке.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с правами юридического лица подразделяют на коммерческие (имеющие целью извлечение прибыли) и некоммерческие.</w:t>
      </w:r>
    </w:p>
    <w:p w:rsidR="0035478B" w:rsidRPr="005C7AF4" w:rsidRDefault="0035478B" w:rsidP="003547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коммерческим предприятиям относят хозяйственные товарищества и общества, акционерные общества, производственные кооперативы, унитарные предприятия.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Некоммерческими предприятиями являются</w:t>
      </w:r>
      <w:r w:rsidR="001E5332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потребительские кооперативы, объедине</w:t>
      </w:r>
      <w:r w:rsidR="001E5332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форме ассоциаций (союзов)</w:t>
      </w:r>
      <w:proofErr w:type="gramStart"/>
      <w:r w:rsidR="001E5332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1E5332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азачьи общества, ассоциации крестьянских (фермерских) хозяйств.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 юридического лица не обладают крестьянские (фермерские) хозяйства, подсобные хозяйства сельских жителей, садово-огородные хозяйства горожан.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сельскохозяйственного производства можно классифицировать по следующим основным характеристикам: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по размеру — относительно мелкое, среднее и крупное; 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уровню разделения труда — специализированное и диверсифицированное; 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уровню обобществления труда — индивидуальное, семейное, мелкогрупповое, крупно коллективное;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по технической оснащенности — с преобладанием ручного труда, частично </w:t>
      </w:r>
      <w:proofErr w:type="gramStart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механизированное</w:t>
      </w:r>
      <w:proofErr w:type="gramEnd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комплексно-механизированное, автоматизированное;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по горизонтальной концентрации - </w:t>
      </w:r>
      <w:proofErr w:type="gramStart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централизованное</w:t>
      </w:r>
      <w:proofErr w:type="gramEnd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децентрализованное; 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уровню научной обоснованности применяемых технологий — </w:t>
      </w:r>
      <w:proofErr w:type="gramStart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</w:t>
      </w:r>
      <w:proofErr w:type="gramEnd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частично усовершенствованное, научно обоснованное. 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организационно-правовому статусу предприятия и другие хозяйственные единицы аграрной сферы АПК подразделяются на две группы: одни обладают правами юридического лица, другие не обладают.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юридического лица: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коммерческие организации: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хозяйственные товарищества (полные и коммандитные)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хозяйственные общества (с ограниченной ответственностью, с дополнительной ответственностью, акционерные общества открытого и закрытого типа).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сельскохозяйственные производственные кооперативы.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унитарные предприятия (муниципальные и государственные на правах хозяйственного ведения или оперативного управления)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некоммерческие организации: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потребительские кооперативы</w:t>
      </w:r>
    </w:p>
    <w:p w:rsidR="0035478B" w:rsidRPr="005C7AF4" w:rsidRDefault="0035478B" w:rsidP="0035478B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объединения в форме ассоциаций</w:t>
      </w:r>
    </w:p>
    <w:p w:rsidR="0035478B" w:rsidRPr="005C7AF4" w:rsidRDefault="0035478B" w:rsidP="00F61E2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права образования юридического лица (предпринимательская деятельность граждан – КФХ, ИП).</w:t>
      </w:r>
    </w:p>
    <w:p w:rsidR="00FD264F" w:rsidRPr="005C7AF4" w:rsidRDefault="00FD264F" w:rsidP="00FD264F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7AF4">
        <w:rPr>
          <w:rFonts w:ascii="Times New Roman" w:hAnsi="Times New Roman" w:cs="Times New Roman"/>
          <w:b/>
          <w:sz w:val="24"/>
          <w:szCs w:val="24"/>
        </w:rPr>
        <w:t>Управление отраслью</w:t>
      </w:r>
    </w:p>
    <w:p w:rsidR="00BC655E" w:rsidRPr="005C7AF4" w:rsidRDefault="009C6FAB" w:rsidP="00FD264F">
      <w:pPr>
        <w:rPr>
          <w:rFonts w:ascii="Times New Roman" w:hAnsi="Times New Roman" w:cs="Times New Roman"/>
          <w:sz w:val="24"/>
          <w:szCs w:val="24"/>
        </w:rPr>
      </w:pPr>
      <w:r w:rsidRPr="005C7AF4"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Pr="005C7AF4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5C7AF4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C7AF4">
        <w:rPr>
          <w:rFonts w:ascii="Times New Roman" w:hAnsi="Times New Roman" w:cs="Times New Roman"/>
          <w:sz w:val="24"/>
          <w:szCs w:val="24"/>
        </w:rPr>
        <w:t>оцесс целенаправленного воздействия на какую-либо систему для достижения поставленной цели, в том числе стратегической.</w:t>
      </w:r>
    </w:p>
    <w:p w:rsidR="00D43FEF" w:rsidRPr="005C7AF4" w:rsidRDefault="00D43FEF" w:rsidP="00FD264F">
      <w:pPr>
        <w:rPr>
          <w:rFonts w:ascii="Times New Roman" w:hAnsi="Times New Roman" w:cs="Times New Roman"/>
          <w:sz w:val="24"/>
          <w:szCs w:val="24"/>
        </w:rPr>
      </w:pPr>
      <w:r w:rsidRPr="005C7AF4">
        <w:rPr>
          <w:rFonts w:ascii="Times New Roman" w:hAnsi="Times New Roman" w:cs="Times New Roman"/>
          <w:sz w:val="24"/>
          <w:szCs w:val="24"/>
        </w:rPr>
        <w:lastRenderedPageBreak/>
        <w:t>В структуре управления предприятием одну или несколько функций выполняет звено управления — самостоятельное подразделение структуры (отдел, служба). </w:t>
      </w:r>
      <w:r w:rsidRPr="005C7AF4">
        <w:rPr>
          <w:rFonts w:ascii="Times New Roman" w:hAnsi="Times New Roman" w:cs="Times New Roman"/>
          <w:sz w:val="24"/>
          <w:szCs w:val="24"/>
        </w:rPr>
        <w:br/>
        <w:t>Структура управления строится по вертикали — ступени (уровни) управления и по горизонтали — звенья. </w:t>
      </w:r>
      <w:r w:rsidRPr="005C7AF4">
        <w:rPr>
          <w:rFonts w:ascii="Times New Roman" w:hAnsi="Times New Roman" w:cs="Times New Roman"/>
          <w:sz w:val="24"/>
          <w:szCs w:val="24"/>
        </w:rPr>
        <w:br/>
        <w:t xml:space="preserve">В сельскохозяйственных предприятиях высшую ступень занимает аппарат управления во главе с руководителем. Характер взаимосвязей и взаимоотношений между звеньями и уровнями управления предприятия определяет структуру его управления: линейную, когда осуществляется непосредственное подчинение каждого работника или подразделения одному лицу; для нее характерны централизация всех функций управления, единоначалие; функциональную, </w:t>
      </w:r>
      <w:proofErr w:type="gramStart"/>
      <w:r w:rsidRPr="005C7AF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C7AF4">
        <w:rPr>
          <w:rFonts w:ascii="Times New Roman" w:hAnsi="Times New Roman" w:cs="Times New Roman"/>
          <w:sz w:val="24"/>
          <w:szCs w:val="24"/>
        </w:rPr>
        <w:t xml:space="preserve"> которой характерно разделение по функциям. Квалифицированные специалисты (агрономы, </w:t>
      </w:r>
      <w:proofErr w:type="spellStart"/>
      <w:r w:rsidRPr="005C7AF4">
        <w:rPr>
          <w:rFonts w:ascii="Times New Roman" w:hAnsi="Times New Roman" w:cs="Times New Roman"/>
          <w:sz w:val="24"/>
          <w:szCs w:val="24"/>
        </w:rPr>
        <w:t>зооинженеры</w:t>
      </w:r>
      <w:proofErr w:type="spellEnd"/>
      <w:r w:rsidRPr="005C7AF4">
        <w:rPr>
          <w:rFonts w:ascii="Times New Roman" w:hAnsi="Times New Roman" w:cs="Times New Roman"/>
          <w:sz w:val="24"/>
          <w:szCs w:val="24"/>
        </w:rPr>
        <w:t>, механики, экономисты и др.) руководят функциональными звеньями, подчиняясь одному вышестоящему руководителю, а непосредственные исполнители подчиняются, согласовывают свои действия и получают указания от разных специалистов.</w:t>
      </w:r>
    </w:p>
    <w:p w:rsidR="0035478B" w:rsidRPr="005C7AF4" w:rsidRDefault="0035478B" w:rsidP="0014185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структуры сельскохозяйственных предприятий</w:t>
      </w:r>
    </w:p>
    <w:p w:rsidR="0035478B" w:rsidRPr="005C7AF4" w:rsidRDefault="0035478B" w:rsidP="0035478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как объект управления имеет организационную структуру. </w:t>
      </w:r>
      <w:r w:rsidRPr="005C7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Организационная структура управления</w:t>
      </w:r>
      <w:r w:rsidR="002B1488" w:rsidRPr="005C7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совокупность производственных, вспомогательных и обслуживающих подразделений, которые расположены на территории предприятия и устойчиво взаимно связанны отношениями разделения, специализации и кооперации труда.</w:t>
      </w:r>
    </w:p>
    <w:p w:rsidR="0035478B" w:rsidRPr="005C7AF4" w:rsidRDefault="0035478B" w:rsidP="0035478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 в сельскохозяйственных предприятиях являются производственные бригады, фермы, отделения, цеха и т.д.</w:t>
      </w:r>
    </w:p>
    <w:p w:rsidR="0035478B" w:rsidRPr="005C7AF4" w:rsidRDefault="0035478B" w:rsidP="0035478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Горизонтальная совокупность внутрихозяйственных подразделений, объединенных отношениями разделения, специализации, кооперации труда и последовательно подчиненных друг другу, представляет </w:t>
      </w:r>
      <w:proofErr w:type="gramStart"/>
      <w:r w:rsidRPr="005C7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производственное</w:t>
      </w:r>
      <w:proofErr w:type="gramEnd"/>
      <w:r w:rsidRPr="005C7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C7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звено</w:t>
      </w: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</w:t>
      </w:r>
      <w:proofErr w:type="spellEnd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структуры.</w:t>
      </w:r>
    </w:p>
    <w:p w:rsidR="0035478B" w:rsidRPr="005C7AF4" w:rsidRDefault="0035478B" w:rsidP="0035478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Вертикальная совокупность отдельных звеньев, объединенных отношениями разделения, специализации, кооперацией труда и последовательно подчиненных друг другу снизу (например, от бригады) доверху (например, до предприятия), представляет </w:t>
      </w:r>
      <w:r w:rsidRPr="005C7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ступень </w:t>
      </w: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структуры.</w:t>
      </w:r>
    </w:p>
    <w:p w:rsidR="0035478B" w:rsidRPr="005C7AF4" w:rsidRDefault="0035478B" w:rsidP="0035478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структуры могут состоять из 2-х, 3х и 4-х ступеней.</w:t>
      </w:r>
    </w:p>
    <w:p w:rsidR="0035478B" w:rsidRPr="005C7AF4" w:rsidRDefault="0035478B" w:rsidP="0035478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1). В небольших и средних по размеру предприятиях преобладает 2-х ступенчатая организационная структура. В ней первой ступенью является производственная бригада, непосредственно подчиненная предприятию. Создается управленческая цепь: </w:t>
      </w:r>
      <w:r w:rsidRPr="005C7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предприятие</w:t>
      </w: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5C7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бригада (ферма).</w:t>
      </w:r>
    </w:p>
    <w:p w:rsidR="0035478B" w:rsidRPr="005C7AF4" w:rsidRDefault="0035478B" w:rsidP="0035478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2). Наиболее распространена 3-х ступенчатая структура</w:t>
      </w:r>
      <w:r w:rsidRPr="005C7A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характерная для крупных сельхозпредприятий. В ней опосредствующая вторая ступень, в виде отделений, участков и цехов, создается между бригадой как первой ступенью и предприятием. В итоге создается управленческая цепь: </w:t>
      </w:r>
      <w:r w:rsidRPr="005C7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предприятие – отделени</w:t>
      </w:r>
      <w:proofErr w:type="gramStart"/>
      <w:r w:rsidRPr="005C7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е(</w:t>
      </w:r>
      <w:proofErr w:type="gramEnd"/>
      <w:r w:rsidRPr="005C7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участок, цех) – бригада (ферма). Рост </w:t>
      </w: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масштаба производства обусловлен: увеличением объемов производства; низким уровнем специализации и концентрации производственных подразделений, большим </w:t>
      </w:r>
      <w:proofErr w:type="spellStart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рассосредоточением</w:t>
      </w:r>
      <w:proofErr w:type="spellEnd"/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 размещения рабочей силы, поголовья животных, плохими дорожными условиями.</w:t>
      </w:r>
    </w:p>
    <w:p w:rsidR="0035478B" w:rsidRPr="005C7AF4" w:rsidRDefault="0035478B" w:rsidP="0035478B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3). 4-х ступенчатая структура используется в агропромышленных объединениях. В них верхней ступенью становиться агропромышленное объединение и в итоге создается управленческая цепь: </w:t>
      </w:r>
      <w:r w:rsidRPr="005C7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объединение</w:t>
      </w: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5C7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предприятия – отделени</w:t>
      </w:r>
      <w:proofErr w:type="gramStart"/>
      <w:r w:rsidRPr="005C7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я(</w:t>
      </w:r>
      <w:proofErr w:type="gramEnd"/>
      <w:r w:rsidRPr="005C7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участки, цеха) – бригады (фермы).</w:t>
      </w:r>
    </w:p>
    <w:p w:rsidR="00C072F2" w:rsidRPr="005C7AF4" w:rsidRDefault="0035478B" w:rsidP="002B1488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количества ступеней в организационной структуре зависит от специфики </w:t>
      </w:r>
      <w:r w:rsidRPr="005C7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условий деятельности предприятия</w:t>
      </w:r>
      <w:r w:rsidR="002B1488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A77BA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глубины</w:t>
      </w:r>
      <w:r w:rsidR="002B1488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специализации и ст</w:t>
      </w:r>
      <w:r w:rsidR="002B1488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епени концентрации производства.</w:t>
      </w:r>
    </w:p>
    <w:p w:rsidR="00141856" w:rsidRPr="005C7AF4" w:rsidRDefault="00141856" w:rsidP="00141856">
      <w:pPr>
        <w:pStyle w:val="a6"/>
        <w:numPr>
          <w:ilvl w:val="0"/>
          <w:numId w:val="1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Выполнить з</w:t>
      </w:r>
      <w:r w:rsidR="007A77BA" w:rsidRPr="005C7A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адания</w:t>
      </w:r>
      <w:r w:rsidR="000F3210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F3210" w:rsidRPr="005C7AF4" w:rsidRDefault="00141856" w:rsidP="00141856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1:Привести пример и записать в тетрадь</w:t>
      </w:r>
      <w:r w:rsidRPr="005C7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схемы структур</w:t>
      </w:r>
      <w:r w:rsidR="000F3210" w:rsidRPr="005C7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управления хозяйством</w:t>
      </w: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3210" w:rsidRPr="005C7AF4" w:rsidRDefault="000F3210" w:rsidP="00141856">
      <w:pPr>
        <w:pStyle w:val="a6"/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2-х ступенчатую</w:t>
      </w:r>
    </w:p>
    <w:p w:rsidR="000F3210" w:rsidRPr="005C7AF4" w:rsidRDefault="000F3210" w:rsidP="00141856">
      <w:pPr>
        <w:pStyle w:val="a6"/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3-х ступенчатую</w:t>
      </w:r>
    </w:p>
    <w:p w:rsidR="000F3210" w:rsidRPr="005C7AF4" w:rsidRDefault="000F3210" w:rsidP="00141856">
      <w:pPr>
        <w:pStyle w:val="a6"/>
        <w:spacing w:before="150" w:after="150" w:line="240" w:lineRule="auto"/>
        <w:ind w:left="144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4-хступенчатую, для каких предприятий форм собственности она характерна.</w:t>
      </w:r>
    </w:p>
    <w:p w:rsidR="000F3210" w:rsidRPr="005C7AF4" w:rsidRDefault="00141856" w:rsidP="000F3210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 2: </w:t>
      </w:r>
      <w:r w:rsidR="007A77BA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Положение о внутрихозяйственном подразделении, сделать краткий конспект.</w:t>
      </w:r>
    </w:p>
    <w:p w:rsidR="000F3210" w:rsidRPr="005C7AF4" w:rsidRDefault="00141856" w:rsidP="000F3210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3: </w:t>
      </w:r>
      <w:r w:rsidR="007A77BA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и представить конспект по Правам и обязанностям руководителей и специалистов в управлении с/х предприятия ( специалиста технического профиля </w:t>
      </w:r>
      <w:proofErr w:type="gramStart"/>
      <w:r w:rsidR="007A77BA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="007A77BA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еханик, </w:t>
      </w:r>
      <w:proofErr w:type="spellStart"/>
      <w:r w:rsidR="007A77BA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гл.инженер</w:t>
      </w:r>
      <w:proofErr w:type="spellEnd"/>
      <w:r w:rsidR="007A77BA" w:rsidRPr="005C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</w:p>
    <w:p w:rsidR="000F3210" w:rsidRPr="005C7AF4" w:rsidRDefault="007A77BA" w:rsidP="007A77BA">
      <w:pPr>
        <w:spacing w:before="150" w:after="15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задания записываются </w:t>
      </w:r>
      <w:r w:rsidRPr="007C338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строго в тетрадь</w:t>
      </w:r>
      <w:r w:rsidRPr="005C7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С пометкой даты, темы  и номером инструкции!</w:t>
      </w:r>
    </w:p>
    <w:p w:rsidR="000F3210" w:rsidRPr="005C7AF4" w:rsidRDefault="000F3210" w:rsidP="000F3210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10" w:rsidRPr="005C7AF4" w:rsidRDefault="000F3210" w:rsidP="000F3210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10" w:rsidRPr="005C7AF4" w:rsidRDefault="000F3210" w:rsidP="000F3210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10" w:rsidRPr="005C7AF4" w:rsidRDefault="000F3210" w:rsidP="000F3210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10" w:rsidRPr="005C7AF4" w:rsidRDefault="000F3210" w:rsidP="000F3210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10" w:rsidRDefault="000F3210" w:rsidP="000F3210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0" w:name="_GoBack"/>
      <w:bookmarkEnd w:id="0"/>
    </w:p>
    <w:p w:rsidR="000F3210" w:rsidRDefault="000F3210" w:rsidP="000F3210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F3210" w:rsidRDefault="000F3210" w:rsidP="000F3210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F3210" w:rsidRDefault="000F3210" w:rsidP="000F3210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F3210" w:rsidRDefault="000F3210" w:rsidP="000F3210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F3210" w:rsidRDefault="000F3210" w:rsidP="000F3210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F3210" w:rsidRDefault="000F3210" w:rsidP="000F3210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F3210" w:rsidRPr="000F3210" w:rsidRDefault="000F3210" w:rsidP="000F3210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sectPr w:rsidR="000F3210" w:rsidRPr="000F3210" w:rsidSect="007B0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62E"/>
    <w:multiLevelType w:val="multilevel"/>
    <w:tmpl w:val="A5FC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76C93"/>
    <w:multiLevelType w:val="multilevel"/>
    <w:tmpl w:val="1428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74047C"/>
    <w:multiLevelType w:val="hybridMultilevel"/>
    <w:tmpl w:val="C7E07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55876"/>
    <w:multiLevelType w:val="multilevel"/>
    <w:tmpl w:val="E4B4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93F89"/>
    <w:multiLevelType w:val="multilevel"/>
    <w:tmpl w:val="62CA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A6EE6"/>
    <w:multiLevelType w:val="multilevel"/>
    <w:tmpl w:val="5544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65EEE"/>
    <w:multiLevelType w:val="multilevel"/>
    <w:tmpl w:val="18BC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831DF9"/>
    <w:multiLevelType w:val="multilevel"/>
    <w:tmpl w:val="3F28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47F72"/>
    <w:multiLevelType w:val="hybridMultilevel"/>
    <w:tmpl w:val="B61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247E2"/>
    <w:multiLevelType w:val="hybridMultilevel"/>
    <w:tmpl w:val="365A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A77DC"/>
    <w:multiLevelType w:val="hybridMultilevel"/>
    <w:tmpl w:val="2DE63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341148"/>
    <w:multiLevelType w:val="hybridMultilevel"/>
    <w:tmpl w:val="6D66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F7867"/>
    <w:multiLevelType w:val="multilevel"/>
    <w:tmpl w:val="A95E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17"/>
    <w:rsid w:val="000F3210"/>
    <w:rsid w:val="00141856"/>
    <w:rsid w:val="001E5332"/>
    <w:rsid w:val="002B1488"/>
    <w:rsid w:val="00311117"/>
    <w:rsid w:val="0035478B"/>
    <w:rsid w:val="00472CD8"/>
    <w:rsid w:val="00544A0D"/>
    <w:rsid w:val="005C7AF4"/>
    <w:rsid w:val="006A1E90"/>
    <w:rsid w:val="007A77BA"/>
    <w:rsid w:val="007B0374"/>
    <w:rsid w:val="007C3386"/>
    <w:rsid w:val="00996A75"/>
    <w:rsid w:val="009C6FAB"/>
    <w:rsid w:val="00A03D0D"/>
    <w:rsid w:val="00B46C72"/>
    <w:rsid w:val="00BC655E"/>
    <w:rsid w:val="00C072F2"/>
    <w:rsid w:val="00CE562D"/>
    <w:rsid w:val="00D43FEF"/>
    <w:rsid w:val="00E426D0"/>
    <w:rsid w:val="00E93E81"/>
    <w:rsid w:val="00F61E22"/>
    <w:rsid w:val="00FD264F"/>
    <w:rsid w:val="00FE3A3F"/>
    <w:rsid w:val="00FE4E76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117"/>
    <w:rPr>
      <w:b/>
      <w:bCs/>
    </w:rPr>
  </w:style>
  <w:style w:type="character" w:styleId="a5">
    <w:name w:val="Hyperlink"/>
    <w:basedOn w:val="a0"/>
    <w:uiPriority w:val="99"/>
    <w:unhideWhenUsed/>
    <w:rsid w:val="00D43FE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46C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117"/>
    <w:rPr>
      <w:b/>
      <w:bCs/>
    </w:rPr>
  </w:style>
  <w:style w:type="character" w:styleId="a5">
    <w:name w:val="Hyperlink"/>
    <w:basedOn w:val="a0"/>
    <w:uiPriority w:val="99"/>
    <w:unhideWhenUsed/>
    <w:rsid w:val="00D43FE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46C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3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26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1784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82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0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79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4455</Words>
  <Characters>25399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2019-01-08T03:20:00Z</cp:lastPrinted>
  <dcterms:created xsi:type="dcterms:W3CDTF">2019-01-05T08:24:00Z</dcterms:created>
  <dcterms:modified xsi:type="dcterms:W3CDTF">2021-01-06T11:21:00Z</dcterms:modified>
</cp:coreProperties>
</file>