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13" w:rsidRPr="008C6F13" w:rsidRDefault="008C6F13" w:rsidP="003A37D2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D025F" w:rsidRDefault="00FD025F" w:rsidP="008C6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D025F" w:rsidRPr="008141D6" w:rsidRDefault="00FD025F" w:rsidP="00FD025F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D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eastAsia="Times New Roman" w:hAnsi="Times New Roman" w:cs="Times New Roman"/>
          <w:sz w:val="28"/>
          <w:szCs w:val="28"/>
        </w:rPr>
        <w:t>автономное</w:t>
      </w:r>
      <w:r w:rsidRPr="00814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</w:t>
      </w:r>
      <w:r w:rsidRPr="008141D6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</w:t>
      </w:r>
    </w:p>
    <w:p w:rsidR="00FD025F" w:rsidRPr="008141D6" w:rsidRDefault="00FD025F" w:rsidP="00FD025F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D6">
        <w:rPr>
          <w:rFonts w:ascii="Times New Roman" w:eastAsia="Times New Roman" w:hAnsi="Times New Roman" w:cs="Times New Roman"/>
          <w:sz w:val="28"/>
          <w:szCs w:val="28"/>
        </w:rPr>
        <w:t>Свердловской области</w:t>
      </w:r>
    </w:p>
    <w:p w:rsidR="00FD025F" w:rsidRPr="008141D6" w:rsidRDefault="00FD025F" w:rsidP="00FD025F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D6">
        <w:rPr>
          <w:rFonts w:ascii="Times New Roman" w:eastAsia="Times New Roman" w:hAnsi="Times New Roman" w:cs="Times New Roman"/>
          <w:sz w:val="28"/>
          <w:szCs w:val="28"/>
        </w:rPr>
        <w:t>«АРТИНСКИЙ АГРОПРОМЫШЛЕННЫЙ ТЕХНИКУМ»</w:t>
      </w:r>
    </w:p>
    <w:p w:rsidR="00FD025F" w:rsidRPr="008141D6" w:rsidRDefault="00FD025F" w:rsidP="00FD025F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163" w:tblpY="-46"/>
        <w:tblW w:w="0" w:type="auto"/>
        <w:tblLook w:val="0000" w:firstRow="0" w:lastRow="0" w:firstColumn="0" w:lastColumn="0" w:noHBand="0" w:noVBand="0"/>
      </w:tblPr>
      <w:tblGrid>
        <w:gridCol w:w="222"/>
      </w:tblGrid>
      <w:tr w:rsidR="00FD025F" w:rsidRPr="008141D6" w:rsidTr="002C3597">
        <w:trPr>
          <w:trHeight w:val="592"/>
        </w:trPr>
        <w:tc>
          <w:tcPr>
            <w:tcW w:w="0" w:type="auto"/>
          </w:tcPr>
          <w:p w:rsidR="00FD025F" w:rsidRDefault="00FD025F" w:rsidP="002C359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D025F" w:rsidRDefault="00FD025F" w:rsidP="002C359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D025F" w:rsidRDefault="00FD025F" w:rsidP="002C359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D025F" w:rsidRPr="008141D6" w:rsidRDefault="00FD025F" w:rsidP="002C359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D025F" w:rsidRPr="008141D6" w:rsidRDefault="00FD025F" w:rsidP="00FD025F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25F" w:rsidRPr="008141D6" w:rsidRDefault="00FD025F" w:rsidP="00FD025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D025F" w:rsidRPr="0001243E" w:rsidRDefault="00FD025F" w:rsidP="00FD025F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25F" w:rsidRDefault="00FD025F" w:rsidP="00FD025F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25F" w:rsidRDefault="00FD025F" w:rsidP="00FD025F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25F" w:rsidRPr="0001243E" w:rsidRDefault="00FD025F" w:rsidP="00FD025F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25F" w:rsidRPr="0001243E" w:rsidRDefault="00FD025F" w:rsidP="00FD025F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25F" w:rsidRDefault="00FD025F" w:rsidP="00FD025F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D025F" w:rsidRDefault="00FD025F" w:rsidP="00FD025F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D025F" w:rsidRDefault="00FD025F" w:rsidP="00FD025F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D025F" w:rsidRDefault="00FD025F" w:rsidP="00FD025F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D025F" w:rsidRPr="00534A89" w:rsidRDefault="00FD025F" w:rsidP="00FD025F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534A89">
        <w:rPr>
          <w:rFonts w:ascii="Times New Roman" w:eastAsia="MS Mincho" w:hAnsi="Times New Roman" w:cs="Times New Roman"/>
          <w:b/>
          <w:sz w:val="24"/>
          <w:szCs w:val="24"/>
        </w:rPr>
        <w:t>МЕТОДИЧЕСКИЕ РЕКОМЕНДАЦИИ</w:t>
      </w:r>
    </w:p>
    <w:p w:rsidR="00FD025F" w:rsidRPr="00715E36" w:rsidRDefault="00FD025F" w:rsidP="00FD025F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715E36">
        <w:rPr>
          <w:rFonts w:ascii="Times New Roman" w:eastAsia="MS Mincho" w:hAnsi="Times New Roman" w:cs="Times New Roman"/>
          <w:sz w:val="28"/>
          <w:szCs w:val="28"/>
        </w:rPr>
        <w:t xml:space="preserve">по выполнению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самостоятельных </w:t>
      </w:r>
      <w:r w:rsidRPr="00715E36">
        <w:rPr>
          <w:rFonts w:ascii="Times New Roman" w:eastAsia="MS Mincho" w:hAnsi="Times New Roman" w:cs="Times New Roman"/>
          <w:sz w:val="28"/>
          <w:szCs w:val="28"/>
        </w:rPr>
        <w:t xml:space="preserve"> работ</w:t>
      </w:r>
    </w:p>
    <w:p w:rsidR="00FD025F" w:rsidRPr="00715E36" w:rsidRDefault="00FD025F" w:rsidP="00FD025F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по учебной дисциплине </w:t>
      </w:r>
      <w:r>
        <w:rPr>
          <w:rFonts w:ascii="Times New Roman" w:eastAsia="MS Mincho" w:hAnsi="Times New Roman" w:cs="Times New Roman"/>
          <w:sz w:val="28"/>
          <w:szCs w:val="28"/>
        </w:rPr>
        <w:t>ОП</w:t>
      </w:r>
      <w:r w:rsidRPr="00715E36">
        <w:rPr>
          <w:rFonts w:ascii="Times New Roman" w:eastAsia="MS Mincho" w:hAnsi="Times New Roman" w:cs="Times New Roman"/>
          <w:sz w:val="28"/>
          <w:szCs w:val="28"/>
        </w:rPr>
        <w:t>.02 "</w:t>
      </w:r>
      <w:r>
        <w:rPr>
          <w:rFonts w:ascii="Times New Roman" w:eastAsia="MS Mincho" w:hAnsi="Times New Roman" w:cs="Times New Roman"/>
          <w:sz w:val="28"/>
          <w:szCs w:val="28"/>
        </w:rPr>
        <w:t>Материаловедение</w:t>
      </w:r>
      <w:bookmarkStart w:id="0" w:name="_GoBack"/>
      <w:bookmarkEnd w:id="0"/>
      <w:r w:rsidRPr="00715E36">
        <w:rPr>
          <w:rFonts w:ascii="Times New Roman" w:eastAsia="MS Mincho" w:hAnsi="Times New Roman" w:cs="Times New Roman"/>
          <w:sz w:val="28"/>
          <w:szCs w:val="28"/>
        </w:rPr>
        <w:t>"</w:t>
      </w:r>
    </w:p>
    <w:p w:rsidR="00FD025F" w:rsidRPr="00715E36" w:rsidRDefault="00FD025F" w:rsidP="00FD025F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FD025F" w:rsidRPr="0001243E" w:rsidRDefault="00FD025F" w:rsidP="00FD025F">
      <w:pPr>
        <w:spacing w:after="0" w:line="360" w:lineRule="auto"/>
        <w:ind w:left="-567" w:right="-285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D025F" w:rsidRPr="0001243E" w:rsidRDefault="00FD025F" w:rsidP="00FD025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025F" w:rsidRPr="0001243E" w:rsidRDefault="00FD025F" w:rsidP="00FD025F">
      <w:pPr>
        <w:shd w:val="clear" w:color="auto" w:fill="FFFFFF"/>
        <w:spacing w:line="240" w:lineRule="auto"/>
        <w:ind w:right="-28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D025F" w:rsidRPr="0001243E" w:rsidRDefault="00FD025F" w:rsidP="00FD025F">
      <w:pPr>
        <w:shd w:val="clear" w:color="auto" w:fill="FFFFFF"/>
        <w:spacing w:line="240" w:lineRule="auto"/>
        <w:ind w:left="-567" w:right="-285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D025F" w:rsidRPr="0001243E" w:rsidRDefault="00FD025F" w:rsidP="00FD025F">
      <w:pPr>
        <w:shd w:val="clear" w:color="auto" w:fill="FFFFFF"/>
        <w:spacing w:line="240" w:lineRule="auto"/>
        <w:ind w:left="-567" w:right="-285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D025F" w:rsidRPr="0001243E" w:rsidRDefault="00FD025F" w:rsidP="00FD025F">
      <w:pPr>
        <w:shd w:val="clear" w:color="auto" w:fill="FFFFFF"/>
        <w:spacing w:line="240" w:lineRule="auto"/>
        <w:ind w:left="-567" w:right="-285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D025F" w:rsidRPr="0001243E" w:rsidRDefault="00FD025F" w:rsidP="00FD025F">
      <w:pPr>
        <w:shd w:val="clear" w:color="auto" w:fill="FFFFFF"/>
        <w:spacing w:line="240" w:lineRule="auto"/>
        <w:ind w:left="-567" w:right="-285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D025F" w:rsidRPr="0001243E" w:rsidRDefault="00FD025F" w:rsidP="00FD025F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25F" w:rsidRPr="0001243E" w:rsidRDefault="00FD025F" w:rsidP="00FD025F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25F" w:rsidRPr="0001243E" w:rsidRDefault="00FD025F" w:rsidP="00FD025F"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25F" w:rsidRPr="0001243E" w:rsidRDefault="00FD025F" w:rsidP="00FD025F">
      <w:pPr>
        <w:spacing w:line="240" w:lineRule="auto"/>
        <w:ind w:left="-567"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25F" w:rsidRDefault="00FD025F" w:rsidP="00FD025F">
      <w:pPr>
        <w:spacing w:line="240" w:lineRule="auto"/>
        <w:ind w:left="-567"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25F" w:rsidRDefault="00FD025F" w:rsidP="00FD025F">
      <w:pPr>
        <w:spacing w:line="240" w:lineRule="auto"/>
        <w:ind w:left="-567"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25F" w:rsidRDefault="00FD025F" w:rsidP="00FD025F">
      <w:pPr>
        <w:spacing w:line="240" w:lineRule="auto"/>
        <w:ind w:left="-567"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25F" w:rsidRPr="0001243E" w:rsidRDefault="00FD025F" w:rsidP="00FD025F">
      <w:pPr>
        <w:spacing w:line="240" w:lineRule="auto"/>
        <w:ind w:left="-567"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25F" w:rsidRDefault="00FD025F" w:rsidP="00FD025F">
      <w:pPr>
        <w:spacing w:line="240" w:lineRule="auto"/>
        <w:ind w:left="-567"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АРТИ, 2019</w:t>
      </w:r>
    </w:p>
    <w:p w:rsidR="00FD025F" w:rsidRDefault="00FD025F" w:rsidP="008C6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D025F" w:rsidRDefault="00FD025F" w:rsidP="008C6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D025F" w:rsidRDefault="00FD025F" w:rsidP="008C6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D025F" w:rsidRDefault="00FD025F" w:rsidP="008C6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D025F" w:rsidRDefault="00FD025F" w:rsidP="008C6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D025F" w:rsidRDefault="00FD025F" w:rsidP="008C6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D025F" w:rsidRDefault="00FD025F" w:rsidP="008C6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D025F" w:rsidRDefault="00FD025F" w:rsidP="008C6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D025F" w:rsidRDefault="00FD025F" w:rsidP="008C6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D025F" w:rsidRDefault="00FD025F" w:rsidP="008C6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D025F" w:rsidRDefault="00FD025F" w:rsidP="008C6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D025F" w:rsidRDefault="00FD025F" w:rsidP="008C6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D025F" w:rsidRDefault="00FD025F" w:rsidP="008C6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D025F" w:rsidRDefault="00FD025F" w:rsidP="008C6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D025F" w:rsidRDefault="00FD025F" w:rsidP="008C6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D025F" w:rsidRDefault="00FD025F" w:rsidP="008C6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D025F" w:rsidRDefault="00FD025F" w:rsidP="008C6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D025F" w:rsidRDefault="00FD025F" w:rsidP="008C6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D025F" w:rsidRDefault="00FD025F" w:rsidP="008C6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D025F" w:rsidRDefault="00FD025F" w:rsidP="008C6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D025F" w:rsidRDefault="00FD025F" w:rsidP="008C6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D025F" w:rsidRDefault="00FD025F" w:rsidP="008C6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D025F" w:rsidRDefault="00FD025F" w:rsidP="008C6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D025F" w:rsidRDefault="00FD025F" w:rsidP="008C6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D025F" w:rsidRDefault="00FD025F" w:rsidP="008C6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D025F" w:rsidRDefault="00FD025F" w:rsidP="008C6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D025F" w:rsidRDefault="00FD025F" w:rsidP="008C6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D025F" w:rsidRDefault="00FD025F" w:rsidP="008C6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D025F" w:rsidRDefault="00FD025F" w:rsidP="008C6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D025F" w:rsidRDefault="00FD025F" w:rsidP="008C6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D025F" w:rsidRDefault="00FD025F" w:rsidP="008C6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МЕТОДИЧЕСКИЕ УКАЗАНИЯ</w:t>
      </w:r>
    </w:p>
    <w:p w:rsidR="008C6F13" w:rsidRPr="008C6F13" w:rsidRDefault="008C6F13" w:rsidP="003A37D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ВЫПОЛНЕНИЮ ВНЕАУДИТОРНОЙ САМОСТОЯТЕЛЬНОЙ РАБОТЫ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Введение.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B965F4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требований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ФГОС СПО и плана учебного процесса каждый обучающийся обязан выполнить по каждой учебной дисциплине определенный объем внеаудиторной самостоятельной работы.</w:t>
      </w:r>
    </w:p>
    <w:p w:rsidR="008C6F13" w:rsidRPr="008C6F13" w:rsidRDefault="008C6F13" w:rsidP="00B965F4">
      <w:pPr>
        <w:spacing w:before="100" w:beforeAutospacing="1" w:after="100" w:afterAutospacing="1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Цель методических указаний состоит в обеспечении эффективности самостоятельной работы, определении ее содержания, установления требований к оформлению и результатам самостоятельной работы. Целями внеаудиторной самостоятельной работы 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дисциплине «</w:t>
      </w:r>
      <w:r w:rsidR="00DD36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Основы материаловедения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являются: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Систематизация и закрепление полученных теоретических знаний.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Углубление и расширение знаний.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Формирование общепрофессиональных компетенций.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Развитие исследовательских умений.</w:t>
      </w:r>
      <w:r w:rsidR="00B965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B965F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Самостоятельная работа №1.</w:t>
      </w:r>
      <w:r w:rsidR="00B965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</w:t>
      </w:r>
    </w:p>
    <w:p w:rsidR="008C6F13" w:rsidRPr="008C6F13" w:rsidRDefault="008C6F13" w:rsidP="00B965F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Строение и свойства материалов</w:t>
      </w:r>
      <w:r w:rsidR="00B965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8C6F13" w:rsidRPr="008C6F13" w:rsidRDefault="00B965F4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Цель: </w:t>
      </w:r>
      <w:r w:rsidR="008C6F13"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установить связь между строением и свойствами материалов, получить навыки оформления реферата.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 для раскрытия темы:</w:t>
      </w:r>
    </w:p>
    <w:p w:rsidR="008C6F13" w:rsidRPr="008C6F13" w:rsidRDefault="008C6F13" w:rsidP="008C6F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Типы соединений: механические смеси, твердые растворы, химические соединения.</w:t>
      </w:r>
    </w:p>
    <w:p w:rsidR="008C6F13" w:rsidRPr="008C6F13" w:rsidRDefault="008C6F13" w:rsidP="008C6F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Диаграммы состояния сплавов.</w:t>
      </w:r>
    </w:p>
    <w:p w:rsidR="008C6F13" w:rsidRPr="008C6F13" w:rsidRDefault="008C6F13" w:rsidP="008C6F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Связь между свойствами сплавов и типом диаграммы состояния.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выполнения: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 часа.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Формат выполнения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презентация по теме.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оценки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раскрытие темы, выполнение всех рекомендаций по составлению презентации (см. ниже).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СЛАЙДОВ</w:t>
      </w:r>
      <w:r w:rsidR="00B965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Максимальное количество баллов</w:t>
      </w:r>
      <w:r w:rsidR="00B965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Титульный слайд с заголовком</w:t>
      </w:r>
      <w:r w:rsidR="00B96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Минимальное количество – 10 слайдов</w:t>
      </w:r>
      <w:r w:rsidR="00B965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Использование дополнительных эффектов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PowerPoint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(смена слайдов, звук, графики)</w:t>
      </w:r>
      <w:r w:rsidR="00B965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Библиография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эффектов анимации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Выводы, обоснованные с научной точки зрения, основанные на данных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Грамотное создание и сохранение документов в папке рабочих материалов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Текст хорошо 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написан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сформированные идеи ясно изложены и структурированы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Слайды представлены в логической последовательности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Красивое оформление презентации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Оценка: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«5» - 90-100 баллов;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«4» - 70-60 баллов;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«3»- 50-60 баллов: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«2»- менее 50 баллов.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 выполнения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сдача презентации в электронном виде.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Используемая литература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Основные источники: 1.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Адаскин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А.М. Материаловедение (металлообработка) /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А.М.Адаскин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В.М. Зуев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М.: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Изд.центр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«Академия»,2003.-144с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Солнцев Ю.П., Вологжанина С.А. Материаловедение: учебник для СПО.- М.: Академия, 2007.- 493 с. 3.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Заплатин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В.Н. Основы материаловедения (металлообработка)/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В.Н.Заплатин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.ц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ентр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«Академия», 2012. -272с. 3.Черепахин А.А. Технология обработки материалов: учебник для СПО.- М.: Академия, 2007.- 272 с.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Дополнительные источники: 1. Стерин И.С. Материаловедение: учебник для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ССУЗов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М.: Дрофа, 2009. – 352с </w:t>
      </w: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Интернет источники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http://www.tochmeh.ru/info/cmetals.php.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http://starkproject.com/metal/metal-production/1714-rol-metallov-i-metallurgicheskoj-promyshlennosti-v-razvitii-ekonomiki-strany.html.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hyperlink r:id="rId6" w:history="1">
        <w:r w:rsidR="00B965F4" w:rsidRPr="00736566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http://delta-grup.ru/bibliot/13/120.htm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B965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МЕТОДИЧЕСКИЕ РЕКОМЕНДАЦИИ</w:t>
      </w:r>
    </w:p>
    <w:p w:rsidR="008C6F13" w:rsidRPr="008C6F13" w:rsidRDefault="008C6F13" w:rsidP="00B965F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СОСТАВЛЕНИЮ ПРЕЗЕНТАЦИИ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B965F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Мультимедийная презентация – это программа, которая может содержать текстовые материалы, фотографии, рисунки, слайд-шоу. Звуковое оформление и дикторское сопровождение, видеофрагменты и анимацию, трехмерную графику.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Презентация позволяет повысить успешность раскрытия темы с использованием демонстрационных средств.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слайдов в презентации не ограничено.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Рекомендации по составлению презентации.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1.Структура материалов в электронном виде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Титульный слайд;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Информационные слайды;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Завершающий слайд.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титульном слайде указываются: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Тема доклада, которая должна полностью соответствовать теме внеаудиторного занятия;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Фамилия, имя составителя;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Информационные слайды могут содержать диаграммы и графики, также текстовые, табличные. Графические материалы, предназначенные для более четкого восприятия аудиторией информации, излагаемой в докладе. Выбор типа информации, схем структурирования данных, очередности их изложения осуществляется непосредственно докладчиком. Завершающий слайд содержит те же данные, что и титульный слайд.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2.Формат слайдов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Параметры страницы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Размер слайдов - экран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Ориентация – альбомная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Ширина – 24 см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Высота – 18 см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Нумерация слайдов с №1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Формат выдачи слайдов – «Презентация на экране»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Графический и текстовый материал размещаются на слайдах так, чтобы слева и справа оставалось использованное поле шириной не менее 0,5 см.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3.Оформление слайдов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Рекомендуется использовать светлый фон слайдов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proofErr w:type="gramStart"/>
      <w:r w:rsidRPr="008C6F13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Используемые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шрифты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Times New Roman, Arial, Arial Narrow.</w:t>
      </w:r>
      <w:proofErr w:type="gramEnd"/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Начертания: обычный, курсив, полужирный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Цвет и размер шрифта должен быть подобран так, чтобы все надписи отчетливо читались на выбранном поле слайда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3.Рекомендуемые размеры шрифтов.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 объекта размер шрифта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заголовок слайда 22-28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pt</w:t>
      </w:r>
      <w:proofErr w:type="spellEnd"/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подзаголовок 20-24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pt</w:t>
      </w:r>
      <w:proofErr w:type="spellEnd"/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текст 18-22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pt</w:t>
      </w:r>
      <w:proofErr w:type="spellEnd"/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подписи данных в диаграммах 20-24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pt</w:t>
      </w:r>
      <w:proofErr w:type="spellEnd"/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подписи осей в диаграммах 18-22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pt</w:t>
      </w:r>
      <w:proofErr w:type="spellEnd"/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заголовки осей в диаграммах 18-22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pt</w:t>
      </w:r>
      <w:proofErr w:type="spellEnd"/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шрифт легенды 16-22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pt</w:t>
      </w:r>
      <w:proofErr w:type="spellEnd"/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номер слайдов 14-16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pt</w:t>
      </w:r>
      <w:proofErr w:type="spellEnd"/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информация в таблицах 18-22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pt</w:t>
      </w:r>
      <w:proofErr w:type="spellEnd"/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4.Диаграммы.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Диаграммы готовятся с использованием мастера диаграмм табличного процессора MS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Excel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вывода числовых данных используется числовой формат с разделителем групп разрядов. Если данные являются дробными числами, то число отображаемых десятичных знаков должно быть одинаково для всей группы этих данных 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всего ряда подписей данных)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Данные и подписи не должны накладываться друг на друга и сливаться с графическим редактором диаграммы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Структурные диаграммы готовятся с помощью стандартных средств рисования пакета MS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Office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при форматировании слайда есть необходимость пропорционально уменьшить размер диаграммы, то размер шрифтов должен быть увеличен с таким расчетом, чтобы реальное отображение объектов диаграммы соответствовало значениям, указанным в таблице.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5.Таблицы.</w:t>
      </w:r>
      <w:r w:rsidR="00005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Табличная информация вставляется в материалы как таблица текстового процессора MS Word или табличного процессора MS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Excel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005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вставке таблицы как объекта и пропорциональном изменении ее размера реальный отображаемый размер шрифта должен быть не менее 18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pt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005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Таблицы и диаграммы размещаются на светлом или белом фоне.</w:t>
      </w:r>
      <w:r w:rsidR="00005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5.Анимация объектов и переход слайдов.</w:t>
      </w:r>
      <w:r w:rsidR="00005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титульном и завершающем слайдах использовать анимацию объектов не допускается</w:t>
      </w:r>
      <w:r w:rsidR="00005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информационных слайдах допускается использование анимации объектов только в случае, если это необходимо для отражения изменений, происходящих во временном интервале, и если очередность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анимирования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объектов соответствует структуре доклада. В остальных случаях использование анимации не допускается</w:t>
      </w:r>
      <w:r w:rsidR="00005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Анимация объектов должна происходить автоматически по истечении необходимого времени. Анимация объектов по «щелчку» не допускается.</w:t>
      </w:r>
      <w:r w:rsidR="00005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смены слайдов используется режим «вручную». Переход слайдов в режиме «по времени» не допускается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Разрешается использование стандартных эффектов перехода, кроме эффектов «жалюзи», «шашки», «растворение», «горизонтальные полосы». Для всех слайдов применяется однотипный эффект перехода.</w:t>
      </w:r>
      <w:r w:rsidR="00005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Звуковое сопровождение анимации объектов и перехода слайдов не используется.</w:t>
      </w:r>
      <w:r w:rsidR="00005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Включение макросов в материалы не допускается.</w:t>
      </w:r>
      <w:r w:rsidR="00005C0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005C0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Самостоятельная работа №2.</w:t>
      </w:r>
      <w:r w:rsidR="00005C0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005C0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Поверхностное упрочнение</w:t>
      </w:r>
      <w:r w:rsidR="00005C0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005C0C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Цель: </w:t>
      </w:r>
      <w:r w:rsidR="008C6F13"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повторить виды термической и химико-термической обработки, изучить виды поверхностной термообработки, получить навыки оформления опорного конспекта.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 к теме:</w:t>
      </w:r>
      <w:r w:rsidR="00005C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Поверхностной закалки.</w:t>
      </w:r>
      <w:r w:rsidR="00005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Закалка в электролите.</w:t>
      </w:r>
      <w:r w:rsidR="00005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Закалка с газопламенным нагревом.</w:t>
      </w:r>
      <w:r w:rsidR="00005C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005C0C" w:rsidRDefault="008C6F13" w:rsidP="008C6F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Закалка при нагреве токами высокой частоты.</w:t>
      </w:r>
      <w:r w:rsidR="00005C0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выполнения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3 часа.</w:t>
      </w:r>
      <w:r w:rsidR="00A55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Формат выполнения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опорный конспект.</w:t>
      </w:r>
      <w:r w:rsidR="00A55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оценки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раскрытие содержания темы, выполнение требований к содержанию (см.</w:t>
      </w:r>
      <w:r w:rsidR="00A55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ниже).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 выполнения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сдача готового опорного конспекта.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 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/п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оцениванию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Соответствие/несоответствие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вопроса отражено полно</w:t>
      </w:r>
      <w:r w:rsidR="00A55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вопроса отражено не полно</w:t>
      </w:r>
      <w:r w:rsidR="00A55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Содержание отражено в логической последовательности</w:t>
      </w:r>
      <w:r w:rsidR="00A55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Логика содержания отсутствует</w:t>
      </w:r>
      <w:r w:rsidR="00A556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Весь материал располагается малыми логическими блоками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 располагается абстрактно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Присутствует оригинальность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Использованы схемы, таблицы, рисунки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малый блок связан с другими блоками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Связь между блоками нарушена.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Опорный конспект занимает 1 полную страницу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Объём 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выходят за рамки страницы.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Оценка</w:t>
      </w:r>
      <w:proofErr w:type="gramStart"/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:</w:t>
      </w:r>
      <w:proofErr w:type="gramEnd"/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 баллов «5»;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24-29 баллов – «4»;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16-23 – 15 баллов – «3»;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Менее 15 баллов оценка «2».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Используемая литература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Основные источники: 1.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Адаскин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А.М. Материаловедение (металлообработка) /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А.М.Адаскин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В.М. Зуев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М.: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Изд.центр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«Академия»,2003.-144с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Солнцев Ю.П., Вологжанина С.А. Материаловедение: учебник для СПО.- М.: Академия, 2007.- 493 с. 3.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Заплатин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В.Н. Основы материаловедения (металлообработка)/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В.Н.Заплатин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.ц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ентр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«Академия», 2012. -272с. 3.Черепахин А.А. Технология обработки материалов: учебник для СПО.- М.: Академия, 2007.- 272 с.</w:t>
      </w:r>
    </w:p>
    <w:p w:rsidR="004E7FFE" w:rsidRDefault="008C6F13" w:rsidP="008C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Дополнительные источники: 1. Стерин И.С. Материаловедение: учебник для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</w:t>
      </w:r>
      <w:r w:rsidR="004E7F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УЗов</w:t>
      </w:r>
      <w:proofErr w:type="spellEnd"/>
      <w:r w:rsidR="004E7F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М.: Дрофа, 2009. – 352с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Интернет источники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hyperlink r:id="rId7" w:history="1">
        <w:r w:rsidR="004E7FFE"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http://www.tochmeh.ru/info/cmetals.php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E7F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hyperlink r:id="rId8" w:history="1">
        <w:r w:rsidR="004E7FFE"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http://starkproject.com/metal/metal-production/1714-rol-metallov-i-metallurgicheskoj-promyshlennosti-v-razvitii-ekonomiki-strany.html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E7F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hyperlink r:id="rId9" w:history="1">
        <w:r w:rsidR="004E7FFE"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http://delta-grup.ru/bibliot/13/120.htm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E7F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МЕТОДИЧЕСКИЕ РЕКОМЕНДАЦИИ</w:t>
      </w:r>
    </w:p>
    <w:p w:rsidR="008C6F13" w:rsidRPr="008C6F13" w:rsidRDefault="008C6F13" w:rsidP="004E7FF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СОСТАВЛЕНИЮ ОПОРНОГО КОНСПЕКТА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E7F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Опорный конспект – это развернутый план Вашего предстоящего ответа на теоретический вопрос. Он призван помочь Вам последовательно изложить тему, а преподавателю – лучше понимать Вас и следить за логикой Вашего ответа. Правильно составленный опорный конспект должен содержать все то, что в процессе ответа Вы намереваетесь рассказать. Это могут быть чертежи, графики, формулы.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формулировки основных законов, определения.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требования к содержанию опорного конспекта: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Полнота – это означает, что в нем должно быть отражено все содержание вопроса.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Логически обоснованная последовательность изложения.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требования к форме записи опорного конспекта: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Лаконичность. Опорный конспект должен быть минимальным, чтобы его можно было воспроизвести за 6 – 8 минут. По объему он должен составлять примерно один полный лист.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Структурность. Весь материал должен располагаться малыми логическими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блоками, т.е. должен содержать несколько отдельных пунктов, обозначенных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номерами или строчными пробелами.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Акцентирование. Для лучшего запоминания основного смысла опорного конспекта, главную идею опорного конспекта выделяют рамками различных цветов, различным шрифтом, различным расположением слов (по вертикали, по диагонали).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Унификация. При составлении опорного конспекта используются определённые аббревиатуры и условные знаки, часто повторяющиеся в курсе данного предмета.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Автономия. Каждый малый блок (абзац), наряду с логической связью 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остальными, должен выражать законченную мысль, должен быть аккуратно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оформлен (иметь привлекательный вид).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Оригинальность. Опорный конспект должен быть оригинален по форме, структуре,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графическому исполнению, благодаря чему, он лучше сохраняется в памяти. Он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должен быть наглядным и понятным не только Вам, но и преподавателю.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Взаимосвязь. Текст опорного конспекта должен быть взаимосвязан с текстом учебника, что так же влияет на усвоение материала.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Примерный порядок составления опорного конспекта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Первичное ознакомление с материалом изучаемой темы по тексту учебника, картам, дополнительной литературе.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Выделение главного в изучаемом материале, составление обычных кратких записей.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Подбор к данному тексту опорных сигналов в виде отдельных слов, определённых знаков, графиков, рисунков.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Продумывание схематического способа кодирования знаний, использование различного шрифта и т.д.</w:t>
      </w:r>
    </w:p>
    <w:p w:rsidR="008C6F13" w:rsidRPr="008C6F13" w:rsidRDefault="008C6F13" w:rsidP="00B1474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Составление опорного конспекта.</w:t>
      </w:r>
      <w:r w:rsidR="00B147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B1474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Самостоятельная работа №3.</w:t>
      </w:r>
    </w:p>
    <w:p w:rsidR="008C6F13" w:rsidRPr="008C6F13" w:rsidRDefault="008C6F13" w:rsidP="00B1474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Производство стали</w:t>
      </w:r>
      <w:r w:rsidR="00B147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B1474C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Цель: </w:t>
      </w:r>
      <w:r w:rsidR="008C6F13"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получить представление о способах получения стали, получить навыки оформления реферата.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 для раскрытия темы:</w:t>
      </w:r>
    </w:p>
    <w:p w:rsidR="008C6F13" w:rsidRPr="008C6F13" w:rsidRDefault="008C6F13" w:rsidP="008C6F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Конверторные способы получения стали.</w:t>
      </w:r>
    </w:p>
    <w:p w:rsidR="008C6F13" w:rsidRPr="008C6F13" w:rsidRDefault="008C6F13" w:rsidP="008C6F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Мартеновские способы производства стали.</w:t>
      </w:r>
    </w:p>
    <w:p w:rsidR="008C6F13" w:rsidRPr="008C6F13" w:rsidRDefault="008C6F13" w:rsidP="008C6F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Получение стали в электропечах.</w:t>
      </w:r>
    </w:p>
    <w:p w:rsidR="008C6F13" w:rsidRPr="008C6F13" w:rsidRDefault="008C6F13" w:rsidP="008C6F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Разливка стали и получение слитков.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выполнения:</w:t>
      </w:r>
      <w:r w:rsidR="00B14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часа.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Формат выполнения: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написание реферата.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оценки: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 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/п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оцениванию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Соответствие/несоответствие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правильно оформлен титульный лист;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оформление титульного листа с замечаниями;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нет титульного листа.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оглавление составлено верн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о(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присутствие, указаны номера страниц).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оглавление не полно;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оглавление отсутствует.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введение содержит проблему и обоснование темы;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-введение содержит или проблему или обоснование темы;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введение отсутствует.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тема раскрыта полностью;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тема раскрыта не полностью.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соблюдение структуры работы;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структура реферата не соблюдена.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реферат содержит рисунки, диаграммы;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реферат не содержит иллюстраций.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культура письменной речи;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литературные источники оформлены правильно;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литературные источники оформлены с замечаниями;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литературных источников нет.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заключения оформлены в виде выводов;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заключение нет.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объем работы 11-12 страниц;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объём работы 8-10 страниц;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объем работы менее 8 страниц.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работа сдана в установленный срок;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работа сдана с опозданием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B1474C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Оценка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8C6F13"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30-31 балла «5»;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24-29 баллов – «4»;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16-23 – 15 баллов – «3»;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Менее 15 баллов оценка «2».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 выполнения:</w:t>
      </w:r>
      <w:r w:rsidR="00B14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защита реферата.</w:t>
      </w:r>
      <w:r w:rsidR="00B14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Используемая литература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B147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Основные источники: 1.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Адаскин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А.М. Материаловедение (металлообработка) /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А.М.Адаскин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В.М. Зуев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М.: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Изд.центр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«Академия»,2003.-144с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Солнцев Ю.П., Вологжанина С.А. Материаловедение: учебник для СПО.- М.: Академия, 2007.- 493 с. 3.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Заплатин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В.Н. Основы материаловедения (металлообработка)/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В.Н.Заплатин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.ц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ентр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«Академия», 2012. -272с. 3.Черепахин А.А. Технология обработки материалов: учебник для СПО.- М.: Академия, 2007.- 272 с.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Дополнительные источники: 1. Стерин И.С. Материаловедение: учебник для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ССУЗов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М.: Дрофа, 2009. – 352с </w:t>
      </w: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Интернет источники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http://www.tochmeh.ru/info/cmetals.php.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http://starkproject.com/metal/metal-production/1714-rol-metallov-i-metallurgicheskoj-promyshlennosti-v-razvitii-ekonomiki-strany.html.</w:t>
      </w:r>
    </w:p>
    <w:p w:rsidR="008C6F13" w:rsidRPr="008C6F13" w:rsidRDefault="008C6F13" w:rsidP="00B1474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http://delta-grup.ru/bibliot/13/120.htm.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МЕТОДИЧЕСКИЕ РЕКОМЕНДАЦИИ</w:t>
      </w:r>
      <w:r w:rsidR="00B1474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B1474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НАПИСАНИЮ РЕФЕРАТА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B147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Написание реферата является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одной из форм обучения, направленной на организацию и повышение уровня самостоятельной работы;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одной из форм научной работы, целью которой является расширение научного кругозора, ознакомление с методологией научного поиска.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Реферат, как форма обучения, - это краткий обзор максимального количества доступных публикаций по заданной теме, с элементами сопоставительного анализа данных материалов и с последующими выводами.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Целью написания рефератов является: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привитие навыков библиографического поиска необходимой литературы (на бумажных носителях, в электронном виде);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привитие навыков компактного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приобретение навыка грамотного оформления ссылок на используемые источники, правильного цитирования авторского текста.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задачи при написании реферата: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верно (без искажения смысла) передать авторскую позицию в своей работе;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уяснить для себя и изложить причины своего согласия (несогласия) с тем или иным автором по данной проблеме.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содержанию: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материал, использованный в реферате, должен 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относится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строго к выбранной теме;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 изложении следует сгруппировать идеи разных авторов по общности точек зрения или по научным школам.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 реферата.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Начинается реферат с титульного листа.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Образец оформления титульного листа для реферата:</w:t>
      </w:r>
    </w:p>
    <w:p w:rsidR="008C6F13" w:rsidRPr="00B1474C" w:rsidRDefault="008C6F13" w:rsidP="00B14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</w:t>
      </w:r>
      <w:r w:rsidR="00B1474C" w:rsidRPr="00B14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 СО «Артинский агропромышленный техникум»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Реферат</w:t>
      </w:r>
    </w:p>
    <w:p w:rsidR="008C6F13" w:rsidRPr="008C6F13" w:rsidRDefault="008C6F13" w:rsidP="00B1474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дисциплине «МАТЕРИАЛОВЕДЕНИЕ»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Выполни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л(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а):</w:t>
      </w:r>
    </w:p>
    <w:p w:rsidR="008C6F13" w:rsidRPr="008C6F13" w:rsidRDefault="008C6F13" w:rsidP="00B1474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Проверил:</w:t>
      </w:r>
    </w:p>
    <w:p w:rsidR="008C6F13" w:rsidRPr="008C6F13" w:rsidRDefault="008C6F13" w:rsidP="00B1474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2015</w:t>
      </w:r>
      <w:r w:rsidR="00B147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За титульным листом следует Оглавление. Оглавление - это план реферата, в котором каждому разделу должен соответствовать номер страницы, на которой он находится.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Текст реферата. Он делится на три части: введение, основная часть и заключение.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Введение - раздел реферата, посвященный постановке проблемы, которая будет рассматриваться и обоснованию выбора темы.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Основная часть - 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Заключение - данный раздел реферата должен быть представлен в виде выводов, которые готовятся на основе подготовленного текста. Выводы должны быть краткими и четкими. Также в заключени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можно обозначить проблемы, которые "высветились" в ходе работы над рефератом, но не были раскрыты в работе.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 Список источников и литературы.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5 разных источников, из них хотя бы один – на иностранном языке (английском или французском).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 библиографических стандартов (см. Оформление Списка источников и литературы).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Объем и технические требования, предъявляемые к выполнению реферата.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Объем работы должен быть, как правило, не менее 12 и не более 20 страниц. 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должна выполняться через одинарный интервал 12 шрифтом, размеры оставляемых полей: левое - 25 мм, правое - 15 мм, нижнее - 20 мм, верхнее - 20 мм.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Страницы должны быть пронумерованы.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Расстояние между названием части реферата или главы и последующим текстом должно быть равно трем интервалам. Фразы, начинающиеся с "красной" строки, печатаются с абзацным отступом от начала строки, равным 1 см.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цитировании необходимо соблюдать следующие правила: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8C6F13" w:rsidRPr="008C6F13" w:rsidRDefault="008C6F13" w:rsidP="00B1474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каждая цитата должна сопровождаться ссылкой на источник, библиографическое описание которого должно приводиться в соответствии с требованиями библиографических стандартов (см. Оформление Списка источников и литературы).</w:t>
      </w:r>
      <w:r w:rsidR="00B1474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Самостоятельная работа №4.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Конструкционные стали</w:t>
      </w:r>
    </w:p>
    <w:p w:rsidR="008C6F13" w:rsidRPr="008C6F13" w:rsidRDefault="00B1474C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Цель: </w:t>
      </w:r>
      <w:r w:rsidR="008C6F13"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изучить конструкционные материалы и их технические характеристики.</w:t>
      </w:r>
    </w:p>
    <w:p w:rsidR="008C6F13" w:rsidRPr="008C6F13" w:rsidRDefault="00B1474C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Срок выполнения: </w:t>
      </w:r>
      <w:r w:rsidR="008C6F13"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часа.</w:t>
      </w:r>
    </w:p>
    <w:p w:rsidR="008C6F13" w:rsidRPr="008C6F13" w:rsidRDefault="00B1474C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Формат выполнения: </w:t>
      </w:r>
      <w:r w:rsidR="008C6F13"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таблицы.</w:t>
      </w:r>
    </w:p>
    <w:p w:rsidR="008C6F13" w:rsidRPr="008C6F13" w:rsidRDefault="00B1474C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Критерии оценки: </w:t>
      </w:r>
      <w:r w:rsidR="008C6F13"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всех требований.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</w:p>
    <w:p w:rsidR="008C6F13" w:rsidRPr="008C6F13" w:rsidRDefault="008C6F13" w:rsidP="00B1474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оцениванию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баллы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перечислены все конструкционные материалы 7 и более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Правильно 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перечислены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менее 6 материалов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Правильно 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перечислены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менее 3 материалов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указаны все параметры конструкционных материалов.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указана половина параметров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указаны менее половины параметров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написаны все значения материалов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написана половина значений материалов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написаны менее половины значение материалов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Аккуратное оформление таблицы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сдана в установленный срок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Оценка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12-13 баллов – «5»;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9-11 баллов – оценка «4»;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6-8 баллов - оценка «3»;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Менее 6 баллов - оценка «2».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 выполнения: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защита таблицы.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Используемая литература: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Основные источники: 1.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Адаскин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А.М. Материаловедение (металлообработка) /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А.М.Адаскин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В.М. Зуев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М.: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Изд.центр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«Академия»,2003.-144с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Солнцев Ю.П., Вологжанина С.А. Материаловедение: учебник для СПО.- М.: Академия, 2007.- 493 с. 3.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Заплатин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В.Н. Основы материаловедения (металлообработка)/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В.Н.Заплатин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.ц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ентр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«Академия», 2012. -272с. 3.Черепахин А.А. Технология обработки материалов: учебник для СПО.- М.: Академия, 2007.- 272 с.</w:t>
      </w:r>
    </w:p>
    <w:p w:rsidR="00AB63EA" w:rsidRDefault="008C6F13" w:rsidP="008C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Дополнительные источники: 1. Стерин И.С. Материаловедение: учебник для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УЗов</w:t>
      </w:r>
      <w:proofErr w:type="spellEnd"/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М.: Дрофа, 2009. – 352с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Интернет источники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hyperlink r:id="rId10" w:history="1">
        <w:r w:rsidR="00AB63EA"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http://www.tochmeh.ru/info/cmetals.php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hyperlink r:id="rId11" w:history="1">
        <w:r w:rsidR="00AB63EA"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http://starkproject.com/metal/metal-production/1714-rol-metallov-i-metallurgicheskoj-promyshlennosti-v-razvitii-ekonomiki-strany.html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hyperlink r:id="rId12" w:history="1">
        <w:r w:rsidR="00AB63EA"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http://delta-grup.ru/bibliot/13/120.htm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AB63E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Содержание работы.</w:t>
      </w:r>
    </w:p>
    <w:p w:rsidR="008C6F13" w:rsidRPr="008C6F13" w:rsidRDefault="008C6F13" w:rsidP="00AB63E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Задание: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заполнить таблицу «Конструкционные материалы».</w:t>
      </w:r>
      <w:r w:rsidR="00AB63E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Конструкционные стали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Механические характеристики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Достоинства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Недостатки</w:t>
      </w:r>
    </w:p>
    <w:p w:rsidR="008C6F13" w:rsidRPr="008C6F13" w:rsidRDefault="008C6F13" w:rsidP="00AB63E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Применение</w:t>
      </w:r>
    </w:p>
    <w:p w:rsidR="008C6F13" w:rsidRPr="008C6F13" w:rsidRDefault="008C6F13" w:rsidP="00AB63E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Самостоятельная работа №5.</w:t>
      </w:r>
      <w:r w:rsidR="00AB63E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AB63E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Стали и сплавы с особыми свойствами</w:t>
      </w:r>
    </w:p>
    <w:p w:rsidR="008C6F13" w:rsidRPr="008C6F13" w:rsidRDefault="00AB63EA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Цель: </w:t>
      </w:r>
      <w:r w:rsidR="008C6F13"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получить представление о сплавах с особыми свойствами, получить навыки оформления реферата.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 для раскрытия темы:</w:t>
      </w:r>
    </w:p>
    <w:p w:rsidR="008C6F13" w:rsidRPr="008C6F13" w:rsidRDefault="008C6F13" w:rsidP="008C6F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Свойства диэлектриков, их классификация.</w:t>
      </w:r>
    </w:p>
    <w:p w:rsidR="008C6F13" w:rsidRPr="008C6F13" w:rsidRDefault="008C6F13" w:rsidP="008C6F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Электроизоляционные лаки, эмали</w:t>
      </w:r>
    </w:p>
    <w:p w:rsidR="008C6F13" w:rsidRPr="008C6F13" w:rsidRDefault="008C6F13" w:rsidP="008C6F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Металлы с памятью формы</w:t>
      </w:r>
    </w:p>
    <w:p w:rsidR="008C6F13" w:rsidRPr="008C6F13" w:rsidRDefault="008C6F13" w:rsidP="008C6F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Нанокристаллические сплавы.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выполнения: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 часа.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Формат выполнения: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написание реферата.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оценки: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 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/п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оцениванию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Соответствие/несоответствие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правильно оформлен титульный лист;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оформление титульного листа с замечаниями;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нет титульного листа.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оглавление составлено верн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о(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присутствие, указаны номера страниц).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оглавление не полно;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оглавление отсутствует.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введение содержит проблему и обоснование темы;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-введение содержит или проблему или обоснование темы;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введение отсутствует.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тема раскрыта полностью;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тема раскрыта не полностью.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соблюдение структуры работы;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структура реферата не соблюдена.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реферат содержит рисунки, диаграммы;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реферат не содержит иллюстраций.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культура письменной речи;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литературные источники оформлены правильно;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литературные источники оформлены с замечаниями;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литературных источников нет.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заключения оформлены в виде выводов;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заключение нет.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объем работы 11-12 страниц;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объём работы 8-10 страниц;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объем работы менее 8 страниц.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работа сдана в установленный срок;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работа сдана с опозданием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Оценка</w:t>
      </w:r>
      <w:proofErr w:type="gramStart"/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:</w:t>
      </w:r>
      <w:proofErr w:type="gramEnd"/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30-31 балла «5»;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24-29 баллов – «4»;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16-23 – 15 баллов – «3»;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Менее 15 баллов оценка «2».</w:t>
      </w:r>
      <w:r w:rsidR="00AB63E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 выполнения: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защита реферата.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Используемая литература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Основные источники: 1.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Адаскин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А.М. Материаловедение (металлообработка) /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А.М.Адаскин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В.М. Зуев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М.: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Изд.центр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«Академия»,2003.-144с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Солнцев Ю.П., Вологжанина С.А. Материаловедение: учебник для СПО.- М.: Академия, 2007.- 493 с. 3.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Заплатин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В.Н. Основы материаловедения (металлообработка)/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В.Н.Заплатин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.ц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ентр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«Академия», 2012. -272с. 3.Черепахин А.А. Технология обработки материалов: учебник для СПО.- М.: Академия, 2007.- 272 с.</w:t>
      </w:r>
    </w:p>
    <w:p w:rsidR="00AB63EA" w:rsidRDefault="008C6F13" w:rsidP="008C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Дополнительные источники: 1. Стерин И.С. Материаловедение: учебник для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ССУЗов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М.: Дрофа, 2009. – 352с 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Интернет источники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hyperlink r:id="rId13" w:history="1">
        <w:r w:rsidR="00AB63EA"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http://www.tochmeh.ru/info/cmetals.php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hyperlink r:id="rId14" w:history="1">
        <w:r w:rsidR="00AB63EA"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http://starkproject.com/metal/metal-production/1714-rol-metallov-i-metallurgicheskoj-promyshlennosti-v-razvitii-ekonomiki-strany.html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AB63E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hyperlink r:id="rId15" w:history="1">
        <w:r w:rsidR="00AB63EA"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http://delta-grup.ru/bibliot/13/120.htm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AB63E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AB63E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Самостоятельная работа №6.</w:t>
      </w:r>
      <w:r w:rsidR="00AB63E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AB63E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Производство чугуна</w:t>
      </w:r>
      <w:r w:rsidR="00AB63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AB63EA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Цель: </w:t>
      </w:r>
      <w:r w:rsidR="008C6F13"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получить представление о способах получения чугуна, получить навыки оформления реферата.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 для раскрытия темы:</w:t>
      </w:r>
      <w:r w:rsidR="00AB63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Исходные материалы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гнеупорные материалы.</w:t>
      </w:r>
    </w:p>
    <w:p w:rsidR="008C6F13" w:rsidRPr="008C6F13" w:rsidRDefault="008C6F13" w:rsidP="008C6F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материалов к доменной плавке.</w:t>
      </w:r>
    </w:p>
    <w:p w:rsidR="008C6F13" w:rsidRPr="008C6F13" w:rsidRDefault="008C6F13" w:rsidP="008C6F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Понятие о работе и устройстве доменных печей.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выполнения: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часа.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Формат выполнения: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написание реферата.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оценки:</w:t>
      </w:r>
      <w:r w:rsidR="00AB63E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 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/п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оцениванию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Соответствие/несоответствие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правильно оформлен титульный лист;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оформление титульного листа с замечаниями;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нет титульного листа.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оглавление составлено верн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о(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присутствие, указаны номера страниц).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оглавление не полно;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оглавление отсутствует.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введение содержит проблему и обоснование темы;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-введение содержит или проблему или обоснование темы;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введение отсутствует.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тема раскрыта полностью;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тема раскрыта не полностью.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соблюдение структуры работы;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структура реферата не соблюдена.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реферат содержит рисунки, диаграммы;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реферат не содержит иллюстраций.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культура письменной речи;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литературные источники оформлены правильно;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литературные источники оформлены с замечаниями;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литературных источников нет.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заключения оформлены в виде выводов;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заключение нет.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объем работы 11-12 страниц;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объём работы 8-10 страниц;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объем работы менее 8 страниц.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работа сдана в установленный срок;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работа сдана с опозданием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AB63E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Оценка</w:t>
      </w:r>
      <w:proofErr w:type="gramStart"/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:</w:t>
      </w:r>
      <w:proofErr w:type="gramEnd"/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30-31 балла «5»;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24-29 баллов – «4»;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16-23 – 15 баллов – «3»;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Менее 15 баллов оценка «2».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 выполнения: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защита реферата.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Используемая литература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Основные источники: 1.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Адаскин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А.М. Материаловедение (металлообработка) /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А.М.Адаскин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В.М. Зуев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М.: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Изд.центр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«Академия»,2003.-144с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Солнцев Ю.П., Вологжанина С.А. Материаловедение: учебник для СПО.- М.: Академия, 2007.- 493 с. 3.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Заплатин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В.Н. Основы материаловедения (металлообработка)/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В.Н.Заплатин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.ц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ентр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«Академия», 2012. -272с. 3.Черепахин А.А. Технология обработки материалов: учебник для СПО.- М.: Академия, 2007.- 272 с.</w:t>
      </w:r>
    </w:p>
    <w:p w:rsidR="00AB63EA" w:rsidRDefault="008C6F13" w:rsidP="008C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Дополнительные источники: 1. Стерин И.С. Материаловедение: учебник для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УЗов</w:t>
      </w:r>
      <w:proofErr w:type="spellEnd"/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М.: Дрофа, 2009. – 352с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Интернет источники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hyperlink r:id="rId16" w:history="1">
        <w:r w:rsidR="00AB63EA"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http://www.tochmeh.ru/info/cmetals.php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hyperlink r:id="rId17" w:history="1">
        <w:r w:rsidR="00AB63EA"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http://starkproject.com/metal/metal-production/1714-rol-metallov-i-metallurgicheskoj-promyshlennosti-v-razvitii-ekonomiki-strany.html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AB63E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hyperlink r:id="rId18" w:history="1">
        <w:r w:rsidR="00AB63EA"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http://delta-grup.ru/bibliot/13/120.htm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AB63E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Самостоятельная работа №7.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Тема: Материалы с малой плотностью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изучить сплавы на основе алюминия и магния и их технические характеристики.</w:t>
      </w:r>
    </w:p>
    <w:p w:rsidR="008C6F13" w:rsidRPr="008C6F13" w:rsidRDefault="00053EFF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Срок выполнения: </w:t>
      </w:r>
      <w:r w:rsidR="008C6F13"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часа.</w:t>
      </w:r>
      <w:r w:rsidR="00AB63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Формат выполнения: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таблицы.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оценки: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всех требований.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оцениванию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баллы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перечислены все сплавы 7 и более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Правильно 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перечислены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менее 6 сплавов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Правильно 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перечислены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менее 3 сплавов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указаны все параметры сплавов.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указана половина параметров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указаны менее половины параметров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написаны все значения сплавов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написана половина значений сплавов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написаны менее половины значение сплавов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Аккуратное оформление таблицы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Таблица сдана в установленный срок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Оценка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12-13 баллов – «5»;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9-11 баллов – оценка «4»;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6-8 баллов - оценка «3»;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Менее 6 баллов - оценка «2».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 выполнения: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защита таблицы.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Используемая литература: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Основные источники: 1.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Адаскин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А.М. Материаловедение (металлообработка) /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А.М.Адаскин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В.М. Зуев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М.: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Изд.центр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«Академия»,2003.-144с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Солнцев Ю.П., Вологжанина С.А. Материаловедение: учебник для СПО.- М.: Академия, 2007.- 493 с. 3.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Заплатин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В.Н. Основы материаловедения (металлообработка)/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В.Н.Заплатин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.ц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ентр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«Академия», 2012. -272с. 3.Черепахин А.А. Технология обработки материалов: учебник для СПО.- М.: Академия, 2007.- 272 с.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Default="008C6F13" w:rsidP="008C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Дополнительные источники: 1. Стерин И.С. Материаловедение: учебник для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ССУЗов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М.: Дрофа, 2009. – 352с 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Интернет источники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hyperlink r:id="rId19" w:history="1">
        <w:r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http://www.tochmeh.ru/info/cmetals.php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hyperlink r:id="rId20" w:history="1">
        <w:r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http://starkproject.com/metal/metal-production/1714-rol-metallov-i-metallurgicheskoj-promyshlennosti-v-razvitii-ekonomiki-strany.html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hyperlink r:id="rId21" w:history="1">
        <w:r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http://delta-grup.ru/bibliot/13/120.htm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Содержание работы.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заполнить таблицу «Алюминиевые и магниевые сплавы».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№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Сплавы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Химический состав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Механические характеристики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Применение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Самостоятельная работа №8.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Материалы с малой удельной прочностью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изучить область применения титановых, алюминиевых, медных сплавов, сплавов на основе цинка, свинца и олова, получить навыки оформления реферата.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 для раскрытия темы:</w:t>
      </w:r>
    </w:p>
    <w:p w:rsidR="008C6F13" w:rsidRPr="008C6F13" w:rsidRDefault="008C6F13" w:rsidP="008C6F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Область применения титановых сплавов.</w:t>
      </w:r>
    </w:p>
    <w:p w:rsidR="008C6F13" w:rsidRPr="008C6F13" w:rsidRDefault="008C6F13" w:rsidP="008C6F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Область применения алюминиевых сплавов.</w:t>
      </w:r>
    </w:p>
    <w:p w:rsidR="008C6F13" w:rsidRPr="008C6F13" w:rsidRDefault="008C6F13" w:rsidP="008C6F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Область применения медных сплавов.</w:t>
      </w:r>
    </w:p>
    <w:p w:rsidR="008C6F13" w:rsidRPr="008C6F13" w:rsidRDefault="008C6F13" w:rsidP="008C6F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Припои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выполнения: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часа.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Формат выполнения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презентация по теме.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оценки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раскрытие темы, выполнение всех рекомендаций по составлению презентации (см. ниже).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СЛАЙДОВ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Максимальное количество баллов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Титульный слайд с заголовком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Минимальное количество – 10 слайдов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Использование дополнительных эффектов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PowerPoint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(смена слайдов, звук, графики)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Библиография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эффектов анимации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Выводы, обоснованные с научной точки зрения, основанные на данных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Грамотное создание и сохранение документов в папке рабочих материалов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Текст хорошо 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написан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сформированные идеи ясно изложены и структурированы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Слайды представлены в логической последовательности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Красивое оформление презентации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Оценка: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«5» - 90-100 баллов;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«4» - 70-60 баллов;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«3»- 50-60 баллов: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«2»- менее 50 баллов.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 выполнения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сдача презентации в электронном виде.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Используемая литература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Основные источники: 1.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Адаскин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А.М. Материаловедение (металлообработка) /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А.М.Адаскин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В.М. Зуев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М.: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Изд.центр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«Академия»,2003.-144с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Солнцев Ю.П., Вологжанина С.А. Материаловедение: учебник для СПО.- М.: Академия, 2007.- 493 с. 3.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Заплатин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В.Н. Основы материаловедения (металлообработка)/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В.Н.Заплатин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.ц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ентр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«Академия», 2012. -272с. 3.Черепахин А.А. Технология обработки материалов: учебник для СПО.- М.: Академия, 2007.- 272 с.</w:t>
      </w:r>
    </w:p>
    <w:p w:rsidR="008C6F13" w:rsidRDefault="008C6F13" w:rsidP="008C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Дополнительные источники: 1. Стерин И.С. Материаловедение: учебник для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ССУЗов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М.: Дрофа, 2009. – 352с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Интернет источники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hyperlink r:id="rId22" w:history="1">
        <w:r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http://www.tochmeh.ru/info/cmetals.php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hyperlink r:id="rId23" w:history="1">
        <w:r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http://starkproject.com/metal/metal-production/1714-rol-metallov-i-metallurgicheskoj-promyshlennosti-v-razvitii-ekonomiki-strany.html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hyperlink r:id="rId24" w:history="1">
        <w:r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http://delta-grup.ru/bibliot/13/120.htm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lastRenderedPageBreak/>
        <w:t>Самостоятельная работа №9.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Новейшие инструментальные материалы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познакомиться с инструментальными материалами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выполнения: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часа.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Формат выполнения: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к семинарскому занятию.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оценки: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всех требований на семинарском занятии (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.в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ыше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оцениванию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Баллы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Выступление не более 5-7 мин.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Выступление больше 7минут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свободное владение материалом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слабое владение материалом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логичность изложения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логичность изложения нарушена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научность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грамотность речи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заинтересовать слушателей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Оценка: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«5» - 20-22 балла: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«4» - 17-20 баллов;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«3» - 12-17 баллов;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«2» - менее 12 баллов</w:t>
      </w: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 выполнения: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выступление на семинаре.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 выполнения: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на семинарском занятии.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 к семинару:</w:t>
      </w:r>
    </w:p>
    <w:p w:rsidR="008C6F13" w:rsidRPr="008C6F13" w:rsidRDefault="008C6F13" w:rsidP="008C6F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Быстрорежущие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безвольфрамовые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стали.</w:t>
      </w:r>
    </w:p>
    <w:p w:rsidR="008C6F13" w:rsidRPr="008C6F13" w:rsidRDefault="008C6F13" w:rsidP="008C6F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Спеченные твердые сплавы.</w:t>
      </w:r>
    </w:p>
    <w:p w:rsidR="008C6F13" w:rsidRPr="008C6F13" w:rsidRDefault="008C6F13" w:rsidP="008C6F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Сверхтвердые материалы.</w:t>
      </w:r>
    </w:p>
    <w:p w:rsidR="008C6F13" w:rsidRPr="008C6F13" w:rsidRDefault="008C6F13" w:rsidP="008C6F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Режущая керамика.</w:t>
      </w:r>
    </w:p>
    <w:p w:rsidR="008C6F13" w:rsidRPr="008C6F13" w:rsidRDefault="008C6F13" w:rsidP="008C6F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Наноматериалы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Используемая литература: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Основные источники: 1.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Адаскин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А.М. Материаловедение (металлообработка) /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А.М.Адаскин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В.М. Зуев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М.: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Изд.центр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«Академия»,2003.-144с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Солнцев Ю.П., Вологжанина С.А. Материаловедение: учебник для СПО.- М.: Академия, 2007.- 493 с. 3.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Заплатин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В.Н. Основы материаловедения (металлообработка)/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В.Н.Заплатин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.ц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ентр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«Академия», 2012. -272с. 3.Черепахин А.А. Технология обработки материалов: учебник для СПО.- М.: Академия, 2007.- 272 с.</w:t>
      </w:r>
    </w:p>
    <w:p w:rsidR="008C6F13" w:rsidRDefault="008C6F13" w:rsidP="008C6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Дополнительные источники: 1. Стерин И.С. Материаловедение: учебник для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ССУЗов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М.: Дрофа, 2009. – 352с 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Интернет источники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hyperlink r:id="rId25" w:history="1">
        <w:r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http://www.tochmeh.ru/info/cmetals.php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hyperlink r:id="rId26" w:history="1">
        <w:r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http://starkproject.com/metal/metal-production/1714-rol-metallov-i-metallurgicheskoj-promyshlennosti-v-razvitii-ekonomiki-strany.html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3. </w:t>
      </w:r>
      <w:hyperlink r:id="rId27" w:history="1">
        <w:r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http://delta-grup.ru/bibliot/13/120.htm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МЕТОДИЧЕСКИЕ РЕКОМЕНДАЦИИ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ПРОВЕДЕНИЮ СЕМИНАРСКОГО ЗАНЯТИЯ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Составной частью учебного процесса в техникуме является семинарское занятие.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Семинарские занятия требуют научно-теоретического обобщения литературных источников и помогают 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обучающимся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глубже усвоить учебный материал, приобрести навыки творческой работы над источниками.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Планы семинарского занятия, их тематика, рекомендуемая литература, цель и задачи ее изучения сообщаются преподавателем на вводных занятиях или в методических указаниях по данной дисциплине.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Прежде чем приступить к изучению литературы, необходимо усвоить основные вопросы плана семинара. Знание вопросов помогает при чтении быстро находить нужный материал к каждому из вопросов, не задерживаясь 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второстепенном.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выступлениям на семинаре.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Одним из условий, обеспечивающих успех семинарских занятий, является совокупность определенных конкретных требований к выступлениям обучающихся.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Перечень требований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Связь выступления с предшествующей темой или вопросом.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2)Раскрытие сущности проблемы.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3)Методологическое значение для научной, профессиональной и практической деятельности.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 xml:space="preserve">Обязательным требованием к </w:t>
      </w:r>
      <w:proofErr w:type="gramStart"/>
      <w:r w:rsidRPr="008C6F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выступающему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начале семинарского занятия, зачитывается план выступления.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C6F1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Важнейшие требования к выступлениям обучающихся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самостоятельность в подборе фактического материала и аналитическом отношении к нему, умение рассматривать примеры и факты во взаимосвязи и взаимообусловленности, отбирать наиболее существенные из них.</w:t>
      </w:r>
      <w:proofErr w:type="gramEnd"/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Приводимые участником семинара примеры и факты должны быть существенными, по возможности перекликаться с профилем обучения и в то же время не быть слишком «специализированными».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Выступление должно соответствовать требованиям логики. Четкое вычленение излагаемой проблемы, ее точная формулировка, неукоснительная последовательность аргументации именно данной проблемы, без неоправданных отступлений от нее в процессе обоснования, безусловная доказательность, непротиворечивость и полнота аргументации, правильное и содержательное использование понятий и терминов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Самостоятельная работа №10.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Тема: Неметаллические материалы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познакомиться с видами неметаллических материалов, их классификацией, свойствами и применением.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выполнения: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часа.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Формат выполнения: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к семинарскому занятию.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оценки: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всех требований на семинарском занятии (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.в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ыше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оцениванию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Баллы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Выступление не более 5-7 мин.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Выступление больше 7минут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свободное владение материалом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слабое владение материалом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логичность изложения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логичность изложения нарушена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научность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грамотность речи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заинтересовать слушателей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Оценка: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«5» - 20-22 балла: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«4» - 17-20 баллов;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«3» - 12-17 баллов;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«2» - менее 12 баллов</w:t>
      </w: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 выполнения: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выступление на семинаре.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 выполнения: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на семинарском занятии.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 к семинару: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Преимущества и недостатки пластмасс по сравнению с металлическими материалами.</w:t>
      </w:r>
    </w:p>
    <w:p w:rsidR="008C6F13" w:rsidRPr="008C6F13" w:rsidRDefault="008C6F13" w:rsidP="008C6F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 и общие свойства стекла.</w:t>
      </w:r>
    </w:p>
    <w:p w:rsidR="008C6F13" w:rsidRPr="008C6F13" w:rsidRDefault="008C6F13" w:rsidP="008C6F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Ситаллы: структура, применение.</w:t>
      </w:r>
    </w:p>
    <w:p w:rsidR="008C6F13" w:rsidRPr="008C6F13" w:rsidRDefault="008C6F13" w:rsidP="008C6F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Древесина, свойства, применение.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Используемая литература: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Основные источники: 1.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Адаскин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А.М. Материаловедение (металлообработка) /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А.М.Адаскин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В.М. Зуев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М.: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Изд.центр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«Академия»,2003.-144с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Солнцев Ю.П., Вологжанина С.А. Материаловедение: учебник для СПО.- М.: Академия, 2007.- 493 с. 3.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Заплатин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В.Н. Основы материаловедения (металлообработка)/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В.Н.Заплатин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.ц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ентр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«Академия», 2012. -272с. 3.Черепахин А.А. Технология обработки материалов: учебник для СПО.- М.: Академия, 2007.- 272 с.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Дополнительные источники: 1. Стерин И.С. Материаловедение: учебник для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ССУЗов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М.: Дрофа, 2009. – 352с </w:t>
      </w: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Интернет источники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http://www.tochmeh.ru/info/cmetals.php.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http://starkproject.com/metal/metal-production/1714-rol-metallov-i-metallurgicheskoj-promyshlennosti-v-razvitii-ekonomiki-strany.html.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http://delta-grup.ru/bibliot/13/120.htm.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Самостоятельная работа №11.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Тема: Порошковые и композиционные материалы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познакомиться с видами композиционных материалов, свойствами и применением.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выполнения: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часа.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Формат выполнения: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к семинарскому занятию.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оценки: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всех требований на семинарском занятии (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.в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ыше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оцениванию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Баллы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Выступление не более 5-7 мин.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Выступление больше 7минут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свободное владение материалом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слабое владение материалом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логичность изложения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логичность изложения нарушена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научность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грамотность речи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заинтересовать слушателей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Оценка: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«5» - 20-22 балла: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«4» - 17-20 баллов;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«3» - 12-17 баллов;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«2» - менее 12 баллов</w:t>
      </w: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 выполнения: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выступление на семинаре.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 выполнения: 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на семинарском занятии.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Вопросы к семинару: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перспективы развития композиционных материалов</w:t>
      </w:r>
    </w:p>
    <w:p w:rsidR="008C6F13" w:rsidRPr="008C6F13" w:rsidRDefault="008C6F13" w:rsidP="008C6F1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Используемая литература: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Основные источники: 1.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Адаскин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А.М. Материаловедение (металлообработка) /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А.М.Адаскин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В.М. Зуев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М.: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Изд.центр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«Академия»,2003.-144с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Солнцев Ю.П., Вологжанина С.А. Материаловедение: учебник для СПО.- М.: Академия, 2007.- 493 с. 3.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Заплатин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В.Н. Основы материаловедения (металлообработка)/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В.Н.Заплатин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–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</w:t>
      </w:r>
      <w:proofErr w:type="gram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.ц</w:t>
      </w:r>
      <w:proofErr w:type="gram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ентр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«Академия», 2012. -272с. 3.Черепахин А.А. Технология обработки материалов: учебник для СПО.- М.: Академия, 2007.- 272 с.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Дополнительные источники: 1. Стерин И.С. Материаловедение: учебник для </w:t>
      </w:r>
      <w:proofErr w:type="spellStart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ССУЗов</w:t>
      </w:r>
      <w:proofErr w:type="spellEnd"/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М.: Дрофа, 2009. – 352с </w:t>
      </w:r>
      <w:r w:rsidRPr="008C6F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Интернет источники</w:t>
      </w: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hyperlink r:id="rId28" w:history="1">
        <w:r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http://www.tochmeh.ru/info/cmetals.php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C6F13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hyperlink r:id="rId29" w:history="1">
        <w:r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http://starkproject.com/metal/metal-production/1714-rol-metallov-i-metallurgicheskoj-promyshlennosti-v-razvitii-ekonomiki-strany.html</w:t>
        </w:r>
      </w:hyperlink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B422CA" w:rsidRPr="008C6F13" w:rsidRDefault="008C6F13" w:rsidP="008C6F1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6F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hyperlink r:id="rId30" w:history="1">
        <w:r w:rsidRPr="00E50132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http://delta-grup.ru/bibliot/13/120.htm</w:t>
        </w:r>
      </w:hyperlink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sectPr w:rsidR="00B422CA" w:rsidRPr="008C6F13" w:rsidSect="00B23DED">
      <w:pgSz w:w="11906" w:h="16838"/>
      <w:pgMar w:top="39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4E3"/>
    <w:multiLevelType w:val="multilevel"/>
    <w:tmpl w:val="F812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36276"/>
    <w:multiLevelType w:val="multilevel"/>
    <w:tmpl w:val="34283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F7E8D"/>
    <w:multiLevelType w:val="multilevel"/>
    <w:tmpl w:val="91945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067B8"/>
    <w:multiLevelType w:val="multilevel"/>
    <w:tmpl w:val="A56CB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97344"/>
    <w:multiLevelType w:val="multilevel"/>
    <w:tmpl w:val="85A69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A30630"/>
    <w:multiLevelType w:val="multilevel"/>
    <w:tmpl w:val="203C0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673EC"/>
    <w:multiLevelType w:val="multilevel"/>
    <w:tmpl w:val="CE4E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4C3D34"/>
    <w:multiLevelType w:val="multilevel"/>
    <w:tmpl w:val="76A62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1673E5"/>
    <w:multiLevelType w:val="multilevel"/>
    <w:tmpl w:val="E6ACD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18"/>
    <w:rsid w:val="00005C0C"/>
    <w:rsid w:val="00053EFF"/>
    <w:rsid w:val="003A37D2"/>
    <w:rsid w:val="004E7FFE"/>
    <w:rsid w:val="00770AF7"/>
    <w:rsid w:val="008C6F13"/>
    <w:rsid w:val="00A556F6"/>
    <w:rsid w:val="00A67418"/>
    <w:rsid w:val="00AB63EA"/>
    <w:rsid w:val="00B1474C"/>
    <w:rsid w:val="00B23DED"/>
    <w:rsid w:val="00B422CA"/>
    <w:rsid w:val="00B965F4"/>
    <w:rsid w:val="00DD36EC"/>
    <w:rsid w:val="00FD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6F13"/>
  </w:style>
  <w:style w:type="paragraph" w:styleId="a3">
    <w:name w:val="Normal (Web)"/>
    <w:basedOn w:val="a"/>
    <w:uiPriority w:val="99"/>
    <w:semiHidden/>
    <w:unhideWhenUsed/>
    <w:rsid w:val="008C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6F13"/>
  </w:style>
  <w:style w:type="character" w:styleId="a4">
    <w:name w:val="Hyperlink"/>
    <w:basedOn w:val="a0"/>
    <w:uiPriority w:val="99"/>
    <w:unhideWhenUsed/>
    <w:rsid w:val="008C6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6F13"/>
  </w:style>
  <w:style w:type="paragraph" w:styleId="a3">
    <w:name w:val="Normal (Web)"/>
    <w:basedOn w:val="a"/>
    <w:uiPriority w:val="99"/>
    <w:semiHidden/>
    <w:unhideWhenUsed/>
    <w:rsid w:val="008C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6F13"/>
  </w:style>
  <w:style w:type="character" w:styleId="a4">
    <w:name w:val="Hyperlink"/>
    <w:basedOn w:val="a0"/>
    <w:uiPriority w:val="99"/>
    <w:unhideWhenUsed/>
    <w:rsid w:val="008C6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kproject.com/metal/metal-production/1714-rol-metallov-i-metallurgicheskoj-promyshlennosti-v-razvitii-ekonomiki-strany.html" TargetMode="External"/><Relationship Id="rId13" Type="http://schemas.openxmlformats.org/officeDocument/2006/relationships/hyperlink" Target="http://www.tochmeh.ru/info/cmetals.php" TargetMode="External"/><Relationship Id="rId18" Type="http://schemas.openxmlformats.org/officeDocument/2006/relationships/hyperlink" Target="http://delta-grup.ru/bibliot/13/120.htm" TargetMode="External"/><Relationship Id="rId26" Type="http://schemas.openxmlformats.org/officeDocument/2006/relationships/hyperlink" Target="http://starkproject.com/metal/metal-production/1714-rol-metallov-i-metallurgicheskoj-promyshlennosti-v-razvitii-ekonomiki-strany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elta-grup.ru/bibliot/13/120.htm" TargetMode="External"/><Relationship Id="rId7" Type="http://schemas.openxmlformats.org/officeDocument/2006/relationships/hyperlink" Target="http://www.tochmeh.ru/info/cmetals.php" TargetMode="External"/><Relationship Id="rId12" Type="http://schemas.openxmlformats.org/officeDocument/2006/relationships/hyperlink" Target="http://delta-grup.ru/bibliot/13/120.htm" TargetMode="External"/><Relationship Id="rId17" Type="http://schemas.openxmlformats.org/officeDocument/2006/relationships/hyperlink" Target="http://starkproject.com/metal/metal-production/1714-rol-metallov-i-metallurgicheskoj-promyshlennosti-v-razvitii-ekonomiki-strany.html" TargetMode="External"/><Relationship Id="rId25" Type="http://schemas.openxmlformats.org/officeDocument/2006/relationships/hyperlink" Target="http://www.tochmeh.ru/info/cmetals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chmeh.ru/info/cmetals.php" TargetMode="External"/><Relationship Id="rId20" Type="http://schemas.openxmlformats.org/officeDocument/2006/relationships/hyperlink" Target="http://starkproject.com/metal/metal-production/1714-rol-metallov-i-metallurgicheskoj-promyshlennosti-v-razvitii-ekonomiki-strany.html" TargetMode="External"/><Relationship Id="rId29" Type="http://schemas.openxmlformats.org/officeDocument/2006/relationships/hyperlink" Target="http://starkproject.com/metal/metal-production/1714-rol-metallov-i-metallurgicheskoj-promyshlennosti-v-razvitii-ekonomiki-stran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lta-grup.ru/bibliot/13/120.htm" TargetMode="External"/><Relationship Id="rId11" Type="http://schemas.openxmlformats.org/officeDocument/2006/relationships/hyperlink" Target="http://starkproject.com/metal/metal-production/1714-rol-metallov-i-metallurgicheskoj-promyshlennosti-v-razvitii-ekonomiki-strany.html" TargetMode="External"/><Relationship Id="rId24" Type="http://schemas.openxmlformats.org/officeDocument/2006/relationships/hyperlink" Target="http://delta-grup.ru/bibliot/13/120.ht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elta-grup.ru/bibliot/13/120.htm" TargetMode="External"/><Relationship Id="rId23" Type="http://schemas.openxmlformats.org/officeDocument/2006/relationships/hyperlink" Target="http://starkproject.com/metal/metal-production/1714-rol-metallov-i-metallurgicheskoj-promyshlennosti-v-razvitii-ekonomiki-strany.html" TargetMode="External"/><Relationship Id="rId28" Type="http://schemas.openxmlformats.org/officeDocument/2006/relationships/hyperlink" Target="http://www.tochmeh.ru/info/cmetals.php" TargetMode="External"/><Relationship Id="rId10" Type="http://schemas.openxmlformats.org/officeDocument/2006/relationships/hyperlink" Target="http://www.tochmeh.ru/info/cmetals.php" TargetMode="External"/><Relationship Id="rId19" Type="http://schemas.openxmlformats.org/officeDocument/2006/relationships/hyperlink" Target="http://www.tochmeh.ru/info/cmetals.php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lta-grup.ru/bibliot/13/120.htm" TargetMode="External"/><Relationship Id="rId14" Type="http://schemas.openxmlformats.org/officeDocument/2006/relationships/hyperlink" Target="http://starkproject.com/metal/metal-production/1714-rol-metallov-i-metallurgicheskoj-promyshlennosti-v-razvitii-ekonomiki-strany.html" TargetMode="External"/><Relationship Id="rId22" Type="http://schemas.openxmlformats.org/officeDocument/2006/relationships/hyperlink" Target="http://www.tochmeh.ru/info/cmetals.php" TargetMode="External"/><Relationship Id="rId27" Type="http://schemas.openxmlformats.org/officeDocument/2006/relationships/hyperlink" Target="http://delta-grup.ru/bibliot/13/120.htm" TargetMode="External"/><Relationship Id="rId30" Type="http://schemas.openxmlformats.org/officeDocument/2006/relationships/hyperlink" Target="http://delta-grup.ru/bibliot/13/12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37</Pages>
  <Words>5818</Words>
  <Characters>33164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user</cp:lastModifiedBy>
  <cp:revision>13</cp:revision>
  <dcterms:created xsi:type="dcterms:W3CDTF">2017-03-01T09:56:00Z</dcterms:created>
  <dcterms:modified xsi:type="dcterms:W3CDTF">2020-11-17T08:55:00Z</dcterms:modified>
</cp:coreProperties>
</file>