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2C" w:rsidRPr="0061502C" w:rsidRDefault="0061502C" w:rsidP="0061502C">
      <w:pPr>
        <w:jc w:val="center"/>
        <w:rPr>
          <w:rFonts w:ascii="Times New Roman" w:eastAsia="Times New Roman" w:hAnsi="Times New Roman"/>
          <w:b/>
          <w:sz w:val="28"/>
          <w:szCs w:val="28"/>
          <w:lang w:eastAsia="ru-RU"/>
        </w:rPr>
      </w:pPr>
      <w:r w:rsidRPr="0061502C">
        <w:rPr>
          <w:rFonts w:ascii="Times New Roman" w:eastAsia="Times New Roman" w:hAnsi="Times New Roman"/>
          <w:b/>
          <w:sz w:val="28"/>
          <w:szCs w:val="28"/>
          <w:lang w:eastAsia="ru-RU"/>
        </w:rPr>
        <w:t xml:space="preserve">Государственное бюджетное профессиональное образовательное учреждение </w:t>
      </w:r>
    </w:p>
    <w:p w:rsidR="0061502C" w:rsidRPr="0061502C" w:rsidRDefault="0061502C" w:rsidP="0061502C">
      <w:pPr>
        <w:jc w:val="center"/>
        <w:rPr>
          <w:rFonts w:ascii="Times New Roman" w:eastAsia="Times New Roman" w:hAnsi="Times New Roman"/>
          <w:b/>
          <w:sz w:val="28"/>
          <w:szCs w:val="28"/>
          <w:lang w:eastAsia="ru-RU"/>
        </w:rPr>
      </w:pPr>
      <w:r w:rsidRPr="0061502C">
        <w:rPr>
          <w:rFonts w:ascii="Times New Roman" w:eastAsia="Times New Roman" w:hAnsi="Times New Roman"/>
          <w:b/>
          <w:sz w:val="28"/>
          <w:szCs w:val="28"/>
          <w:lang w:eastAsia="ru-RU"/>
        </w:rPr>
        <w:t xml:space="preserve">Свердловской области </w:t>
      </w:r>
    </w:p>
    <w:p w:rsidR="0061502C" w:rsidRPr="0061502C" w:rsidRDefault="0061502C" w:rsidP="0061502C">
      <w:pPr>
        <w:jc w:val="center"/>
        <w:rPr>
          <w:rFonts w:ascii="Times New Roman" w:eastAsia="Times New Roman" w:hAnsi="Times New Roman"/>
          <w:i/>
          <w:sz w:val="20"/>
          <w:szCs w:val="20"/>
          <w:lang w:eastAsia="ru-RU"/>
        </w:rPr>
      </w:pPr>
      <w:r w:rsidRPr="0061502C">
        <w:rPr>
          <w:rFonts w:ascii="Times New Roman" w:eastAsia="Times New Roman" w:hAnsi="Times New Roman"/>
          <w:b/>
          <w:sz w:val="28"/>
          <w:szCs w:val="28"/>
          <w:lang w:eastAsia="ru-RU"/>
        </w:rPr>
        <w:t>«Артинский агропромышленный техникум»</w:t>
      </w:r>
    </w:p>
    <w:p w:rsidR="0061502C" w:rsidRPr="0061502C" w:rsidRDefault="0061502C" w:rsidP="0061502C">
      <w:pPr>
        <w:spacing w:line="360" w:lineRule="auto"/>
        <w:jc w:val="both"/>
        <w:rPr>
          <w:rFonts w:ascii="Times New Roman" w:eastAsia="Times New Roman" w:hAnsi="Times New Roman"/>
          <w:b/>
          <w:sz w:val="28"/>
          <w:szCs w:val="28"/>
          <w:lang w:eastAsia="ru-RU"/>
        </w:rPr>
      </w:pPr>
    </w:p>
    <w:tbl>
      <w:tblPr>
        <w:tblW w:w="9584" w:type="dxa"/>
        <w:tblInd w:w="22" w:type="dxa"/>
        <w:tblLook w:val="0000" w:firstRow="0" w:lastRow="0" w:firstColumn="0" w:lastColumn="0" w:noHBand="0" w:noVBand="0"/>
      </w:tblPr>
      <w:tblGrid>
        <w:gridCol w:w="5473"/>
        <w:gridCol w:w="4111"/>
      </w:tblGrid>
      <w:tr w:rsidR="0061502C" w:rsidRPr="0061502C" w:rsidTr="00586AF1">
        <w:trPr>
          <w:trHeight w:val="10"/>
        </w:trPr>
        <w:tc>
          <w:tcPr>
            <w:tcW w:w="5473" w:type="dxa"/>
            <w:tcBorders>
              <w:top w:val="nil"/>
            </w:tcBorders>
          </w:tcPr>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jc w:val="both"/>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РАССМОТРЕНО:</w:t>
            </w:r>
          </w:p>
          <w:p w:rsidR="0061502C" w:rsidRPr="0061502C" w:rsidRDefault="0061502C" w:rsidP="0061502C">
            <w:pPr>
              <w:keepNext/>
              <w:keepLines/>
              <w:widowControl w:val="0"/>
              <w:suppressAutoHyphens/>
              <w:autoSpaceDE w:val="0"/>
              <w:autoSpaceDN w:val="0"/>
              <w:adjustRightInd w:val="0"/>
              <w:jc w:val="both"/>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Педагогический совет </w:t>
            </w:r>
          </w:p>
          <w:p w:rsidR="0061502C" w:rsidRPr="0061502C" w:rsidRDefault="0061502C" w:rsidP="0061502C">
            <w:pPr>
              <w:keepNext/>
              <w:keepLines/>
              <w:widowControl w:val="0"/>
              <w:suppressAutoHyphens/>
              <w:autoSpaceDE w:val="0"/>
              <w:autoSpaceDN w:val="0"/>
              <w:adjustRightInd w:val="0"/>
              <w:jc w:val="both"/>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ГБПОУ  СО «ААТ»</w:t>
            </w:r>
          </w:p>
          <w:p w:rsidR="0061502C" w:rsidRPr="0061502C" w:rsidRDefault="0061502C" w:rsidP="0061502C">
            <w:pPr>
              <w:keepNext/>
              <w:keepLines/>
              <w:widowControl w:val="0"/>
              <w:suppressAutoHyphens/>
              <w:autoSpaceDE w:val="0"/>
              <w:autoSpaceDN w:val="0"/>
              <w:adjustRightInd w:val="0"/>
              <w:jc w:val="both"/>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Протокол № ____ </w:t>
            </w:r>
          </w:p>
          <w:p w:rsidR="0061502C" w:rsidRPr="0061502C" w:rsidRDefault="0061502C" w:rsidP="0061502C">
            <w:pPr>
              <w:keepNext/>
              <w:keepLines/>
              <w:widowControl w:val="0"/>
              <w:suppressAutoHyphens/>
              <w:autoSpaceDE w:val="0"/>
              <w:autoSpaceDN w:val="0"/>
              <w:adjustRightInd w:val="0"/>
              <w:jc w:val="both"/>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 От «___» _________20 ___ г.</w:t>
            </w: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vertAlign w:val="superscript"/>
                <w:lang w:eastAsia="ru-RU"/>
              </w:rPr>
            </w:pPr>
          </w:p>
        </w:tc>
        <w:tc>
          <w:tcPr>
            <w:tcW w:w="4111" w:type="dxa"/>
          </w:tcPr>
          <w:p w:rsidR="0061502C" w:rsidRPr="0061502C" w:rsidRDefault="0061502C" w:rsidP="0061502C">
            <w:pPr>
              <w:keepNext/>
              <w:keepLines/>
              <w:widowControl w:val="0"/>
              <w:suppressAutoHyphens/>
              <w:autoSpaceDE w:val="0"/>
              <w:autoSpaceDN w:val="0"/>
              <w:adjustRightInd w:val="0"/>
              <w:jc w:val="right"/>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jc w:val="right"/>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jc w:val="right"/>
              <w:rPr>
                <w:rFonts w:ascii="Times New Roman" w:eastAsia="Times New Roman" w:hAnsi="Times New Roman"/>
                <w:sz w:val="22"/>
                <w:szCs w:val="22"/>
                <w:lang w:eastAsia="ru-RU"/>
              </w:rPr>
            </w:pP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  УТВЕРЖДАЮ: </w:t>
            </w: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  Директор ГБПОУ  СО «ААТ»</w:t>
            </w: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   _________________/ </w:t>
            </w:r>
            <w:r w:rsidRPr="0061502C">
              <w:rPr>
                <w:rFonts w:ascii="Times New Roman" w:eastAsia="Times New Roman" w:hAnsi="Times New Roman"/>
                <w:sz w:val="22"/>
                <w:szCs w:val="22"/>
                <w:u w:val="single"/>
                <w:lang w:eastAsia="ru-RU"/>
              </w:rPr>
              <w:t>В.И.Овчинников</w:t>
            </w:r>
            <w:r w:rsidRPr="0061502C">
              <w:rPr>
                <w:rFonts w:ascii="Times New Roman" w:eastAsia="Times New Roman" w:hAnsi="Times New Roman"/>
                <w:sz w:val="22"/>
                <w:szCs w:val="22"/>
                <w:lang w:eastAsia="ru-RU"/>
              </w:rPr>
              <w:t>/</w:t>
            </w:r>
          </w:p>
          <w:p w:rsidR="0061502C" w:rsidRPr="0061502C" w:rsidRDefault="0061502C" w:rsidP="0061502C">
            <w:pPr>
              <w:keepNext/>
              <w:keepLines/>
              <w:widowControl w:val="0"/>
              <w:suppressAutoHyphens/>
              <w:autoSpaceDE w:val="0"/>
              <w:autoSpaceDN w:val="0"/>
              <w:adjustRightInd w:val="0"/>
              <w:jc w:val="right"/>
              <w:rPr>
                <w:rFonts w:ascii="Times New Roman" w:eastAsia="Times New Roman" w:hAnsi="Times New Roman"/>
                <w:sz w:val="22"/>
                <w:szCs w:val="22"/>
                <w:vertAlign w:val="superscript"/>
                <w:lang w:eastAsia="ru-RU"/>
              </w:rPr>
            </w:pPr>
          </w:p>
          <w:p w:rsidR="0061502C" w:rsidRPr="0061502C" w:rsidRDefault="0061502C" w:rsidP="0061502C">
            <w:pPr>
              <w:keepNext/>
              <w:keepLines/>
              <w:widowControl w:val="0"/>
              <w:suppressAutoHyphens/>
              <w:autoSpaceDE w:val="0"/>
              <w:autoSpaceDN w:val="0"/>
              <w:adjustRightInd w:val="0"/>
              <w:rPr>
                <w:rFonts w:ascii="Times New Roman" w:eastAsia="Times New Roman" w:hAnsi="Times New Roman"/>
                <w:sz w:val="22"/>
                <w:szCs w:val="22"/>
                <w:lang w:eastAsia="ru-RU"/>
              </w:rPr>
            </w:pPr>
            <w:r w:rsidRPr="0061502C">
              <w:rPr>
                <w:rFonts w:ascii="Times New Roman" w:eastAsia="Times New Roman" w:hAnsi="Times New Roman"/>
                <w:sz w:val="22"/>
                <w:szCs w:val="22"/>
                <w:lang w:eastAsia="ru-RU"/>
              </w:rPr>
              <w:t xml:space="preserve">«____»____________20___ г. </w:t>
            </w:r>
          </w:p>
        </w:tc>
      </w:tr>
    </w:tbl>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rPr>
          <w:rFonts w:ascii="Calibri" w:eastAsia="Calibri" w:hAnsi="Calibri"/>
          <w:b/>
          <w:sz w:val="22"/>
          <w:szCs w:val="22"/>
        </w:rPr>
      </w:pPr>
    </w:p>
    <w:p w:rsidR="009E6B9C" w:rsidRPr="009E6B9C" w:rsidRDefault="009E6B9C" w:rsidP="009E6B9C">
      <w:pPr>
        <w:jc w:val="center"/>
        <w:rPr>
          <w:rFonts w:ascii="Times New Roman" w:eastAsia="Calibri" w:hAnsi="Times New Roman"/>
          <w:b/>
          <w:sz w:val="44"/>
          <w:szCs w:val="44"/>
        </w:rPr>
      </w:pPr>
      <w:r w:rsidRPr="009E6B9C">
        <w:rPr>
          <w:rFonts w:ascii="Times New Roman" w:eastAsia="Calibri" w:hAnsi="Times New Roman"/>
          <w:b/>
          <w:sz w:val="44"/>
          <w:szCs w:val="44"/>
        </w:rPr>
        <w:t xml:space="preserve">МЕТОДИЧЕСКИЕ </w:t>
      </w:r>
      <w:r w:rsidR="0061502C">
        <w:rPr>
          <w:rFonts w:ascii="Times New Roman" w:eastAsia="Calibri" w:hAnsi="Times New Roman"/>
          <w:b/>
          <w:sz w:val="44"/>
          <w:szCs w:val="44"/>
        </w:rPr>
        <w:t>РЕКОМЕНДАЦИИ</w:t>
      </w:r>
    </w:p>
    <w:p w:rsidR="009E6B9C" w:rsidRPr="009E6B9C" w:rsidRDefault="009E6B9C" w:rsidP="009E6B9C">
      <w:pPr>
        <w:jc w:val="center"/>
        <w:rPr>
          <w:rFonts w:ascii="Times New Roman" w:eastAsia="Calibri" w:hAnsi="Times New Roman"/>
          <w:b/>
          <w:sz w:val="32"/>
          <w:szCs w:val="32"/>
        </w:rPr>
      </w:pPr>
      <w:r w:rsidRPr="009E6B9C">
        <w:rPr>
          <w:rFonts w:ascii="Times New Roman" w:eastAsia="Calibri" w:hAnsi="Times New Roman"/>
          <w:b/>
          <w:sz w:val="32"/>
          <w:szCs w:val="32"/>
        </w:rPr>
        <w:t xml:space="preserve">для студентов по </w:t>
      </w:r>
      <w:r w:rsidR="0061502C">
        <w:rPr>
          <w:rFonts w:ascii="Times New Roman" w:eastAsia="Calibri" w:hAnsi="Times New Roman"/>
          <w:b/>
          <w:sz w:val="32"/>
          <w:szCs w:val="32"/>
        </w:rPr>
        <w:t>выполнению</w:t>
      </w:r>
    </w:p>
    <w:p w:rsidR="009E6B9C" w:rsidRPr="009E6B9C" w:rsidRDefault="009E6B9C" w:rsidP="009E6B9C">
      <w:pPr>
        <w:jc w:val="center"/>
        <w:rPr>
          <w:rFonts w:ascii="Times New Roman" w:eastAsia="Calibri" w:hAnsi="Times New Roman"/>
          <w:b/>
          <w:sz w:val="32"/>
          <w:szCs w:val="32"/>
        </w:rPr>
      </w:pPr>
      <w:r w:rsidRPr="009E6B9C">
        <w:rPr>
          <w:rFonts w:ascii="Times New Roman" w:eastAsia="Calibri" w:hAnsi="Times New Roman"/>
          <w:b/>
          <w:sz w:val="32"/>
          <w:szCs w:val="32"/>
        </w:rPr>
        <w:t>самостоятельных внеаудиторных работ</w:t>
      </w:r>
    </w:p>
    <w:p w:rsidR="009E6B9C" w:rsidRPr="0061502C" w:rsidRDefault="0061502C" w:rsidP="0061502C">
      <w:pPr>
        <w:jc w:val="center"/>
        <w:rPr>
          <w:rFonts w:ascii="Times New Roman" w:eastAsia="Calibri" w:hAnsi="Times New Roman"/>
          <w:b/>
          <w:sz w:val="44"/>
          <w:szCs w:val="44"/>
        </w:rPr>
      </w:pPr>
      <w:r>
        <w:rPr>
          <w:rFonts w:ascii="Times New Roman" w:eastAsia="Calibri" w:hAnsi="Times New Roman"/>
          <w:b/>
          <w:sz w:val="44"/>
          <w:szCs w:val="44"/>
        </w:rPr>
        <w:t>МДК 04.01</w:t>
      </w:r>
      <w:r w:rsidR="009E6B9C" w:rsidRPr="0096319F">
        <w:rPr>
          <w:rFonts w:ascii="Times New Roman" w:eastAsia="Calibri" w:hAnsi="Times New Roman"/>
          <w:b/>
          <w:sz w:val="36"/>
          <w:szCs w:val="36"/>
        </w:rPr>
        <w:t>«Управление  работами машинотракторного парка сельскохозяйственного предприятия»</w:t>
      </w:r>
    </w:p>
    <w:p w:rsidR="009E6B9C" w:rsidRPr="009E6B9C" w:rsidRDefault="009E6B9C" w:rsidP="009E6B9C">
      <w:pPr>
        <w:rPr>
          <w:rFonts w:ascii="Times New Roman" w:eastAsia="Calibri" w:hAnsi="Times New Roman"/>
          <w:sz w:val="36"/>
          <w:szCs w:val="36"/>
        </w:rPr>
      </w:pPr>
    </w:p>
    <w:p w:rsidR="009E6B9C" w:rsidRDefault="00381792" w:rsidP="009E6B9C">
      <w:pPr>
        <w:jc w:val="center"/>
        <w:rPr>
          <w:rFonts w:ascii="Times New Roman" w:eastAsia="Calibri" w:hAnsi="Times New Roman"/>
          <w:b/>
          <w:sz w:val="36"/>
          <w:szCs w:val="36"/>
        </w:rPr>
      </w:pPr>
      <w:r>
        <w:rPr>
          <w:rFonts w:ascii="Times New Roman" w:eastAsia="Calibri" w:hAnsi="Times New Roman"/>
          <w:b/>
          <w:sz w:val="36"/>
          <w:szCs w:val="36"/>
        </w:rPr>
        <w:t>по  специальности</w:t>
      </w:r>
      <w:r w:rsidR="0096319F">
        <w:rPr>
          <w:rFonts w:ascii="Times New Roman" w:eastAsia="Calibri" w:hAnsi="Times New Roman"/>
          <w:b/>
          <w:sz w:val="36"/>
          <w:szCs w:val="36"/>
        </w:rPr>
        <w:t>:</w:t>
      </w:r>
      <w:r>
        <w:rPr>
          <w:rFonts w:ascii="Times New Roman" w:eastAsia="Calibri" w:hAnsi="Times New Roman"/>
          <w:b/>
          <w:sz w:val="36"/>
          <w:szCs w:val="36"/>
        </w:rPr>
        <w:t xml:space="preserve"> </w:t>
      </w:r>
    </w:p>
    <w:p w:rsidR="00381792" w:rsidRDefault="00381792" w:rsidP="009E6B9C">
      <w:pPr>
        <w:jc w:val="center"/>
        <w:rPr>
          <w:rFonts w:ascii="Times New Roman" w:eastAsia="Calibri" w:hAnsi="Times New Roman"/>
          <w:b/>
          <w:sz w:val="36"/>
          <w:szCs w:val="36"/>
        </w:rPr>
      </w:pPr>
    </w:p>
    <w:p w:rsidR="00381792" w:rsidRDefault="0061502C" w:rsidP="009E6B9C">
      <w:pPr>
        <w:jc w:val="center"/>
        <w:rPr>
          <w:rFonts w:ascii="Times New Roman" w:eastAsia="Calibri" w:hAnsi="Times New Roman"/>
          <w:b/>
          <w:sz w:val="36"/>
          <w:szCs w:val="36"/>
        </w:rPr>
      </w:pPr>
      <w:r>
        <w:rPr>
          <w:rFonts w:ascii="Times New Roman" w:eastAsia="Calibri" w:hAnsi="Times New Roman"/>
          <w:b/>
          <w:sz w:val="36"/>
          <w:szCs w:val="36"/>
        </w:rPr>
        <w:t>35.02.07</w:t>
      </w:r>
      <w:r w:rsidR="00381792">
        <w:rPr>
          <w:rFonts w:ascii="Times New Roman" w:eastAsia="Calibri" w:hAnsi="Times New Roman"/>
          <w:b/>
          <w:sz w:val="36"/>
          <w:szCs w:val="36"/>
        </w:rPr>
        <w:t>«Механизация сельского хозяйства»</w:t>
      </w:r>
    </w:p>
    <w:p w:rsidR="00381792" w:rsidRDefault="00381792" w:rsidP="009E6B9C">
      <w:pPr>
        <w:jc w:val="center"/>
        <w:rPr>
          <w:rFonts w:ascii="Times New Roman" w:eastAsia="Calibri" w:hAnsi="Times New Roman"/>
          <w:b/>
          <w:sz w:val="36"/>
          <w:szCs w:val="36"/>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381792">
      <w:pP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381792" w:rsidRDefault="009E6B9C" w:rsidP="0096319F">
      <w:pPr>
        <w:rPr>
          <w:rFonts w:ascii="Times New Roman" w:eastAsia="Calibri" w:hAnsi="Times New Roman"/>
          <w:b/>
          <w:sz w:val="20"/>
          <w:szCs w:val="20"/>
        </w:rPr>
      </w:pPr>
    </w:p>
    <w:p w:rsidR="009E6B9C" w:rsidRPr="00381792" w:rsidRDefault="009E6B9C" w:rsidP="00381792">
      <w:pPr>
        <w:rPr>
          <w:rFonts w:ascii="Times New Roman" w:eastAsia="Calibri" w:hAnsi="Times New Roman"/>
          <w:b/>
          <w:sz w:val="20"/>
          <w:szCs w:val="20"/>
        </w:rPr>
      </w:pPr>
    </w:p>
    <w:p w:rsidR="009E6B9C" w:rsidRPr="00381792" w:rsidRDefault="009E6B9C" w:rsidP="009E6B9C">
      <w:pPr>
        <w:jc w:val="center"/>
        <w:rPr>
          <w:rFonts w:ascii="Times New Roman" w:eastAsia="Calibri" w:hAnsi="Times New Roman"/>
          <w:b/>
          <w:sz w:val="20"/>
          <w:szCs w:val="20"/>
        </w:rPr>
      </w:pPr>
    </w:p>
    <w:p w:rsidR="009E6B9C" w:rsidRPr="009E6B9C" w:rsidRDefault="009E6B9C" w:rsidP="009E6B9C">
      <w:pPr>
        <w:jc w:val="center"/>
        <w:rPr>
          <w:rFonts w:ascii="Calibri" w:eastAsia="Calibri" w:hAnsi="Calibri"/>
          <w:b/>
          <w:sz w:val="6"/>
          <w:szCs w:val="6"/>
        </w:rPr>
      </w:pPr>
    </w:p>
    <w:p w:rsidR="009E6B9C" w:rsidRPr="009E6B9C" w:rsidRDefault="009E6B9C" w:rsidP="009E6B9C">
      <w:pPr>
        <w:jc w:val="center"/>
        <w:rPr>
          <w:rFonts w:ascii="Calibri" w:eastAsia="Calibri" w:hAnsi="Calibri"/>
          <w:b/>
          <w:sz w:val="6"/>
          <w:szCs w:val="6"/>
        </w:rPr>
      </w:pPr>
    </w:p>
    <w:p w:rsidR="009E6B9C" w:rsidRPr="009E6B9C" w:rsidRDefault="0061502C" w:rsidP="009E6B9C">
      <w:pPr>
        <w:jc w:val="center"/>
        <w:rPr>
          <w:rFonts w:ascii="Times New Roman" w:eastAsia="Calibri" w:hAnsi="Times New Roman"/>
          <w:b/>
        </w:rPr>
      </w:pPr>
      <w:r>
        <w:rPr>
          <w:rFonts w:ascii="Times New Roman" w:eastAsia="Calibri" w:hAnsi="Times New Roman"/>
          <w:b/>
        </w:rPr>
        <w:t>Арти,</w:t>
      </w:r>
    </w:p>
    <w:p w:rsidR="009E6B9C" w:rsidRPr="0061502C" w:rsidRDefault="00381792" w:rsidP="0061502C">
      <w:pPr>
        <w:jc w:val="center"/>
        <w:rPr>
          <w:rFonts w:ascii="Times New Roman" w:eastAsia="Calibri" w:hAnsi="Times New Roman"/>
          <w:b/>
        </w:rPr>
      </w:pPr>
      <w:r>
        <w:rPr>
          <w:rFonts w:ascii="Times New Roman" w:eastAsia="Calibri" w:hAnsi="Times New Roman"/>
          <w:b/>
        </w:rPr>
        <w:t>2017</w:t>
      </w:r>
    </w:p>
    <w:p w:rsidR="009E6B9C" w:rsidRPr="009E6B9C" w:rsidRDefault="009E6B9C" w:rsidP="009E6B9C">
      <w:pPr>
        <w:rPr>
          <w:rFonts w:ascii="Calibri" w:eastAsia="Calibri" w:hAnsi="Calibri"/>
          <w:sz w:val="28"/>
          <w:szCs w:val="22"/>
        </w:rPr>
      </w:pPr>
    </w:p>
    <w:p w:rsidR="009E6B9C" w:rsidRPr="009E6B9C" w:rsidRDefault="009E6B9C" w:rsidP="009E6B9C">
      <w:pPr>
        <w:rPr>
          <w:rFonts w:ascii="Calibri" w:eastAsia="Calibri" w:hAnsi="Calibri"/>
          <w:sz w:val="28"/>
          <w:szCs w:val="22"/>
        </w:rPr>
      </w:pPr>
    </w:p>
    <w:p w:rsidR="00381792" w:rsidRPr="0061502C" w:rsidRDefault="0061502C" w:rsidP="0061502C">
      <w:pPr>
        <w:shd w:val="clear" w:color="auto" w:fill="FFFFFF"/>
        <w:rPr>
          <w:rFonts w:ascii="Times New Roman" w:eastAsia="Calibri" w:hAnsi="Times New Roman"/>
          <w:sz w:val="28"/>
          <w:szCs w:val="28"/>
        </w:rPr>
      </w:pPr>
      <w:r>
        <w:rPr>
          <w:rFonts w:ascii="Times New Roman" w:eastAsia="Calibri" w:hAnsi="Times New Roman"/>
          <w:sz w:val="28"/>
          <w:szCs w:val="28"/>
        </w:rPr>
        <w:t xml:space="preserve">                       </w:t>
      </w:r>
      <w:bookmarkStart w:id="0" w:name="_GoBack"/>
      <w:bookmarkEnd w:id="0"/>
    </w:p>
    <w:p w:rsidR="00381792" w:rsidRPr="009E6B9C" w:rsidRDefault="00381792" w:rsidP="009E6B9C">
      <w:pPr>
        <w:spacing w:after="200" w:line="276" w:lineRule="auto"/>
        <w:rPr>
          <w:rFonts w:ascii="Calibri" w:eastAsia="Calibri" w:hAnsi="Calibri"/>
          <w:sz w:val="22"/>
        </w:rPr>
      </w:pPr>
    </w:p>
    <w:p w:rsidR="009E6B9C" w:rsidRPr="00381792" w:rsidRDefault="009E6B9C"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heme="minorHAnsi" w:hAnsi="Times New Roman"/>
          <w:b/>
        </w:rPr>
      </w:pPr>
      <w:r w:rsidRPr="00381792">
        <w:rPr>
          <w:rFonts w:ascii="Times New Roman" w:eastAsiaTheme="minorHAnsi" w:hAnsi="Times New Roman"/>
          <w:b/>
        </w:rPr>
        <w:t>СОДЕРЖАНИЕ</w:t>
      </w:r>
    </w:p>
    <w:p w:rsidR="009E6B9C" w:rsidRDefault="009E6B9C"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heme="minorHAnsi" w:hAnsi="Times New Roman"/>
          <w:caps/>
        </w:rPr>
      </w:pPr>
      <w:r w:rsidRPr="00381792">
        <w:rPr>
          <w:rFonts w:ascii="Times New Roman" w:eastAsiaTheme="minorHAnsi" w:hAnsi="Times New Roman"/>
          <w:caps/>
        </w:rPr>
        <w:t>Пояснительная записка</w:t>
      </w:r>
    </w:p>
    <w:p w:rsidR="0096319F" w:rsidRPr="002152DE" w:rsidRDefault="0096319F" w:rsidP="0096319F">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Рекомендации студентам по содержанию и оформлению</w:t>
      </w:r>
    </w:p>
    <w:p w:rsidR="0096319F" w:rsidRPr="002152DE" w:rsidRDefault="0096319F" w:rsidP="0096319F">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 xml:space="preserve">внеаудиторной самостоятельной работы </w:t>
      </w:r>
    </w:p>
    <w:p w:rsidR="0096319F" w:rsidRPr="002152DE" w:rsidRDefault="0096319F" w:rsidP="0096319F">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Распределение внеаудиторной самостоятельной работы по</w:t>
      </w:r>
    </w:p>
    <w:p w:rsidR="0096319F" w:rsidRPr="002152DE" w:rsidRDefault="0096319F" w:rsidP="0096319F">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темам</w:t>
      </w:r>
    </w:p>
    <w:p w:rsidR="0096319F" w:rsidRPr="00381792" w:rsidRDefault="0096319F" w:rsidP="009631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heme="minorHAnsi" w:hAnsi="Times New Roman"/>
          <w:caps/>
        </w:rPr>
      </w:pPr>
      <w:r w:rsidRPr="002152DE">
        <w:rPr>
          <w:rFonts w:ascii="Times New Roman" w:hAnsi="Times New Roman"/>
          <w:color w:val="000000"/>
          <w:sz w:val="28"/>
          <w:szCs w:val="28"/>
        </w:rPr>
        <w:t xml:space="preserve">Список </w:t>
      </w:r>
      <w:r>
        <w:rPr>
          <w:rFonts w:ascii="Times New Roman" w:hAnsi="Times New Roman"/>
          <w:color w:val="000000"/>
          <w:sz w:val="28"/>
          <w:szCs w:val="28"/>
        </w:rPr>
        <w:t>литература</w:t>
      </w:r>
      <w:r w:rsidRPr="002152DE">
        <w:rPr>
          <w:rFonts w:ascii="Times New Roman" w:hAnsi="Times New Roman"/>
          <w:color w:val="000000"/>
          <w:sz w:val="28"/>
          <w:szCs w:val="28"/>
        </w:rPr>
        <w:t xml:space="preserve">   </w:t>
      </w:r>
    </w:p>
    <w:p w:rsidR="009E6B9C" w:rsidRPr="00381792" w:rsidRDefault="009E6B9C" w:rsidP="009E6B9C">
      <w:pPr>
        <w:ind w:hanging="142"/>
        <w:rPr>
          <w:rFonts w:ascii="Times New Roman" w:eastAsia="Calibri" w:hAnsi="Times New Roman"/>
          <w:b/>
        </w:rPr>
      </w:pPr>
      <w:r w:rsidRPr="00381792">
        <w:rPr>
          <w:rFonts w:ascii="Times New Roman" w:eastAsia="Calibri" w:hAnsi="Times New Roman"/>
          <w:b/>
        </w:rPr>
        <w:t>1. самостоятельная внеаудиторная работа №1</w:t>
      </w:r>
    </w:p>
    <w:p w:rsidR="009E6B9C" w:rsidRPr="00381792" w:rsidRDefault="009E6B9C" w:rsidP="009E6B9C">
      <w:pPr>
        <w:ind w:hanging="142"/>
        <w:rPr>
          <w:rFonts w:ascii="Times New Roman" w:eastAsia="Calibri" w:hAnsi="Times New Roman"/>
          <w:b/>
        </w:rPr>
      </w:pPr>
      <w:r w:rsidRPr="00381792">
        <w:rPr>
          <w:rFonts w:ascii="Times New Roman" w:eastAsia="Calibri" w:hAnsi="Times New Roman"/>
          <w:b/>
        </w:rPr>
        <w:t>2. самостоятельная внеаудиторная работа №2</w:t>
      </w:r>
    </w:p>
    <w:p w:rsidR="009E6B9C" w:rsidRPr="00381792" w:rsidRDefault="009E6B9C" w:rsidP="009E6B9C">
      <w:pPr>
        <w:ind w:hanging="142"/>
        <w:rPr>
          <w:rFonts w:ascii="Times New Roman" w:eastAsia="Calibri" w:hAnsi="Times New Roman"/>
          <w:b/>
        </w:rPr>
      </w:pPr>
      <w:r w:rsidRPr="00381792">
        <w:rPr>
          <w:rFonts w:ascii="Times New Roman" w:eastAsia="Calibri" w:hAnsi="Times New Roman"/>
          <w:b/>
        </w:rPr>
        <w:t>3.  самостоятельная внеаудиторная работа №3</w:t>
      </w:r>
    </w:p>
    <w:p w:rsidR="009E6B9C" w:rsidRPr="00381792" w:rsidRDefault="009E6B9C" w:rsidP="009E6B9C">
      <w:pPr>
        <w:ind w:hanging="142"/>
        <w:rPr>
          <w:rFonts w:ascii="Times New Roman" w:eastAsia="Calibri" w:hAnsi="Times New Roman"/>
          <w:b/>
        </w:rPr>
      </w:pPr>
      <w:r w:rsidRPr="00381792">
        <w:rPr>
          <w:rFonts w:ascii="Times New Roman" w:eastAsia="Calibri" w:hAnsi="Times New Roman"/>
          <w:b/>
        </w:rPr>
        <w:t xml:space="preserve"> 4. самостоятельная внеаудиторная работа №4</w:t>
      </w:r>
    </w:p>
    <w:p w:rsidR="009E6B9C" w:rsidRDefault="009E6B9C"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eastAsiaTheme="minorHAnsi" w:cstheme="minorBidi"/>
          <w:caps/>
        </w:rPr>
      </w:pPr>
    </w:p>
    <w:p w:rsidR="0096319F" w:rsidRDefault="0096319F"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eastAsiaTheme="minorHAnsi" w:cstheme="minorBidi"/>
          <w:caps/>
        </w:rPr>
      </w:pPr>
    </w:p>
    <w:p w:rsidR="0096319F" w:rsidRPr="009E6B9C" w:rsidRDefault="0096319F"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eastAsiaTheme="minorHAnsi" w:cstheme="minorBidi"/>
          <w:caps/>
        </w:rPr>
      </w:pPr>
    </w:p>
    <w:p w:rsidR="009E6B9C" w:rsidRPr="0096319F" w:rsidRDefault="009E6B9C" w:rsidP="009E6B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heme="minorHAnsi" w:hAnsi="Times New Roman"/>
          <w:b/>
          <w:lang w:eastAsia="ru-RU"/>
        </w:rPr>
      </w:pPr>
    </w:p>
    <w:tbl>
      <w:tblPr>
        <w:tblW w:w="10673" w:type="dxa"/>
        <w:tblLook w:val="01E0" w:firstRow="1" w:lastRow="1" w:firstColumn="1" w:lastColumn="1" w:noHBand="0" w:noVBand="0"/>
      </w:tblPr>
      <w:tblGrid>
        <w:gridCol w:w="9917"/>
        <w:gridCol w:w="756"/>
      </w:tblGrid>
      <w:tr w:rsidR="009E6B9C" w:rsidRPr="0096319F" w:rsidTr="009E6B9C">
        <w:trPr>
          <w:trHeight w:val="113"/>
        </w:trPr>
        <w:tc>
          <w:tcPr>
            <w:tcW w:w="9917" w:type="dxa"/>
            <w:hideMark/>
          </w:tcPr>
          <w:tbl>
            <w:tblPr>
              <w:tblW w:w="9701" w:type="dxa"/>
              <w:tblLook w:val="01E0" w:firstRow="1" w:lastRow="1" w:firstColumn="1" w:lastColumn="1" w:noHBand="0" w:noVBand="0"/>
            </w:tblPr>
            <w:tblGrid>
              <w:gridCol w:w="8330"/>
              <w:gridCol w:w="1371"/>
            </w:tblGrid>
            <w:tr w:rsidR="009E6B9C" w:rsidRPr="0096319F" w:rsidTr="009E6B9C">
              <w:trPr>
                <w:trHeight w:val="113"/>
              </w:trPr>
              <w:tc>
                <w:tcPr>
                  <w:tcW w:w="8330" w:type="dxa"/>
                  <w:hideMark/>
                </w:tcPr>
                <w:p w:rsidR="009E6B9C" w:rsidRPr="0096319F" w:rsidRDefault="009E6B9C" w:rsidP="009E6B9C">
                  <w:pPr>
                    <w:spacing w:after="200" w:line="276" w:lineRule="auto"/>
                    <w:rPr>
                      <w:rFonts w:ascii="Times New Roman" w:eastAsiaTheme="minorHAnsi" w:hAnsi="Times New Roman"/>
                    </w:rPr>
                  </w:pPr>
                </w:p>
              </w:tc>
              <w:tc>
                <w:tcPr>
                  <w:tcW w:w="1371" w:type="dxa"/>
                  <w:hideMark/>
                </w:tcPr>
                <w:p w:rsidR="009E6B9C" w:rsidRPr="0096319F" w:rsidRDefault="009E6B9C" w:rsidP="009E6B9C">
                  <w:pPr>
                    <w:spacing w:after="200" w:line="276" w:lineRule="auto"/>
                    <w:rPr>
                      <w:rFonts w:ascii="Times New Roman" w:eastAsiaTheme="minorHAnsi" w:hAnsi="Times New Roman"/>
                    </w:rPr>
                  </w:pPr>
                </w:p>
              </w:tc>
            </w:tr>
          </w:tbl>
          <w:p w:rsidR="009E6B9C" w:rsidRPr="0096319F" w:rsidRDefault="009E6B9C" w:rsidP="009E6B9C">
            <w:pPr>
              <w:keepNext/>
              <w:autoSpaceDE w:val="0"/>
              <w:autoSpaceDN w:val="0"/>
              <w:spacing w:line="360" w:lineRule="auto"/>
              <w:outlineLvl w:val="0"/>
              <w:rPr>
                <w:rFonts w:ascii="Times New Roman" w:eastAsia="Times New Roman" w:hAnsi="Times New Roman"/>
                <w:b/>
                <w:bCs/>
                <w:caps/>
                <w:color w:val="000000"/>
                <w:kern w:val="32"/>
              </w:rPr>
            </w:pPr>
          </w:p>
        </w:tc>
        <w:tc>
          <w:tcPr>
            <w:tcW w:w="756" w:type="dxa"/>
          </w:tcPr>
          <w:p w:rsidR="009E6B9C" w:rsidRPr="0096319F" w:rsidRDefault="009E6B9C" w:rsidP="009E6B9C">
            <w:pPr>
              <w:spacing w:after="200" w:line="360" w:lineRule="auto"/>
              <w:jc w:val="center"/>
              <w:rPr>
                <w:rFonts w:ascii="Times New Roman" w:eastAsia="Times New Roman" w:hAnsi="Times New Roman"/>
                <w:b/>
                <w:caps/>
              </w:rPr>
            </w:pPr>
          </w:p>
        </w:tc>
      </w:tr>
    </w:tbl>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p>
    <w:p w:rsidR="00381792" w:rsidRDefault="00381792" w:rsidP="00EC0578">
      <w:pPr>
        <w:spacing w:after="200" w:line="276" w:lineRule="auto"/>
        <w:rPr>
          <w:rFonts w:ascii="Times New Roman" w:eastAsia="Calibri" w:hAnsi="Times New Roman"/>
          <w:b/>
        </w:rPr>
      </w:pPr>
    </w:p>
    <w:p w:rsidR="00EC0578" w:rsidRPr="0096319F" w:rsidRDefault="00EC0578" w:rsidP="00EC0578">
      <w:pPr>
        <w:spacing w:after="200" w:line="276" w:lineRule="auto"/>
        <w:rPr>
          <w:rFonts w:ascii="Times New Roman" w:eastAsia="Calibri" w:hAnsi="Times New Roman"/>
          <w:b/>
        </w:rPr>
      </w:pPr>
    </w:p>
    <w:p w:rsidR="009E6B9C" w:rsidRPr="0096319F" w:rsidRDefault="009E6B9C" w:rsidP="009E6B9C">
      <w:pPr>
        <w:spacing w:after="200" w:line="276" w:lineRule="auto"/>
        <w:jc w:val="center"/>
        <w:rPr>
          <w:rFonts w:ascii="Times New Roman" w:eastAsia="Calibri" w:hAnsi="Times New Roman"/>
          <w:b/>
        </w:rPr>
      </w:pPr>
      <w:r w:rsidRPr="0096319F">
        <w:rPr>
          <w:rFonts w:ascii="Times New Roman" w:eastAsia="Calibri" w:hAnsi="Times New Roman"/>
          <w:b/>
        </w:rPr>
        <w:t>Пояснительная записка</w:t>
      </w:r>
    </w:p>
    <w:p w:rsidR="009E6B9C" w:rsidRPr="0096319F" w:rsidRDefault="009E6B9C" w:rsidP="00381792">
      <w:pPr>
        <w:ind w:firstLine="709"/>
        <w:jc w:val="both"/>
        <w:rPr>
          <w:rFonts w:ascii="Times New Roman" w:eastAsia="Calibri" w:hAnsi="Times New Roman"/>
          <w:b/>
        </w:rPr>
      </w:pPr>
      <w:r w:rsidRPr="0096319F">
        <w:rPr>
          <w:rFonts w:ascii="Times New Roman" w:eastAsia="Calibri" w:hAnsi="Times New Roman"/>
        </w:rPr>
        <w:t>Данные методические указания по выполнению самостоятельных внеаудиторных работ являются частью учебно-методичес</w:t>
      </w:r>
      <w:r w:rsidR="00381792" w:rsidRPr="0096319F">
        <w:rPr>
          <w:rFonts w:ascii="Times New Roman" w:eastAsia="Calibri" w:hAnsi="Times New Roman"/>
        </w:rPr>
        <w:t xml:space="preserve">кого комплекса по дисциплине </w:t>
      </w:r>
      <w:r w:rsidRPr="0096319F">
        <w:rPr>
          <w:rFonts w:ascii="Times New Roman" w:eastAsia="Calibri" w:hAnsi="Times New Roman"/>
        </w:rPr>
        <w:t xml:space="preserve">    </w:t>
      </w:r>
      <w:r w:rsidR="00381792" w:rsidRPr="0096319F">
        <w:rPr>
          <w:rFonts w:ascii="Times New Roman" w:eastAsia="Calibri" w:hAnsi="Times New Roman"/>
          <w:b/>
        </w:rPr>
        <w:t xml:space="preserve">«Управление  работами машинотракторного парка сельскохозяйственного предприятия»   </w:t>
      </w:r>
      <w:r w:rsidR="00381792" w:rsidRPr="0096319F">
        <w:rPr>
          <w:rFonts w:ascii="Times New Roman" w:eastAsia="Calibri" w:hAnsi="Times New Roman"/>
        </w:rPr>
        <w:t xml:space="preserve">и </w:t>
      </w:r>
      <w:r w:rsidRPr="0096319F">
        <w:rPr>
          <w:rFonts w:ascii="Times New Roman" w:eastAsia="Calibri" w:hAnsi="Times New Roman"/>
        </w:rPr>
        <w:t>предназначены для эффективной организации самостоятельной работы студентов, обучающихся по спе</w:t>
      </w:r>
      <w:r w:rsidR="00381792" w:rsidRPr="0096319F">
        <w:rPr>
          <w:rFonts w:ascii="Times New Roman" w:eastAsia="Calibri" w:hAnsi="Times New Roman"/>
        </w:rPr>
        <w:t>циальности «Механизация сельского хозяйства»</w:t>
      </w:r>
    </w:p>
    <w:p w:rsidR="009E6B9C" w:rsidRPr="0096319F" w:rsidRDefault="009E6B9C" w:rsidP="00381792">
      <w:pPr>
        <w:tabs>
          <w:tab w:val="left" w:pos="567"/>
        </w:tabs>
        <w:ind w:firstLine="567"/>
        <w:jc w:val="both"/>
        <w:rPr>
          <w:rFonts w:ascii="Times New Roman" w:eastAsia="Calibri" w:hAnsi="Times New Roman"/>
        </w:rPr>
      </w:pPr>
      <w:r w:rsidRPr="0096319F">
        <w:rPr>
          <w:rFonts w:ascii="Times New Roman" w:eastAsia="Calibri" w:hAnsi="Times New Roman"/>
        </w:rPr>
        <w:t>Самостоятельная работа студентов проводится с целью:</w:t>
      </w:r>
    </w:p>
    <w:p w:rsidR="009E6B9C" w:rsidRPr="0096319F" w:rsidRDefault="009E6B9C" w:rsidP="00381792">
      <w:pPr>
        <w:pStyle w:val="ab"/>
        <w:numPr>
          <w:ilvl w:val="0"/>
          <w:numId w:val="3"/>
        </w:numPr>
        <w:spacing w:after="200" w:line="276" w:lineRule="auto"/>
        <w:jc w:val="both"/>
        <w:rPr>
          <w:rFonts w:ascii="Times New Roman" w:eastAsia="Calibri" w:hAnsi="Times New Roman"/>
        </w:rPr>
      </w:pPr>
      <w:r w:rsidRPr="0096319F">
        <w:rPr>
          <w:rFonts w:ascii="Times New Roman" w:eastAsia="Calibri" w:hAnsi="Times New Roman"/>
        </w:rPr>
        <w:t>систематизации и закрепления полученных теоретических и практических умений студентов;</w:t>
      </w:r>
    </w:p>
    <w:p w:rsidR="009E6B9C" w:rsidRPr="0096319F" w:rsidRDefault="009E6B9C" w:rsidP="00381792">
      <w:pPr>
        <w:pStyle w:val="ab"/>
        <w:numPr>
          <w:ilvl w:val="0"/>
          <w:numId w:val="3"/>
        </w:numPr>
        <w:spacing w:after="200" w:line="276" w:lineRule="auto"/>
        <w:jc w:val="both"/>
        <w:rPr>
          <w:rFonts w:ascii="Times New Roman" w:eastAsia="Calibri" w:hAnsi="Times New Roman"/>
        </w:rPr>
      </w:pPr>
      <w:r w:rsidRPr="0096319F">
        <w:rPr>
          <w:rFonts w:ascii="Times New Roman" w:eastAsia="Calibri" w:hAnsi="Times New Roman"/>
        </w:rPr>
        <w:t>углубления и расширения теоретических знаний;</w:t>
      </w:r>
    </w:p>
    <w:p w:rsidR="009E6B9C" w:rsidRPr="0096319F" w:rsidRDefault="009E6B9C" w:rsidP="00381792">
      <w:pPr>
        <w:pStyle w:val="ab"/>
        <w:numPr>
          <w:ilvl w:val="0"/>
          <w:numId w:val="3"/>
        </w:numPr>
        <w:spacing w:after="200" w:line="276" w:lineRule="auto"/>
        <w:jc w:val="both"/>
        <w:rPr>
          <w:rFonts w:ascii="Times New Roman" w:eastAsia="Calibri" w:hAnsi="Times New Roman"/>
        </w:rPr>
      </w:pPr>
      <w:r w:rsidRPr="0096319F">
        <w:rPr>
          <w:rFonts w:ascii="Times New Roman" w:eastAsia="Calibri" w:hAnsi="Times New Roman"/>
        </w:rPr>
        <w:t>развития познавательных способностей и активности студентов, самостоятельности, творческой инициативы, ответственности и организованности;</w:t>
      </w:r>
    </w:p>
    <w:p w:rsidR="009E6B9C" w:rsidRPr="0096319F" w:rsidRDefault="009E6B9C" w:rsidP="00381792">
      <w:pPr>
        <w:pStyle w:val="ab"/>
        <w:numPr>
          <w:ilvl w:val="0"/>
          <w:numId w:val="3"/>
        </w:numPr>
        <w:spacing w:after="200" w:line="276" w:lineRule="auto"/>
        <w:jc w:val="both"/>
        <w:rPr>
          <w:rFonts w:ascii="Times New Roman" w:eastAsia="Calibri" w:hAnsi="Times New Roman"/>
        </w:rPr>
      </w:pPr>
      <w:r w:rsidRPr="0096319F">
        <w:rPr>
          <w:rFonts w:ascii="Times New Roman" w:eastAsia="Calibri" w:hAnsi="Times New Roman"/>
        </w:rPr>
        <w:t>развития исследовательских умений;</w:t>
      </w:r>
    </w:p>
    <w:p w:rsidR="009E6B9C" w:rsidRPr="0096319F" w:rsidRDefault="009E6B9C" w:rsidP="0038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rPr>
      </w:pPr>
      <w:r w:rsidRPr="0096319F">
        <w:rPr>
          <w:rFonts w:ascii="Times New Roman" w:eastAsia="Calibri" w:hAnsi="Times New Roman"/>
        </w:rPr>
        <w:t xml:space="preserve">Развитие навыков самостоятельной внеаудиторной работы призвано способствовать формированию у студентов следующих </w:t>
      </w:r>
      <w:r w:rsidRPr="0096319F">
        <w:rPr>
          <w:rFonts w:ascii="Times New Roman" w:eastAsia="Calibri" w:hAnsi="Times New Roman"/>
          <w:b/>
        </w:rPr>
        <w:t>общих компетенций</w:t>
      </w:r>
      <w:r w:rsidRPr="0096319F">
        <w:rPr>
          <w:rFonts w:ascii="Times New Roman" w:eastAsia="Calibri" w:hAnsi="Times New Roman"/>
        </w:rPr>
        <w:t>, в соответств</w:t>
      </w:r>
      <w:r w:rsidR="004E701A" w:rsidRPr="0096319F">
        <w:rPr>
          <w:rFonts w:ascii="Times New Roman" w:eastAsia="Calibri" w:hAnsi="Times New Roman"/>
        </w:rPr>
        <w:t>ии с которыми студенты должны (</w:t>
      </w:r>
      <w:r w:rsidRPr="0096319F">
        <w:rPr>
          <w:rFonts w:ascii="Times New Roman" w:eastAsia="Calibri" w:hAnsi="Times New Roman"/>
        </w:rPr>
        <w:t>из ФГОС):</w:t>
      </w:r>
    </w:p>
    <w:p w:rsidR="004E701A" w:rsidRPr="0096319F" w:rsidRDefault="004E701A" w:rsidP="0038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rPr>
      </w:pPr>
    </w:p>
    <w:p w:rsidR="004E701A" w:rsidRPr="004E701A" w:rsidRDefault="004E701A" w:rsidP="004E701A">
      <w:pPr>
        <w:spacing w:after="200" w:line="276" w:lineRule="auto"/>
        <w:ind w:firstLine="709"/>
        <w:contextualSpacing/>
        <w:jc w:val="both"/>
        <w:rPr>
          <w:rFonts w:ascii="Times New Roman" w:eastAsia="MS Mincho" w:hAnsi="Times New Roman"/>
          <w:lang w:eastAsia="ja-JP"/>
        </w:rPr>
      </w:pPr>
      <w:r w:rsidRPr="004E701A">
        <w:rPr>
          <w:rFonts w:ascii="Times New Roman" w:eastAsia="MS Mincho" w:hAnsi="Times New Roman"/>
          <w:lang w:eastAsia="ja-JP"/>
        </w:rPr>
        <w:t xml:space="preserve">Отработка навыков самостоятельной практической  работы способствует овладению следующими </w:t>
      </w:r>
      <w:r w:rsidRPr="004E701A">
        <w:rPr>
          <w:rFonts w:ascii="Times New Roman" w:eastAsia="MS Mincho" w:hAnsi="Times New Roman"/>
          <w:b/>
          <w:lang w:eastAsia="ja-JP"/>
        </w:rPr>
        <w:t>общими компетенциями,</w:t>
      </w:r>
      <w:r w:rsidRPr="004E701A">
        <w:rPr>
          <w:rFonts w:ascii="Times New Roman" w:eastAsia="MS Mincho" w:hAnsi="Times New Roman"/>
          <w:lang w:eastAsia="ja-JP"/>
        </w:rPr>
        <w:t xml:space="preserve"> в соответствии с которыми студент должен;</w:t>
      </w:r>
    </w:p>
    <w:p w:rsidR="004E701A" w:rsidRPr="004E701A" w:rsidRDefault="004E701A" w:rsidP="004E701A">
      <w:pPr>
        <w:spacing w:after="200" w:line="276" w:lineRule="auto"/>
        <w:contextualSpacing/>
        <w:jc w:val="both"/>
        <w:rPr>
          <w:rFonts w:ascii="Times New Roman" w:eastAsia="MS Mincho" w:hAnsi="Times New Roman"/>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534"/>
      </w:tblGrid>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 xml:space="preserve">ОК 1. </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 xml:space="preserve"> Понимать сущность и социальную значимость своей будущей профессии</w:t>
            </w:r>
          </w:p>
        </w:tc>
      </w:tr>
      <w:tr w:rsidR="004E701A" w:rsidRPr="004E701A" w:rsidTr="00E63BE1">
        <w:tc>
          <w:tcPr>
            <w:tcW w:w="959" w:type="dxa"/>
            <w:shd w:val="clear" w:color="auto" w:fill="auto"/>
          </w:tcPr>
          <w:p w:rsidR="004E701A" w:rsidRPr="0096319F" w:rsidRDefault="004E701A" w:rsidP="004E701A">
            <w:pPr>
              <w:jc w:val="both"/>
              <w:rPr>
                <w:rFonts w:ascii="Times New Roman" w:eastAsia="Times New Roman" w:hAnsi="Times New Roman"/>
                <w:lang w:eastAsia="ru-RU"/>
              </w:rPr>
            </w:pPr>
          </w:p>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2.</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 xml:space="preserve">Организовывать собственную деятельность, выбирать типовые методы </w:t>
            </w:r>
          </w:p>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и способы выполнения профессиональных задач, оценивать их   эффективность и качество.</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3.</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Принимать решения в стандартных и нестандартных ситуациях  и нести за них ответственность.</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p>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4.</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p>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5.</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Использовать информационно-коммуникационные технологии в профессиональной деятельности.</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6.</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Работать в коллективе и в команде, эффективно общаться с      коллегами, руководством, потребителями.</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7.</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Брать на себя ответственность за работу членов  команды (подчиненных), за результат выполнения заданий.</w:t>
            </w:r>
          </w:p>
        </w:tc>
      </w:tr>
      <w:tr w:rsidR="004E701A" w:rsidRPr="004E701A" w:rsidTr="00E63BE1">
        <w:tc>
          <w:tcPr>
            <w:tcW w:w="959" w:type="dxa"/>
            <w:shd w:val="clear" w:color="auto" w:fill="auto"/>
          </w:tcPr>
          <w:p w:rsidR="004E701A" w:rsidRPr="0096319F" w:rsidRDefault="004E701A" w:rsidP="004E701A">
            <w:pPr>
              <w:jc w:val="both"/>
              <w:rPr>
                <w:rFonts w:ascii="Times New Roman" w:eastAsia="Times New Roman" w:hAnsi="Times New Roman"/>
                <w:lang w:eastAsia="ru-RU"/>
              </w:rPr>
            </w:pPr>
          </w:p>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8.</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tc>
      </w:tr>
      <w:tr w:rsidR="004E701A" w:rsidRPr="004E701A" w:rsidTr="00E63BE1">
        <w:tc>
          <w:tcPr>
            <w:tcW w:w="959"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ОК 9</w:t>
            </w:r>
          </w:p>
        </w:tc>
        <w:tc>
          <w:tcPr>
            <w:tcW w:w="8614"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Ориентироваться в условиях частой смены технологий в профессиональной деятельности.</w:t>
            </w:r>
          </w:p>
        </w:tc>
      </w:tr>
    </w:tbl>
    <w:p w:rsidR="004E701A" w:rsidRPr="0096319F" w:rsidRDefault="004E701A" w:rsidP="004E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rPr>
      </w:pPr>
    </w:p>
    <w:p w:rsidR="004E701A" w:rsidRPr="004E701A" w:rsidRDefault="004E701A" w:rsidP="004E701A">
      <w:pPr>
        <w:spacing w:after="200" w:line="276" w:lineRule="auto"/>
        <w:ind w:firstLine="709"/>
        <w:contextualSpacing/>
        <w:jc w:val="both"/>
        <w:rPr>
          <w:rFonts w:ascii="Times New Roman" w:eastAsia="MS Mincho" w:hAnsi="Times New Roman"/>
          <w:lang w:eastAsia="ja-JP"/>
        </w:rPr>
      </w:pPr>
      <w:r w:rsidRPr="004E701A">
        <w:rPr>
          <w:rFonts w:ascii="Times New Roman" w:eastAsia="MS Mincho" w:hAnsi="Times New Roman"/>
          <w:lang w:eastAsia="ja-JP"/>
        </w:rPr>
        <w:t xml:space="preserve">Отработка навыков самостоятельной работы способствует овладению следующими </w:t>
      </w:r>
      <w:r w:rsidRPr="004E701A">
        <w:rPr>
          <w:rFonts w:ascii="Times New Roman" w:eastAsia="MS Mincho" w:hAnsi="Times New Roman"/>
          <w:b/>
          <w:lang w:eastAsia="ja-JP"/>
        </w:rPr>
        <w:t xml:space="preserve">профессиональными компетенциями, </w:t>
      </w:r>
      <w:r w:rsidRPr="004E701A">
        <w:rPr>
          <w:rFonts w:ascii="Times New Roman" w:eastAsia="MS Mincho" w:hAnsi="Times New Roman"/>
          <w:lang w:eastAsia="ja-JP"/>
        </w:rPr>
        <w:t>в соответствии с которыми студент должен:</w:t>
      </w:r>
    </w:p>
    <w:p w:rsidR="004E701A" w:rsidRPr="0096319F" w:rsidRDefault="004E701A" w:rsidP="004E7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394"/>
      </w:tblGrid>
      <w:tr w:rsidR="004E701A" w:rsidRPr="004E701A" w:rsidTr="00E63BE1">
        <w:tc>
          <w:tcPr>
            <w:tcW w:w="1101"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lastRenderedPageBreak/>
              <w:t>ПК 4.1</w:t>
            </w:r>
          </w:p>
        </w:tc>
        <w:tc>
          <w:tcPr>
            <w:tcW w:w="8472"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Участвовать в планировании основных показателей машинно-тракторного парка сельскохозяйственного предприятия.</w:t>
            </w:r>
          </w:p>
        </w:tc>
      </w:tr>
      <w:tr w:rsidR="004E701A" w:rsidRPr="004E701A" w:rsidTr="00E63BE1">
        <w:tc>
          <w:tcPr>
            <w:tcW w:w="1101"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ПК 4.2</w:t>
            </w:r>
          </w:p>
        </w:tc>
        <w:tc>
          <w:tcPr>
            <w:tcW w:w="8472"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Планировать выполнение работ исполнителями.</w:t>
            </w:r>
          </w:p>
        </w:tc>
      </w:tr>
      <w:tr w:rsidR="004E701A" w:rsidRPr="004E701A" w:rsidTr="00E63BE1">
        <w:tc>
          <w:tcPr>
            <w:tcW w:w="1101"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ПК 4.3</w:t>
            </w:r>
          </w:p>
        </w:tc>
        <w:tc>
          <w:tcPr>
            <w:tcW w:w="8472"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Организовывать работу трудового коллектива.</w:t>
            </w:r>
          </w:p>
        </w:tc>
      </w:tr>
      <w:tr w:rsidR="004E701A" w:rsidRPr="004E701A" w:rsidTr="00E63BE1">
        <w:tc>
          <w:tcPr>
            <w:tcW w:w="1101"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ПК 4.4</w:t>
            </w:r>
          </w:p>
        </w:tc>
        <w:tc>
          <w:tcPr>
            <w:tcW w:w="8472"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Контролировать ход и оценивать результаты выполнения работ исполнителями.</w:t>
            </w:r>
          </w:p>
        </w:tc>
      </w:tr>
      <w:tr w:rsidR="004E701A" w:rsidRPr="004E701A" w:rsidTr="00E63BE1">
        <w:tc>
          <w:tcPr>
            <w:tcW w:w="1101"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ПК 4.5</w:t>
            </w:r>
          </w:p>
        </w:tc>
        <w:tc>
          <w:tcPr>
            <w:tcW w:w="8472" w:type="dxa"/>
            <w:shd w:val="clear" w:color="auto" w:fill="auto"/>
          </w:tcPr>
          <w:p w:rsidR="004E701A" w:rsidRPr="004E701A" w:rsidRDefault="004E701A" w:rsidP="004E701A">
            <w:pPr>
              <w:jc w:val="both"/>
              <w:rPr>
                <w:rFonts w:ascii="Times New Roman" w:eastAsia="Times New Roman" w:hAnsi="Times New Roman"/>
                <w:lang w:eastAsia="ru-RU"/>
              </w:rPr>
            </w:pPr>
            <w:r w:rsidRPr="004E701A">
              <w:rPr>
                <w:rFonts w:ascii="Times New Roman" w:eastAsia="Times New Roman" w:hAnsi="Times New Roman"/>
                <w:lang w:eastAsia="ru-RU"/>
              </w:rPr>
              <w:t>Вести утвержденную учетно-отчетную документацию.</w:t>
            </w:r>
          </w:p>
        </w:tc>
      </w:tr>
    </w:tbl>
    <w:p w:rsidR="004E701A" w:rsidRPr="0096319F" w:rsidRDefault="004E701A" w:rsidP="004E701A">
      <w:pPr>
        <w:ind w:firstLine="709"/>
        <w:jc w:val="both"/>
        <w:rPr>
          <w:rFonts w:ascii="Times New Roman" w:eastAsia="Calibri" w:hAnsi="Times New Roman"/>
        </w:rPr>
      </w:pPr>
    </w:p>
    <w:p w:rsidR="004E701A" w:rsidRPr="002E6071" w:rsidRDefault="009E6B9C" w:rsidP="002E6071">
      <w:pPr>
        <w:ind w:firstLine="709"/>
        <w:jc w:val="both"/>
        <w:rPr>
          <w:rFonts w:ascii="Times New Roman" w:eastAsia="Calibri" w:hAnsi="Times New Roman"/>
          <w:b/>
        </w:rPr>
      </w:pPr>
      <w:r w:rsidRPr="002E6071">
        <w:rPr>
          <w:rFonts w:ascii="Times New Roman" w:eastAsia="Calibri" w:hAnsi="Times New Roman"/>
          <w:b/>
        </w:rPr>
        <w:t>В результате изучения дисциплины обучающиеся должны:</w:t>
      </w:r>
    </w:p>
    <w:p w:rsidR="009E6B9C" w:rsidRPr="0096319F" w:rsidRDefault="009E6B9C" w:rsidP="009E6B9C">
      <w:pPr>
        <w:ind w:left="644"/>
        <w:jc w:val="both"/>
        <w:rPr>
          <w:rFonts w:ascii="Times New Roman" w:eastAsia="Calibri" w:hAnsi="Times New Roman"/>
          <w:b/>
        </w:rPr>
      </w:pPr>
      <w:r w:rsidRPr="0096319F">
        <w:rPr>
          <w:rFonts w:ascii="Times New Roman" w:eastAsia="Calibri" w:hAnsi="Times New Roman"/>
          <w:b/>
        </w:rPr>
        <w:t xml:space="preserve"> Знать:</w:t>
      </w:r>
    </w:p>
    <w:p w:rsidR="004E701A"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основы организации  машино – тракторного парка;</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принципы обеспечения  функционирования сельскохозяйственного оборудования;</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структуру организации (предприятия) и руководимого подразделения;</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характер взаимодействия  с другими подразделениями;</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функциональные обязанности работников и руководителей;</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основные производственные показатели работы организации (предприятия) отрасли и его структурных подразделений;</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методы планирования, контроля и оценки работ исполнителей;</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виды, формы и методы мотивации персонала, в том числе материальное и нематериальное стимулирование работников;</w:t>
      </w:r>
    </w:p>
    <w:p w:rsidR="003D6C27" w:rsidRPr="0096319F"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методы оценивания качества выполняемых работ;</w:t>
      </w:r>
    </w:p>
    <w:p w:rsidR="009E6B9C" w:rsidRPr="002E6071" w:rsidRDefault="003D6C27" w:rsidP="003D6C27">
      <w:pPr>
        <w:pStyle w:val="ab"/>
        <w:numPr>
          <w:ilvl w:val="0"/>
          <w:numId w:val="5"/>
        </w:numPr>
        <w:jc w:val="both"/>
        <w:rPr>
          <w:rFonts w:ascii="Times New Roman" w:eastAsia="Calibri" w:hAnsi="Times New Roman"/>
        </w:rPr>
      </w:pPr>
      <w:r w:rsidRPr="0096319F">
        <w:rPr>
          <w:rFonts w:ascii="Times New Roman" w:eastAsia="Calibri" w:hAnsi="Times New Roman"/>
        </w:rPr>
        <w:t>правила первичного документооборота, учёта и отчётности;</w:t>
      </w:r>
    </w:p>
    <w:p w:rsidR="004E701A" w:rsidRPr="0096319F" w:rsidRDefault="009E6B9C" w:rsidP="004E701A">
      <w:pPr>
        <w:ind w:left="644"/>
        <w:jc w:val="both"/>
        <w:rPr>
          <w:rFonts w:ascii="Times New Roman" w:eastAsia="Calibri" w:hAnsi="Times New Roman"/>
          <w:b/>
        </w:rPr>
      </w:pPr>
      <w:r w:rsidRPr="0096319F">
        <w:rPr>
          <w:rFonts w:ascii="Times New Roman" w:eastAsia="Calibri" w:hAnsi="Times New Roman"/>
          <w:b/>
        </w:rPr>
        <w:t>Уметь:</w:t>
      </w:r>
    </w:p>
    <w:p w:rsidR="004E701A" w:rsidRPr="0096319F" w:rsidRDefault="004E701A" w:rsidP="004E701A">
      <w:pPr>
        <w:pStyle w:val="ab"/>
        <w:numPr>
          <w:ilvl w:val="0"/>
          <w:numId w:val="4"/>
        </w:numPr>
        <w:jc w:val="both"/>
        <w:rPr>
          <w:rFonts w:ascii="Times New Roman" w:eastAsia="Calibri" w:hAnsi="Times New Roman"/>
        </w:rPr>
      </w:pPr>
      <w:r w:rsidRPr="0096319F">
        <w:rPr>
          <w:rFonts w:ascii="Times New Roman" w:eastAsia="Calibri" w:hAnsi="Times New Roman"/>
        </w:rPr>
        <w:t>рассчитывать по принятой методике основные производственные показатели машинотракторного парка сельскохозяйственной организации (предприятия);</w:t>
      </w:r>
    </w:p>
    <w:p w:rsidR="004E701A" w:rsidRPr="0096319F" w:rsidRDefault="004E701A" w:rsidP="004E701A">
      <w:pPr>
        <w:pStyle w:val="ab"/>
        <w:numPr>
          <w:ilvl w:val="0"/>
          <w:numId w:val="4"/>
        </w:numPr>
        <w:jc w:val="both"/>
        <w:rPr>
          <w:rFonts w:ascii="Times New Roman" w:eastAsia="Calibri" w:hAnsi="Times New Roman"/>
        </w:rPr>
      </w:pPr>
      <w:r w:rsidRPr="0096319F">
        <w:rPr>
          <w:rFonts w:ascii="Times New Roman" w:eastAsia="Calibri" w:hAnsi="Times New Roman"/>
        </w:rPr>
        <w:t>планировать работу исполнителей;</w:t>
      </w:r>
    </w:p>
    <w:p w:rsidR="004E701A" w:rsidRPr="0096319F" w:rsidRDefault="004E701A" w:rsidP="004E701A">
      <w:pPr>
        <w:pStyle w:val="ab"/>
        <w:numPr>
          <w:ilvl w:val="0"/>
          <w:numId w:val="4"/>
        </w:numPr>
        <w:jc w:val="both"/>
        <w:rPr>
          <w:rFonts w:ascii="Times New Roman" w:eastAsia="Calibri" w:hAnsi="Times New Roman"/>
        </w:rPr>
      </w:pPr>
      <w:r w:rsidRPr="0096319F">
        <w:rPr>
          <w:rFonts w:ascii="Times New Roman" w:eastAsia="Calibri" w:hAnsi="Times New Roman"/>
        </w:rPr>
        <w:t xml:space="preserve">инструктировать </w:t>
      </w:r>
      <w:r w:rsidR="003D6C27" w:rsidRPr="0096319F">
        <w:rPr>
          <w:rFonts w:ascii="Times New Roman" w:eastAsia="Calibri" w:hAnsi="Times New Roman"/>
        </w:rPr>
        <w:t>и контролировать исполнителей на всех стадиях работ;</w:t>
      </w:r>
    </w:p>
    <w:p w:rsidR="003D6C27" w:rsidRPr="0096319F" w:rsidRDefault="003D6C27" w:rsidP="004E701A">
      <w:pPr>
        <w:pStyle w:val="ab"/>
        <w:numPr>
          <w:ilvl w:val="0"/>
          <w:numId w:val="4"/>
        </w:numPr>
        <w:jc w:val="both"/>
        <w:rPr>
          <w:rFonts w:ascii="Times New Roman" w:eastAsia="Calibri" w:hAnsi="Times New Roman"/>
        </w:rPr>
      </w:pPr>
      <w:r w:rsidRPr="0096319F">
        <w:rPr>
          <w:rFonts w:ascii="Times New Roman" w:eastAsia="Calibri" w:hAnsi="Times New Roman"/>
        </w:rPr>
        <w:t>подбирать и осуществлять мероприятия по мотивации и стимулированию персонала;</w:t>
      </w:r>
    </w:p>
    <w:p w:rsidR="003D6C27" w:rsidRPr="0096319F" w:rsidRDefault="003D6C27" w:rsidP="003D6C27">
      <w:pPr>
        <w:pStyle w:val="ab"/>
        <w:numPr>
          <w:ilvl w:val="0"/>
          <w:numId w:val="4"/>
        </w:numPr>
        <w:jc w:val="both"/>
        <w:rPr>
          <w:rFonts w:ascii="Times New Roman" w:eastAsia="Calibri" w:hAnsi="Times New Roman"/>
        </w:rPr>
      </w:pPr>
      <w:r w:rsidRPr="0096319F">
        <w:rPr>
          <w:rFonts w:ascii="Times New Roman" w:eastAsia="Calibri" w:hAnsi="Times New Roman"/>
        </w:rPr>
        <w:t>оценивать качество выполняемых работ;</w:t>
      </w:r>
    </w:p>
    <w:p w:rsidR="009E6B9C" w:rsidRPr="0096319F" w:rsidRDefault="009E6B9C" w:rsidP="009E6B9C">
      <w:pPr>
        <w:ind w:left="644"/>
        <w:jc w:val="both"/>
        <w:rPr>
          <w:rFonts w:ascii="Times New Roman" w:eastAsia="Calibri" w:hAnsi="Times New Roman"/>
        </w:rPr>
      </w:pPr>
    </w:p>
    <w:p w:rsidR="009E6B9C" w:rsidRPr="0096319F" w:rsidRDefault="009E6B9C" w:rsidP="009E6B9C">
      <w:pPr>
        <w:ind w:left="644"/>
        <w:jc w:val="both"/>
        <w:rPr>
          <w:rFonts w:ascii="Times New Roman" w:eastAsia="Calibri" w:hAnsi="Times New Roman"/>
          <w:b/>
        </w:rPr>
      </w:pPr>
      <w:r w:rsidRPr="0096319F">
        <w:rPr>
          <w:rFonts w:ascii="Times New Roman" w:eastAsia="Calibri" w:hAnsi="Times New Roman"/>
          <w:b/>
        </w:rPr>
        <w:t>Методические указания включают в себя:</w:t>
      </w:r>
    </w:p>
    <w:p w:rsidR="009E6B9C" w:rsidRPr="0096319F" w:rsidRDefault="009E6B9C" w:rsidP="009E6B9C">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Темы и цели самостоятельных внеаудиторных работ</w:t>
      </w:r>
    </w:p>
    <w:p w:rsidR="009E6B9C" w:rsidRPr="0096319F" w:rsidRDefault="009E6B9C" w:rsidP="009E6B9C">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Перечень заданий</w:t>
      </w:r>
    </w:p>
    <w:p w:rsidR="009E6B9C" w:rsidRPr="0096319F" w:rsidRDefault="009E6B9C" w:rsidP="009E6B9C">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Алгоритм действий</w:t>
      </w:r>
    </w:p>
    <w:p w:rsidR="009E6B9C" w:rsidRPr="0096319F" w:rsidRDefault="009E6B9C" w:rsidP="009E6B9C">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Критерии оценки</w:t>
      </w:r>
    </w:p>
    <w:p w:rsidR="009E6B9C" w:rsidRPr="0096319F" w:rsidRDefault="009E6B9C" w:rsidP="009E6B9C">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Формы контроля</w:t>
      </w:r>
    </w:p>
    <w:p w:rsidR="00B77450" w:rsidRDefault="009E6B9C" w:rsidP="002E6071">
      <w:pPr>
        <w:numPr>
          <w:ilvl w:val="0"/>
          <w:numId w:val="1"/>
        </w:numPr>
        <w:spacing w:after="200" w:line="276" w:lineRule="auto"/>
        <w:contextualSpacing/>
        <w:rPr>
          <w:rFonts w:ascii="Times New Roman" w:eastAsia="Calibri" w:hAnsi="Times New Roman"/>
        </w:rPr>
      </w:pPr>
      <w:r w:rsidRPr="0096319F">
        <w:rPr>
          <w:rFonts w:ascii="Times New Roman" w:eastAsia="Calibri" w:hAnsi="Times New Roman"/>
        </w:rPr>
        <w:t>Литературу, необходимую для выполнения самостоятельной работы.</w:t>
      </w:r>
    </w:p>
    <w:p w:rsidR="002E6071" w:rsidRPr="002E6071" w:rsidRDefault="002E6071" w:rsidP="002E6071">
      <w:pPr>
        <w:spacing w:after="200" w:line="276" w:lineRule="auto"/>
        <w:ind w:left="720"/>
        <w:contextualSpacing/>
        <w:rPr>
          <w:rFonts w:ascii="Times New Roman" w:eastAsia="Calibri" w:hAnsi="Times New Roman"/>
        </w:rPr>
      </w:pPr>
    </w:p>
    <w:p w:rsidR="00DB4AC6" w:rsidRPr="00DB4AC6" w:rsidRDefault="00DB4AC6" w:rsidP="00DB4AC6">
      <w:pPr>
        <w:autoSpaceDE w:val="0"/>
        <w:autoSpaceDN w:val="0"/>
        <w:adjustRightInd w:val="0"/>
        <w:jc w:val="both"/>
        <w:rPr>
          <w:rFonts w:ascii="Times New Roman" w:hAnsi="Times New Roman"/>
          <w:b/>
          <w:color w:val="000000"/>
        </w:rPr>
      </w:pPr>
      <w:r w:rsidRPr="00DB4AC6">
        <w:rPr>
          <w:rFonts w:ascii="Times New Roman" w:hAnsi="Times New Roman"/>
          <w:b/>
          <w:color w:val="000000"/>
        </w:rPr>
        <w:t>Виды самостоятельной работы:</w:t>
      </w:r>
    </w:p>
    <w:p w:rsidR="00DB4AC6" w:rsidRP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b/>
          <w:bCs/>
          <w:color w:val="000000"/>
        </w:rPr>
        <w:t xml:space="preserve">по овладению знаниями: </w:t>
      </w:r>
      <w:r w:rsidRPr="00DB4AC6">
        <w:rPr>
          <w:rFonts w:ascii="Times New Roman" w:hAnsi="Times New Roman"/>
          <w:color w:val="000000"/>
        </w:rPr>
        <w:t xml:space="preserve">чтение текста учебника, дополнительной литературы; составление плана; составление таблицы; </w:t>
      </w:r>
    </w:p>
    <w:p w:rsidR="00DB4AC6" w:rsidRP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color w:val="000000"/>
        </w:rPr>
        <w:t>учебно - исследовательская работа;</w:t>
      </w:r>
    </w:p>
    <w:p w:rsidR="00DB4AC6" w:rsidRP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color w:val="000000"/>
        </w:rPr>
        <w:t xml:space="preserve">работа с конспектом лекции; </w:t>
      </w:r>
    </w:p>
    <w:p w:rsidR="00DB4AC6" w:rsidRP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color w:val="000000"/>
        </w:rPr>
        <w:t xml:space="preserve">работа с учебником, дополнительной литературой; подготовка сообщений к выступлению на семинаре; </w:t>
      </w:r>
    </w:p>
    <w:p w:rsid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color w:val="000000"/>
        </w:rPr>
        <w:t>подготовка рефератов, докладов;</w:t>
      </w:r>
    </w:p>
    <w:p w:rsidR="00DB4AC6" w:rsidRPr="00DB4AC6" w:rsidRDefault="00DB4AC6" w:rsidP="00DB4AC6">
      <w:pPr>
        <w:pStyle w:val="ab"/>
        <w:numPr>
          <w:ilvl w:val="0"/>
          <w:numId w:val="7"/>
        </w:numPr>
        <w:autoSpaceDE w:val="0"/>
        <w:autoSpaceDN w:val="0"/>
        <w:adjustRightInd w:val="0"/>
        <w:jc w:val="both"/>
        <w:rPr>
          <w:rFonts w:ascii="Times New Roman" w:hAnsi="Times New Roman"/>
          <w:color w:val="000000"/>
        </w:rPr>
      </w:pPr>
      <w:r w:rsidRPr="00DB4AC6">
        <w:rPr>
          <w:rFonts w:ascii="Times New Roman" w:hAnsi="Times New Roman"/>
          <w:color w:val="000000"/>
        </w:rPr>
        <w:t xml:space="preserve"> </w:t>
      </w:r>
      <w:r w:rsidRPr="00DB4AC6">
        <w:rPr>
          <w:rFonts w:ascii="Times New Roman" w:hAnsi="Times New Roman"/>
          <w:b/>
          <w:bCs/>
          <w:color w:val="000000"/>
        </w:rPr>
        <w:t xml:space="preserve">по формированию умений и навыков: </w:t>
      </w:r>
    </w:p>
    <w:p w:rsidR="00DB4AC6" w:rsidRDefault="00DB4AC6" w:rsidP="00DB4AC6">
      <w:pPr>
        <w:autoSpaceDE w:val="0"/>
        <w:autoSpaceDN w:val="0"/>
        <w:adjustRightInd w:val="0"/>
        <w:rPr>
          <w:rFonts w:ascii="Times New Roman" w:hAnsi="Times New Roman"/>
          <w:color w:val="000000"/>
        </w:rPr>
      </w:pPr>
    </w:p>
    <w:p w:rsidR="00DB4AC6" w:rsidRPr="00DB4AC6" w:rsidRDefault="00DB4AC6" w:rsidP="00DB4AC6">
      <w:pPr>
        <w:autoSpaceDE w:val="0"/>
        <w:autoSpaceDN w:val="0"/>
        <w:adjustRightInd w:val="0"/>
        <w:rPr>
          <w:rFonts w:ascii="Times New Roman" w:hAnsi="Times New Roman"/>
          <w:b/>
          <w:color w:val="000000"/>
        </w:rPr>
      </w:pPr>
      <w:r w:rsidRPr="00DB4AC6">
        <w:rPr>
          <w:rFonts w:ascii="Times New Roman" w:hAnsi="Times New Roman"/>
          <w:b/>
          <w:color w:val="000000"/>
        </w:rPr>
        <w:t>Критерии оценивания</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«5» – работа выполнена полностью; оформление документов</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выполнено по правилам ввода и редактирования текста в документе.</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«4» – работа выполнена полностью; допускаются незначительные</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lastRenderedPageBreak/>
        <w:t>ошибки при раскрытии темы.</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«3» – допущены более одной ошибки или более двух-трех недочетов в</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оформлении и содержании работы, но учащийся владеет обязательными умениями по проверяемой теме.</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«2» – допущены существенные ошибки, показавшие, что студент не</w:t>
      </w:r>
    </w:p>
    <w:p w:rsidR="00DB4AC6" w:rsidRPr="00DB4AC6" w:rsidRDefault="00DB4AC6" w:rsidP="00DB4AC6">
      <w:pPr>
        <w:autoSpaceDE w:val="0"/>
        <w:autoSpaceDN w:val="0"/>
        <w:adjustRightInd w:val="0"/>
        <w:rPr>
          <w:rFonts w:ascii="Times New Roman" w:hAnsi="Times New Roman"/>
          <w:color w:val="000000"/>
        </w:rPr>
      </w:pPr>
      <w:r w:rsidRPr="00DB4AC6">
        <w:rPr>
          <w:rFonts w:ascii="Times New Roman" w:hAnsi="Times New Roman"/>
          <w:color w:val="000000"/>
        </w:rPr>
        <w:t>владеет обязательными умениями по данной теме в полной мере.</w:t>
      </w:r>
    </w:p>
    <w:p w:rsidR="00DB4AC6" w:rsidRPr="00DB4AC6" w:rsidRDefault="00DB4AC6" w:rsidP="00DB4AC6">
      <w:pPr>
        <w:autoSpaceDE w:val="0"/>
        <w:autoSpaceDN w:val="0"/>
        <w:adjustRightInd w:val="0"/>
        <w:rPr>
          <w:rFonts w:ascii="Times New Roman" w:hAnsi="Times New Roman"/>
          <w:color w:val="000000"/>
        </w:rPr>
      </w:pPr>
    </w:p>
    <w:p w:rsidR="00DB4AC6" w:rsidRPr="00B77450" w:rsidRDefault="00DB4AC6" w:rsidP="00DB4AC6">
      <w:pPr>
        <w:autoSpaceDE w:val="0"/>
        <w:autoSpaceDN w:val="0"/>
        <w:adjustRightInd w:val="0"/>
        <w:jc w:val="center"/>
        <w:rPr>
          <w:rFonts w:ascii="Times New Roman" w:hAnsi="Times New Roman"/>
          <w:b/>
          <w:color w:val="000000"/>
          <w:sz w:val="28"/>
          <w:szCs w:val="28"/>
        </w:rPr>
      </w:pPr>
      <w:r w:rsidRPr="00B77450">
        <w:rPr>
          <w:rFonts w:ascii="Times New Roman" w:hAnsi="Times New Roman"/>
          <w:b/>
          <w:color w:val="000000"/>
          <w:sz w:val="28"/>
          <w:szCs w:val="28"/>
        </w:rPr>
        <w:t>2. Рекомендации студентам по содержанию и оформлению внеаудиторной самостоятельной работы</w:t>
      </w:r>
    </w:p>
    <w:p w:rsidR="003D6C27" w:rsidRPr="00B77450" w:rsidRDefault="003D6C27" w:rsidP="009E6B9C">
      <w:pPr>
        <w:rPr>
          <w:rFonts w:ascii="Times New Roman" w:eastAsia="Calibri" w:hAnsi="Times New Roman"/>
          <w:b/>
          <w:sz w:val="28"/>
          <w:szCs w:val="28"/>
        </w:rPr>
      </w:pPr>
    </w:p>
    <w:p w:rsidR="00DB4AC6" w:rsidRPr="00666985" w:rsidRDefault="00DB4AC6" w:rsidP="00DB4AC6">
      <w:pPr>
        <w:autoSpaceDE w:val="0"/>
        <w:autoSpaceDN w:val="0"/>
        <w:adjustRightInd w:val="0"/>
        <w:rPr>
          <w:rFonts w:ascii="Times New Roman" w:hAnsi="Times New Roman"/>
          <w:b/>
          <w:color w:val="000000"/>
          <w:sz w:val="28"/>
          <w:szCs w:val="28"/>
        </w:rPr>
      </w:pPr>
      <w:r w:rsidRPr="00666985">
        <w:rPr>
          <w:rFonts w:ascii="Times New Roman" w:hAnsi="Times New Roman"/>
          <w:b/>
          <w:color w:val="000000"/>
          <w:sz w:val="28"/>
          <w:szCs w:val="28"/>
        </w:rPr>
        <w:t>2.1. Создание презентаций</w:t>
      </w:r>
    </w:p>
    <w:p w:rsidR="00DB4AC6" w:rsidRPr="00DB4AC6" w:rsidRDefault="00DB4AC6" w:rsidP="00666985">
      <w:pPr>
        <w:autoSpaceDE w:val="0"/>
        <w:autoSpaceDN w:val="0"/>
        <w:adjustRightInd w:val="0"/>
        <w:jc w:val="both"/>
        <w:rPr>
          <w:rFonts w:ascii="Times New Roman" w:hAnsi="Times New Roman"/>
          <w:color w:val="000000"/>
        </w:rPr>
      </w:pPr>
      <w:r w:rsidRPr="00DB4AC6">
        <w:rPr>
          <w:rFonts w:ascii="Times New Roman" w:hAnsi="Times New Roman"/>
          <w:b/>
          <w:bCs/>
          <w:color w:val="000000"/>
        </w:rPr>
        <w:t xml:space="preserve">Презентация </w:t>
      </w:r>
      <w:r w:rsidRPr="00DB4AC6">
        <w:rPr>
          <w:rFonts w:ascii="Times New Roman" w:hAnsi="Times New Roman"/>
          <w:color w:val="000000"/>
        </w:rPr>
        <w:t>— представляет со</w:t>
      </w:r>
      <w:r>
        <w:rPr>
          <w:rFonts w:ascii="Times New Roman" w:hAnsi="Times New Roman"/>
          <w:color w:val="000000"/>
        </w:rPr>
        <w:t xml:space="preserve">бой последовательность слайдов, </w:t>
      </w:r>
      <w:r w:rsidRPr="00DB4AC6">
        <w:rPr>
          <w:rFonts w:ascii="Times New Roman" w:hAnsi="Times New Roman"/>
          <w:color w:val="000000"/>
        </w:rPr>
        <w:t xml:space="preserve">содержащих текст, рисунки, фотографии, анимацию, видео и звук. </w:t>
      </w:r>
    </w:p>
    <w:p w:rsidR="00DB4AC6" w:rsidRPr="00DB4AC6" w:rsidRDefault="00DB4AC6" w:rsidP="00666985">
      <w:pPr>
        <w:autoSpaceDE w:val="0"/>
        <w:autoSpaceDN w:val="0"/>
        <w:adjustRightInd w:val="0"/>
        <w:jc w:val="both"/>
        <w:rPr>
          <w:rFonts w:ascii="Times New Roman" w:hAnsi="Times New Roman"/>
          <w:color w:val="000000"/>
        </w:rPr>
      </w:pPr>
      <w:r w:rsidRPr="00DB4AC6">
        <w:rPr>
          <w:rFonts w:ascii="Times New Roman" w:hAnsi="Times New Roman"/>
          <w:color w:val="000000"/>
        </w:rPr>
        <w:t>Цель презентации — донести до целевой аудитории полноценную информацию об</w:t>
      </w:r>
      <w:r>
        <w:rPr>
          <w:rFonts w:ascii="Times New Roman" w:hAnsi="Times New Roman"/>
          <w:color w:val="000000"/>
        </w:rPr>
        <w:t xml:space="preserve"> </w:t>
      </w:r>
      <w:r w:rsidRPr="00DB4AC6">
        <w:rPr>
          <w:rFonts w:ascii="Times New Roman" w:hAnsi="Times New Roman"/>
          <w:color w:val="000000"/>
        </w:rPr>
        <w:t>объек</w:t>
      </w:r>
      <w:r w:rsidR="00666985">
        <w:rPr>
          <w:rFonts w:ascii="Times New Roman" w:hAnsi="Times New Roman"/>
          <w:color w:val="000000"/>
        </w:rPr>
        <w:t>те презентации в удобной форме.</w:t>
      </w:r>
    </w:p>
    <w:p w:rsidR="00DB4AC6" w:rsidRPr="00666985" w:rsidRDefault="00DB4AC6" w:rsidP="00DB4AC6">
      <w:pPr>
        <w:autoSpaceDE w:val="0"/>
        <w:autoSpaceDN w:val="0"/>
        <w:adjustRightInd w:val="0"/>
        <w:rPr>
          <w:rFonts w:ascii="Times New Roman" w:hAnsi="Times New Roman"/>
          <w:b/>
          <w:color w:val="000000"/>
        </w:rPr>
      </w:pPr>
      <w:r w:rsidRPr="00666985">
        <w:rPr>
          <w:rFonts w:ascii="Times New Roman" w:hAnsi="Times New Roman"/>
          <w:b/>
          <w:color w:val="000000"/>
        </w:rPr>
        <w:t>Требования к оформлению</w:t>
      </w:r>
    </w:p>
    <w:p w:rsidR="00DB4AC6" w:rsidRPr="00DB4AC6" w:rsidRDefault="00DB4AC6" w:rsidP="00666985">
      <w:pPr>
        <w:autoSpaceDE w:val="0"/>
        <w:autoSpaceDN w:val="0"/>
        <w:adjustRightInd w:val="0"/>
        <w:ind w:firstLine="709"/>
        <w:rPr>
          <w:rFonts w:ascii="Times New Roman" w:hAnsi="Times New Roman"/>
          <w:color w:val="000000"/>
        </w:rPr>
      </w:pPr>
      <w:r w:rsidRPr="00DB4AC6">
        <w:rPr>
          <w:rFonts w:ascii="Times New Roman" w:hAnsi="Times New Roman"/>
          <w:color w:val="000000"/>
        </w:rPr>
        <w:t xml:space="preserve">Не перегружать слайды текстом. Дизайн должен быть простым, а текст </w:t>
      </w:r>
      <w:r w:rsidR="00666985">
        <w:rPr>
          <w:rFonts w:ascii="Times New Roman" w:hAnsi="Times New Roman"/>
          <w:color w:val="000000"/>
        </w:rPr>
        <w:t>– коротким.</w:t>
      </w:r>
    </w:p>
    <w:p w:rsidR="00DB4AC6" w:rsidRPr="00DB4AC6" w:rsidRDefault="00DB4AC6" w:rsidP="00666985">
      <w:pPr>
        <w:autoSpaceDE w:val="0"/>
        <w:autoSpaceDN w:val="0"/>
        <w:adjustRightInd w:val="0"/>
        <w:jc w:val="both"/>
        <w:rPr>
          <w:rFonts w:ascii="Times New Roman" w:hAnsi="Times New Roman"/>
          <w:color w:val="000000"/>
        </w:rPr>
      </w:pPr>
      <w:r w:rsidRPr="00DB4AC6">
        <w:rPr>
          <w:rFonts w:ascii="Times New Roman" w:hAnsi="Times New Roman"/>
          <w:color w:val="000000"/>
        </w:rPr>
        <w:t>Наиболее важный материал лучше выде</w:t>
      </w:r>
      <w:r w:rsidR="00666985">
        <w:rPr>
          <w:rFonts w:ascii="Times New Roman" w:hAnsi="Times New Roman"/>
          <w:color w:val="000000"/>
        </w:rPr>
        <w:t xml:space="preserve">лить курсивом,  подчеркиванием, жирным </w:t>
      </w:r>
      <w:r w:rsidRPr="00DB4AC6">
        <w:rPr>
          <w:rFonts w:ascii="Times New Roman" w:hAnsi="Times New Roman"/>
          <w:color w:val="000000"/>
        </w:rPr>
        <w:t>шрифтом</w:t>
      </w:r>
      <w:r w:rsidR="00666985">
        <w:rPr>
          <w:rFonts w:ascii="Times New Roman" w:hAnsi="Times New Roman"/>
          <w:color w:val="000000"/>
        </w:rPr>
        <w:t xml:space="preserve">, прописные буквы рекомендуется  </w:t>
      </w:r>
      <w:r w:rsidRPr="00DB4AC6">
        <w:rPr>
          <w:rFonts w:ascii="Times New Roman" w:hAnsi="Times New Roman"/>
          <w:color w:val="000000"/>
        </w:rPr>
        <w:t>исп</w:t>
      </w:r>
      <w:r w:rsidR="00666985">
        <w:rPr>
          <w:rFonts w:ascii="Times New Roman" w:hAnsi="Times New Roman"/>
          <w:color w:val="000000"/>
        </w:rPr>
        <w:t xml:space="preserve">ользовать только для смыслового </w:t>
      </w:r>
      <w:r w:rsidRPr="00DB4AC6">
        <w:rPr>
          <w:rFonts w:ascii="Times New Roman" w:hAnsi="Times New Roman"/>
          <w:color w:val="000000"/>
        </w:rPr>
        <w:t>выделения фрагмента текста</w:t>
      </w:r>
      <w:r w:rsidR="00666985">
        <w:rPr>
          <w:rFonts w:ascii="Times New Roman" w:hAnsi="Times New Roman"/>
          <w:color w:val="000000"/>
        </w:rPr>
        <w:t>.</w:t>
      </w:r>
    </w:p>
    <w:p w:rsidR="00DB4AC6" w:rsidRPr="00DB4AC6" w:rsidRDefault="00DB4AC6" w:rsidP="00666985">
      <w:pPr>
        <w:autoSpaceDE w:val="0"/>
        <w:autoSpaceDN w:val="0"/>
        <w:adjustRightInd w:val="0"/>
        <w:ind w:firstLine="709"/>
        <w:jc w:val="both"/>
        <w:rPr>
          <w:rFonts w:ascii="Times New Roman" w:hAnsi="Times New Roman"/>
          <w:color w:val="000000"/>
        </w:rPr>
      </w:pPr>
      <w:r w:rsidRPr="00DB4AC6">
        <w:rPr>
          <w:rFonts w:ascii="Times New Roman" w:hAnsi="Times New Roman"/>
          <w:color w:val="000000"/>
        </w:rPr>
        <w:t>Не следует использовать много мультимедийных эффектов</w:t>
      </w:r>
      <w:r w:rsidR="00666985">
        <w:rPr>
          <w:rFonts w:ascii="Times New Roman" w:hAnsi="Times New Roman"/>
          <w:color w:val="000000"/>
        </w:rPr>
        <w:t xml:space="preserve"> </w:t>
      </w:r>
      <w:r w:rsidRPr="00DB4AC6">
        <w:rPr>
          <w:rFonts w:ascii="Times New Roman" w:hAnsi="Times New Roman"/>
          <w:color w:val="000000"/>
        </w:rPr>
        <w:t>анимации.</w:t>
      </w:r>
    </w:p>
    <w:p w:rsidR="00DB4AC6" w:rsidRPr="00DB4AC6" w:rsidRDefault="00DB4AC6" w:rsidP="00666985">
      <w:pPr>
        <w:autoSpaceDE w:val="0"/>
        <w:autoSpaceDN w:val="0"/>
        <w:adjustRightInd w:val="0"/>
        <w:jc w:val="both"/>
        <w:rPr>
          <w:rFonts w:ascii="Times New Roman" w:hAnsi="Times New Roman"/>
          <w:color w:val="000000"/>
        </w:rPr>
      </w:pPr>
      <w:r w:rsidRPr="00DB4AC6">
        <w:rPr>
          <w:rFonts w:ascii="Times New Roman" w:hAnsi="Times New Roman"/>
          <w:color w:val="000000"/>
        </w:rPr>
        <w:t>Чтобы обеспечить хорошую читаемость презентации необх</w:t>
      </w:r>
      <w:r w:rsidR="00666985">
        <w:rPr>
          <w:rFonts w:ascii="Times New Roman" w:hAnsi="Times New Roman"/>
          <w:color w:val="000000"/>
        </w:rPr>
        <w:t xml:space="preserve">одимо  </w:t>
      </w:r>
      <w:r w:rsidRPr="00DB4AC6">
        <w:rPr>
          <w:rFonts w:ascii="Times New Roman" w:hAnsi="Times New Roman"/>
          <w:color w:val="000000"/>
        </w:rPr>
        <w:t>подобрать темный цвет фона и свет</w:t>
      </w:r>
      <w:r w:rsidR="00666985">
        <w:rPr>
          <w:rFonts w:ascii="Times New Roman" w:hAnsi="Times New Roman"/>
          <w:color w:val="000000"/>
        </w:rPr>
        <w:t xml:space="preserve">лый цвет шрифта. Размер шрифта:  </w:t>
      </w:r>
      <w:r w:rsidRPr="00DB4AC6">
        <w:rPr>
          <w:rFonts w:ascii="Times New Roman" w:hAnsi="Times New Roman"/>
          <w:color w:val="000000"/>
        </w:rPr>
        <w:t>24–54 пункта (заголовок), 18–36 пункт</w:t>
      </w:r>
      <w:r w:rsidR="00666985">
        <w:rPr>
          <w:rFonts w:ascii="Times New Roman" w:hAnsi="Times New Roman"/>
          <w:color w:val="000000"/>
        </w:rPr>
        <w:t xml:space="preserve">ов (обычный текст); тип шрифта:  </w:t>
      </w:r>
      <w:r w:rsidRPr="00DB4AC6">
        <w:rPr>
          <w:rFonts w:ascii="Times New Roman" w:hAnsi="Times New Roman"/>
          <w:color w:val="000000"/>
        </w:rPr>
        <w:t>для основного текста гладкий шр</w:t>
      </w:r>
      <w:r w:rsidR="00666985">
        <w:rPr>
          <w:rFonts w:ascii="Times New Roman" w:hAnsi="Times New Roman"/>
          <w:color w:val="000000"/>
        </w:rPr>
        <w:t xml:space="preserve">ифт без засечек (Arial, Tahoma,  </w:t>
      </w:r>
      <w:r w:rsidRPr="00DB4AC6">
        <w:rPr>
          <w:rFonts w:ascii="Times New Roman" w:hAnsi="Times New Roman"/>
          <w:color w:val="000000"/>
        </w:rPr>
        <w:t>Verdana), для заголовка можно использовать декоративн</w:t>
      </w:r>
      <w:r w:rsidR="00666985">
        <w:rPr>
          <w:rFonts w:ascii="Times New Roman" w:hAnsi="Times New Roman"/>
          <w:color w:val="000000"/>
        </w:rPr>
        <w:t xml:space="preserve">ый шрифт,  </w:t>
      </w:r>
      <w:r w:rsidRPr="00DB4AC6">
        <w:rPr>
          <w:rFonts w:ascii="Times New Roman" w:hAnsi="Times New Roman"/>
          <w:color w:val="000000"/>
        </w:rPr>
        <w:t>если он хорошо читаем.</w:t>
      </w:r>
    </w:p>
    <w:p w:rsidR="00DB4AC6" w:rsidRPr="00DB4AC6" w:rsidRDefault="00DB4AC6" w:rsidP="00666985">
      <w:pPr>
        <w:autoSpaceDE w:val="0"/>
        <w:autoSpaceDN w:val="0"/>
        <w:adjustRightInd w:val="0"/>
        <w:ind w:firstLine="709"/>
        <w:jc w:val="both"/>
        <w:rPr>
          <w:rFonts w:ascii="Times New Roman" w:hAnsi="Times New Roman"/>
          <w:color w:val="000000"/>
        </w:rPr>
      </w:pPr>
      <w:r w:rsidRPr="00DB4AC6">
        <w:rPr>
          <w:rFonts w:ascii="Times New Roman" w:hAnsi="Times New Roman"/>
          <w:color w:val="000000"/>
        </w:rPr>
        <w:t>Иллюстрации рекомендуется сопровождать пояснительным текстом.</w:t>
      </w:r>
      <w:r w:rsidR="00666985">
        <w:rPr>
          <w:rFonts w:ascii="Times New Roman" w:hAnsi="Times New Roman"/>
          <w:color w:val="000000"/>
        </w:rPr>
        <w:t xml:space="preserve"> </w:t>
      </w:r>
      <w:r w:rsidRPr="00DB4AC6">
        <w:rPr>
          <w:rFonts w:ascii="Times New Roman" w:hAnsi="Times New Roman"/>
          <w:color w:val="000000"/>
        </w:rPr>
        <w:t>Если графическое изображение и</w:t>
      </w:r>
      <w:r w:rsidR="00666985">
        <w:rPr>
          <w:rFonts w:ascii="Times New Roman" w:hAnsi="Times New Roman"/>
          <w:color w:val="000000"/>
        </w:rPr>
        <w:t xml:space="preserve">спользуется в качестве фона, то текст на этом фоне должен </w:t>
      </w:r>
      <w:r w:rsidRPr="00DB4AC6">
        <w:rPr>
          <w:rFonts w:ascii="Times New Roman" w:hAnsi="Times New Roman"/>
          <w:color w:val="000000"/>
        </w:rPr>
        <w:t>быть хорошо читаем.</w:t>
      </w:r>
    </w:p>
    <w:p w:rsidR="00DB4AC6" w:rsidRPr="00DB4AC6" w:rsidRDefault="00DB4AC6" w:rsidP="00666985">
      <w:pPr>
        <w:autoSpaceDE w:val="0"/>
        <w:autoSpaceDN w:val="0"/>
        <w:adjustRightInd w:val="0"/>
        <w:ind w:firstLine="709"/>
        <w:jc w:val="both"/>
        <w:rPr>
          <w:rFonts w:ascii="Times New Roman" w:hAnsi="Times New Roman"/>
          <w:color w:val="000000"/>
        </w:rPr>
      </w:pPr>
      <w:r w:rsidRPr="00DB4AC6">
        <w:rPr>
          <w:rFonts w:ascii="Times New Roman" w:hAnsi="Times New Roman"/>
          <w:color w:val="000000"/>
        </w:rPr>
        <w:t>Оформление слайда не должно отвлекать внимание слушателей от его</w:t>
      </w:r>
      <w:r w:rsidR="00666985">
        <w:rPr>
          <w:rFonts w:ascii="Times New Roman" w:hAnsi="Times New Roman"/>
          <w:color w:val="000000"/>
        </w:rPr>
        <w:t xml:space="preserve"> </w:t>
      </w:r>
      <w:r w:rsidRPr="00DB4AC6">
        <w:rPr>
          <w:rFonts w:ascii="Times New Roman" w:hAnsi="Times New Roman"/>
          <w:color w:val="000000"/>
        </w:rPr>
        <w:t>содержательной части.</w:t>
      </w:r>
    </w:p>
    <w:p w:rsidR="00DB4AC6" w:rsidRPr="00DB4AC6" w:rsidRDefault="00DB4AC6" w:rsidP="00666985">
      <w:pPr>
        <w:autoSpaceDE w:val="0"/>
        <w:autoSpaceDN w:val="0"/>
        <w:adjustRightInd w:val="0"/>
        <w:ind w:firstLine="709"/>
        <w:jc w:val="both"/>
        <w:rPr>
          <w:rFonts w:ascii="Times New Roman" w:hAnsi="Times New Roman"/>
          <w:color w:val="000000"/>
        </w:rPr>
      </w:pPr>
      <w:r w:rsidRPr="00DB4AC6">
        <w:rPr>
          <w:rFonts w:ascii="Times New Roman" w:hAnsi="Times New Roman"/>
          <w:color w:val="000000"/>
        </w:rPr>
        <w:t>Все слайды презентации должны быть выдержаны в одном стиле.</w:t>
      </w:r>
      <w:r w:rsidR="00666985">
        <w:rPr>
          <w:rFonts w:ascii="Times New Roman" w:hAnsi="Times New Roman"/>
          <w:color w:val="000000"/>
        </w:rPr>
        <w:t xml:space="preserve"> Текст </w:t>
      </w:r>
      <w:r w:rsidRPr="00DB4AC6">
        <w:rPr>
          <w:rFonts w:ascii="Times New Roman" w:hAnsi="Times New Roman"/>
          <w:color w:val="000000"/>
        </w:rPr>
        <w:t>презентации должен быт</w:t>
      </w:r>
      <w:r w:rsidR="00666985">
        <w:rPr>
          <w:rFonts w:ascii="Times New Roman" w:hAnsi="Times New Roman"/>
          <w:color w:val="000000"/>
        </w:rPr>
        <w:t xml:space="preserve">ь написан без орфографических и </w:t>
      </w:r>
      <w:r w:rsidRPr="00DB4AC6">
        <w:rPr>
          <w:rFonts w:ascii="Times New Roman" w:hAnsi="Times New Roman"/>
          <w:color w:val="000000"/>
        </w:rPr>
        <w:t>пунктуационных ошибок.</w:t>
      </w:r>
    </w:p>
    <w:p w:rsidR="00DB4AC6" w:rsidRPr="00DB4AC6" w:rsidRDefault="00DB4AC6" w:rsidP="00FB335C">
      <w:pPr>
        <w:autoSpaceDE w:val="0"/>
        <w:autoSpaceDN w:val="0"/>
        <w:adjustRightInd w:val="0"/>
        <w:ind w:firstLine="709"/>
        <w:jc w:val="both"/>
        <w:rPr>
          <w:rFonts w:ascii="Times New Roman" w:hAnsi="Times New Roman"/>
          <w:color w:val="000000"/>
        </w:rPr>
      </w:pPr>
      <w:r w:rsidRPr="00DB4AC6">
        <w:rPr>
          <w:rFonts w:ascii="Times New Roman" w:hAnsi="Times New Roman"/>
          <w:color w:val="000000"/>
        </w:rPr>
        <w:t xml:space="preserve">Необходимо отрепетировать показ </w:t>
      </w:r>
      <w:r w:rsidR="00666985">
        <w:rPr>
          <w:rFonts w:ascii="Times New Roman" w:hAnsi="Times New Roman"/>
          <w:color w:val="000000"/>
        </w:rPr>
        <w:t xml:space="preserve">презентации и свое выступление, </w:t>
      </w:r>
      <w:r w:rsidRPr="00DB4AC6">
        <w:rPr>
          <w:rFonts w:ascii="Times New Roman" w:hAnsi="Times New Roman"/>
          <w:color w:val="000000"/>
        </w:rPr>
        <w:t>проверить, как будет выглядеть презентация в целом (на экране компьютера или проекционном экране), обстановке, максимально приближенной к реальным условиям выступления.</w:t>
      </w:r>
    </w:p>
    <w:p w:rsidR="003D6C27" w:rsidRPr="00FB335C" w:rsidRDefault="003D6C27" w:rsidP="009E6B9C">
      <w:pPr>
        <w:rPr>
          <w:rFonts w:ascii="Times New Roman" w:eastAsia="Calibri" w:hAnsi="Times New Roman"/>
          <w:b/>
        </w:rPr>
      </w:pPr>
    </w:p>
    <w:p w:rsidR="00FB335C" w:rsidRPr="00FB335C" w:rsidRDefault="00FB335C" w:rsidP="00FB335C">
      <w:pPr>
        <w:autoSpaceDE w:val="0"/>
        <w:autoSpaceDN w:val="0"/>
        <w:adjustRightInd w:val="0"/>
        <w:rPr>
          <w:rFonts w:ascii="Times New Roman" w:hAnsi="Times New Roman"/>
          <w:b/>
          <w:color w:val="000000"/>
          <w:sz w:val="28"/>
          <w:szCs w:val="28"/>
        </w:rPr>
      </w:pPr>
      <w:r w:rsidRPr="00FB335C">
        <w:rPr>
          <w:rFonts w:ascii="Times New Roman" w:hAnsi="Times New Roman"/>
          <w:b/>
          <w:color w:val="000000"/>
          <w:sz w:val="28"/>
          <w:szCs w:val="28"/>
        </w:rPr>
        <w:t>2.2. Подготовка доклада или сообщения</w:t>
      </w:r>
    </w:p>
    <w:p w:rsid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 xml:space="preserve">Доклад – это официальное </w:t>
      </w:r>
      <w:r>
        <w:rPr>
          <w:rFonts w:ascii="Times New Roman" w:hAnsi="Times New Roman"/>
          <w:color w:val="000000"/>
        </w:rPr>
        <w:t xml:space="preserve">сообщение, посвященное заданной </w:t>
      </w:r>
      <w:r w:rsidRPr="00FB335C">
        <w:rPr>
          <w:rFonts w:ascii="Times New Roman" w:hAnsi="Times New Roman"/>
          <w:color w:val="000000"/>
        </w:rPr>
        <w:t>теме, которое может содержать опис</w:t>
      </w:r>
      <w:r>
        <w:rPr>
          <w:rFonts w:ascii="Times New Roman" w:hAnsi="Times New Roman"/>
          <w:color w:val="000000"/>
        </w:rPr>
        <w:t xml:space="preserve">ание состояния дел в какой-либо </w:t>
      </w:r>
      <w:r w:rsidRPr="00FB335C">
        <w:rPr>
          <w:rFonts w:ascii="Times New Roman" w:hAnsi="Times New Roman"/>
          <w:color w:val="000000"/>
        </w:rPr>
        <w:t>сфере деятельности или ситуации</w:t>
      </w:r>
      <w:r>
        <w:rPr>
          <w:rFonts w:ascii="Times New Roman" w:hAnsi="Times New Roman"/>
          <w:color w:val="000000"/>
        </w:rPr>
        <w:t xml:space="preserve">; взгляд автора на ситуацию или </w:t>
      </w:r>
      <w:r w:rsidRPr="00FB335C">
        <w:rPr>
          <w:rFonts w:ascii="Times New Roman" w:hAnsi="Times New Roman"/>
          <w:color w:val="000000"/>
        </w:rPr>
        <w:t xml:space="preserve">проблему, анализ и возможные пути решения проблемы. </w:t>
      </w:r>
    </w:p>
    <w:p w:rsidR="00FB335C" w:rsidRP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Доклад может быть как письменным, так и устным.</w:t>
      </w:r>
    </w:p>
    <w:p w:rsid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Доклад по теме реферата должен сразу планироваться как устное</w:t>
      </w:r>
      <w:r>
        <w:rPr>
          <w:rFonts w:ascii="Times New Roman" w:hAnsi="Times New Roman"/>
          <w:color w:val="000000"/>
        </w:rPr>
        <w:t xml:space="preserve"> </w:t>
      </w:r>
      <w:r w:rsidRPr="00FB335C">
        <w:rPr>
          <w:rFonts w:ascii="Times New Roman" w:hAnsi="Times New Roman"/>
          <w:color w:val="000000"/>
        </w:rPr>
        <w:t xml:space="preserve">выступление и </w:t>
      </w:r>
    </w:p>
    <w:p w:rsidR="00FB335C" w:rsidRDefault="00FB335C" w:rsidP="00FB335C">
      <w:pPr>
        <w:autoSpaceDE w:val="0"/>
        <w:autoSpaceDN w:val="0"/>
        <w:adjustRightInd w:val="0"/>
        <w:jc w:val="both"/>
        <w:rPr>
          <w:rFonts w:ascii="Times New Roman" w:hAnsi="Times New Roman"/>
          <w:color w:val="000000"/>
        </w:rPr>
      </w:pPr>
      <w:r w:rsidRPr="00FB335C">
        <w:rPr>
          <w:rFonts w:ascii="Times New Roman" w:hAnsi="Times New Roman"/>
          <w:color w:val="000000"/>
        </w:rPr>
        <w:t>соответст</w:t>
      </w:r>
      <w:r>
        <w:rPr>
          <w:rFonts w:ascii="Times New Roman" w:hAnsi="Times New Roman"/>
          <w:color w:val="000000"/>
        </w:rPr>
        <w:t xml:space="preserve">вовать некоторым дополнительным </w:t>
      </w:r>
      <w:r w:rsidRPr="00FB335C">
        <w:rPr>
          <w:rFonts w:ascii="Times New Roman" w:hAnsi="Times New Roman"/>
          <w:color w:val="000000"/>
        </w:rPr>
        <w:t>критериям. Если письменный текст о</w:t>
      </w:r>
      <w:r>
        <w:rPr>
          <w:rFonts w:ascii="Times New Roman" w:hAnsi="Times New Roman"/>
          <w:color w:val="000000"/>
        </w:rPr>
        <w:t xml:space="preserve">бязан быть правильно построен и </w:t>
      </w:r>
      <w:r w:rsidRPr="00FB335C">
        <w:rPr>
          <w:rFonts w:ascii="Times New Roman" w:hAnsi="Times New Roman"/>
          <w:color w:val="000000"/>
        </w:rPr>
        <w:t>оформлен, грамотно написан и уд</w:t>
      </w:r>
      <w:r>
        <w:rPr>
          <w:rFonts w:ascii="Times New Roman" w:hAnsi="Times New Roman"/>
          <w:color w:val="000000"/>
        </w:rPr>
        <w:t xml:space="preserve">овлетворительно раскрывать тему </w:t>
      </w:r>
      <w:r w:rsidRPr="00FB335C">
        <w:rPr>
          <w:rFonts w:ascii="Times New Roman" w:hAnsi="Times New Roman"/>
          <w:color w:val="000000"/>
        </w:rPr>
        <w:t xml:space="preserve">содержания, то для устного сообщения этого мало. </w:t>
      </w:r>
    </w:p>
    <w:p w:rsidR="00FB335C" w:rsidRP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Устное</w:t>
      </w:r>
      <w:r>
        <w:rPr>
          <w:rFonts w:ascii="Times New Roman" w:hAnsi="Times New Roman"/>
          <w:color w:val="000000"/>
        </w:rPr>
        <w:t xml:space="preserve"> </w:t>
      </w:r>
      <w:r w:rsidRPr="00FB335C">
        <w:rPr>
          <w:rFonts w:ascii="Times New Roman" w:hAnsi="Times New Roman"/>
          <w:color w:val="000000"/>
        </w:rPr>
        <w:t>выступление должно хорошо воспр</w:t>
      </w:r>
      <w:r>
        <w:rPr>
          <w:rFonts w:ascii="Times New Roman" w:hAnsi="Times New Roman"/>
          <w:color w:val="000000"/>
        </w:rPr>
        <w:t xml:space="preserve">иниматься на слух, то есть быть </w:t>
      </w:r>
      <w:r w:rsidRPr="00FB335C">
        <w:rPr>
          <w:rFonts w:ascii="Times New Roman" w:hAnsi="Times New Roman"/>
          <w:color w:val="000000"/>
        </w:rPr>
        <w:t>интересно поданным для аудит</w:t>
      </w:r>
      <w:r>
        <w:rPr>
          <w:rFonts w:ascii="Times New Roman" w:hAnsi="Times New Roman"/>
          <w:color w:val="000000"/>
        </w:rPr>
        <w:t xml:space="preserve">ории. Для представления устного доклада полезно </w:t>
      </w:r>
      <w:r w:rsidRPr="00FB335C">
        <w:rPr>
          <w:rFonts w:ascii="Times New Roman" w:hAnsi="Times New Roman"/>
          <w:color w:val="000000"/>
        </w:rPr>
        <w:t>составить тези</w:t>
      </w:r>
      <w:r>
        <w:rPr>
          <w:rFonts w:ascii="Times New Roman" w:hAnsi="Times New Roman"/>
          <w:color w:val="000000"/>
        </w:rPr>
        <w:t xml:space="preserve">сы – опорные пункты выступления </w:t>
      </w:r>
      <w:r w:rsidRPr="00FB335C">
        <w:rPr>
          <w:rFonts w:ascii="Times New Roman" w:hAnsi="Times New Roman"/>
          <w:color w:val="000000"/>
        </w:rPr>
        <w:t>докладчика (обоснование актуальности, описание сути работы</w:t>
      </w:r>
      <w:r>
        <w:rPr>
          <w:rFonts w:ascii="Times New Roman" w:hAnsi="Times New Roman"/>
          <w:color w:val="000000"/>
        </w:rPr>
        <w:t xml:space="preserve">, </w:t>
      </w:r>
      <w:r w:rsidRPr="00FB335C">
        <w:rPr>
          <w:rFonts w:ascii="Times New Roman" w:hAnsi="Times New Roman"/>
          <w:color w:val="000000"/>
        </w:rPr>
        <w:t>выводы), ключевые слова, которые помогают логически стройному</w:t>
      </w:r>
    </w:p>
    <w:p w:rsidR="00FB335C" w:rsidRDefault="00FB335C" w:rsidP="00FB335C">
      <w:pPr>
        <w:autoSpaceDE w:val="0"/>
        <w:autoSpaceDN w:val="0"/>
        <w:adjustRightInd w:val="0"/>
        <w:jc w:val="both"/>
        <w:rPr>
          <w:rFonts w:ascii="Times New Roman" w:hAnsi="Times New Roman"/>
          <w:color w:val="000000"/>
        </w:rPr>
      </w:pPr>
      <w:r w:rsidRPr="00FB335C">
        <w:rPr>
          <w:rFonts w:ascii="Times New Roman" w:hAnsi="Times New Roman"/>
          <w:color w:val="000000"/>
        </w:rPr>
        <w:t>изложению темы, схемы, таблицы и т.п.</w:t>
      </w:r>
    </w:p>
    <w:p w:rsid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lastRenderedPageBreak/>
        <w:t xml:space="preserve"> Во время выступления можно</w:t>
      </w:r>
      <w:r>
        <w:rPr>
          <w:rFonts w:ascii="Times New Roman" w:hAnsi="Times New Roman"/>
          <w:color w:val="000000"/>
        </w:rPr>
        <w:t xml:space="preserve"> </w:t>
      </w:r>
      <w:r w:rsidRPr="00FB335C">
        <w:rPr>
          <w:rFonts w:ascii="Times New Roman" w:hAnsi="Times New Roman"/>
          <w:color w:val="000000"/>
        </w:rPr>
        <w:t>опират</w:t>
      </w:r>
      <w:r>
        <w:rPr>
          <w:rFonts w:ascii="Times New Roman" w:hAnsi="Times New Roman"/>
          <w:color w:val="000000"/>
        </w:rPr>
        <w:t xml:space="preserve">ься на пояснительные материалы, представленные в виде  </w:t>
      </w:r>
      <w:r w:rsidRPr="00FB335C">
        <w:rPr>
          <w:rFonts w:ascii="Times New Roman" w:hAnsi="Times New Roman"/>
          <w:color w:val="000000"/>
        </w:rPr>
        <w:t xml:space="preserve">слайдов, таблиц и пр., которые относятся к рассматриваемой теме. </w:t>
      </w:r>
    </w:p>
    <w:p w:rsidR="00FB335C" w:rsidRP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Это поможет не только вам ярко и четко изложить материал, но и</w:t>
      </w:r>
      <w:r>
        <w:rPr>
          <w:rFonts w:ascii="Times New Roman" w:hAnsi="Times New Roman"/>
          <w:color w:val="000000"/>
        </w:rPr>
        <w:t xml:space="preserve"> </w:t>
      </w:r>
      <w:r w:rsidRPr="00FB335C">
        <w:rPr>
          <w:rFonts w:ascii="Times New Roman" w:hAnsi="Times New Roman"/>
          <w:color w:val="000000"/>
        </w:rPr>
        <w:t xml:space="preserve">слушателям наглядно представить и </w:t>
      </w:r>
      <w:r>
        <w:rPr>
          <w:rFonts w:ascii="Times New Roman" w:hAnsi="Times New Roman"/>
          <w:color w:val="000000"/>
        </w:rPr>
        <w:t xml:space="preserve">понять проблему, о которой идет </w:t>
      </w:r>
      <w:r w:rsidRPr="00FB335C">
        <w:rPr>
          <w:rFonts w:ascii="Times New Roman" w:hAnsi="Times New Roman"/>
          <w:color w:val="000000"/>
        </w:rPr>
        <w:t>речь в докладе.</w:t>
      </w:r>
    </w:p>
    <w:p w:rsidR="00FB335C" w:rsidRPr="00FB335C" w:rsidRDefault="00FB335C" w:rsidP="00FB335C">
      <w:pPr>
        <w:autoSpaceDE w:val="0"/>
        <w:autoSpaceDN w:val="0"/>
        <w:adjustRightInd w:val="0"/>
        <w:rPr>
          <w:rFonts w:ascii="Times New Roman" w:hAnsi="Times New Roman"/>
          <w:b/>
          <w:color w:val="000000"/>
        </w:rPr>
      </w:pPr>
      <w:r w:rsidRPr="00FB335C">
        <w:rPr>
          <w:rFonts w:ascii="Times New Roman" w:hAnsi="Times New Roman"/>
          <w:b/>
          <w:color w:val="000000"/>
        </w:rPr>
        <w:t>Как правило, структура доклада выглядит следующим образом:</w:t>
      </w:r>
    </w:p>
    <w:p w:rsidR="00FB335C" w:rsidRPr="00FB335C" w:rsidRDefault="00FB335C" w:rsidP="00FB335C">
      <w:pPr>
        <w:autoSpaceDE w:val="0"/>
        <w:autoSpaceDN w:val="0"/>
        <w:adjustRightInd w:val="0"/>
        <w:rPr>
          <w:rFonts w:ascii="Times New Roman" w:hAnsi="Times New Roman"/>
          <w:b/>
          <w:color w:val="000000"/>
        </w:rPr>
      </w:pPr>
      <w:r w:rsidRPr="00FB335C">
        <w:rPr>
          <w:rFonts w:ascii="Times New Roman" w:hAnsi="Times New Roman"/>
          <w:b/>
          <w:color w:val="000000"/>
        </w:rPr>
        <w:t>1. Введение:</w:t>
      </w:r>
    </w:p>
    <w:p w:rsidR="00FB335C" w:rsidRDefault="00FB335C" w:rsidP="00FB335C">
      <w:pPr>
        <w:pStyle w:val="ab"/>
        <w:numPr>
          <w:ilvl w:val="0"/>
          <w:numId w:val="8"/>
        </w:numPr>
        <w:autoSpaceDE w:val="0"/>
        <w:autoSpaceDN w:val="0"/>
        <w:adjustRightInd w:val="0"/>
        <w:jc w:val="both"/>
        <w:rPr>
          <w:rFonts w:ascii="Times New Roman" w:hAnsi="Times New Roman"/>
          <w:color w:val="000000"/>
        </w:rPr>
      </w:pPr>
      <w:r w:rsidRPr="00FB335C">
        <w:rPr>
          <w:rFonts w:ascii="Times New Roman" w:hAnsi="Times New Roman"/>
          <w:color w:val="000000"/>
        </w:rPr>
        <w:t>указывается тема и цель доклада;</w:t>
      </w:r>
    </w:p>
    <w:p w:rsidR="00FB335C" w:rsidRDefault="00FB335C" w:rsidP="00FB335C">
      <w:pPr>
        <w:pStyle w:val="ab"/>
        <w:numPr>
          <w:ilvl w:val="0"/>
          <w:numId w:val="8"/>
        </w:numPr>
        <w:autoSpaceDE w:val="0"/>
        <w:autoSpaceDN w:val="0"/>
        <w:adjustRightInd w:val="0"/>
        <w:jc w:val="both"/>
        <w:rPr>
          <w:rFonts w:ascii="Times New Roman" w:hAnsi="Times New Roman"/>
          <w:color w:val="000000"/>
        </w:rPr>
      </w:pPr>
      <w:r w:rsidRPr="00FB335C">
        <w:rPr>
          <w:rFonts w:ascii="Times New Roman" w:hAnsi="Times New Roman"/>
          <w:color w:val="000000"/>
        </w:rPr>
        <w:t>обозначается проблемное поле и вводятся основные термины</w:t>
      </w:r>
      <w:r>
        <w:rPr>
          <w:rFonts w:ascii="Times New Roman" w:hAnsi="Times New Roman"/>
          <w:color w:val="000000"/>
        </w:rPr>
        <w:t xml:space="preserve"> </w:t>
      </w:r>
      <w:r w:rsidRPr="00FB335C">
        <w:rPr>
          <w:rFonts w:ascii="Times New Roman" w:hAnsi="Times New Roman"/>
          <w:color w:val="000000"/>
        </w:rPr>
        <w:t>доклада, а также тематические разделы содержания доклада;</w:t>
      </w:r>
    </w:p>
    <w:p w:rsidR="00FB335C" w:rsidRPr="00FB335C" w:rsidRDefault="00FB335C" w:rsidP="00FB335C">
      <w:pPr>
        <w:pStyle w:val="ab"/>
        <w:numPr>
          <w:ilvl w:val="0"/>
          <w:numId w:val="8"/>
        </w:numPr>
        <w:autoSpaceDE w:val="0"/>
        <w:autoSpaceDN w:val="0"/>
        <w:adjustRightInd w:val="0"/>
        <w:jc w:val="both"/>
        <w:rPr>
          <w:rFonts w:ascii="Times New Roman" w:hAnsi="Times New Roman"/>
          <w:color w:val="000000"/>
        </w:rPr>
      </w:pPr>
      <w:r w:rsidRPr="00FB335C">
        <w:rPr>
          <w:rFonts w:ascii="Times New Roman" w:hAnsi="Times New Roman"/>
          <w:color w:val="000000"/>
        </w:rPr>
        <w:t>намечаются методы решения представленной в докладе</w:t>
      </w:r>
      <w:r>
        <w:rPr>
          <w:rFonts w:ascii="Times New Roman" w:hAnsi="Times New Roman"/>
          <w:color w:val="000000"/>
        </w:rPr>
        <w:t xml:space="preserve"> </w:t>
      </w:r>
      <w:r w:rsidRPr="00FB335C">
        <w:rPr>
          <w:rFonts w:ascii="Times New Roman" w:hAnsi="Times New Roman"/>
          <w:color w:val="000000"/>
        </w:rPr>
        <w:t>проблемы и предполагаемые результаты.</w:t>
      </w:r>
    </w:p>
    <w:p w:rsidR="00FB335C" w:rsidRPr="00FB335C" w:rsidRDefault="00FB335C" w:rsidP="00FB335C">
      <w:pPr>
        <w:autoSpaceDE w:val="0"/>
        <w:autoSpaceDN w:val="0"/>
        <w:adjustRightInd w:val="0"/>
        <w:rPr>
          <w:rFonts w:ascii="Times New Roman" w:hAnsi="Times New Roman"/>
          <w:b/>
          <w:color w:val="000000"/>
        </w:rPr>
      </w:pPr>
      <w:r w:rsidRPr="00FB335C">
        <w:rPr>
          <w:rFonts w:ascii="Times New Roman" w:hAnsi="Times New Roman"/>
          <w:b/>
          <w:color w:val="000000"/>
        </w:rPr>
        <w:t>2. Основное содержание доклада:</w:t>
      </w:r>
    </w:p>
    <w:p w:rsidR="00FB335C" w:rsidRPr="00FB335C" w:rsidRDefault="00FB335C" w:rsidP="00FB335C">
      <w:pPr>
        <w:pStyle w:val="ab"/>
        <w:numPr>
          <w:ilvl w:val="0"/>
          <w:numId w:val="9"/>
        </w:numPr>
        <w:autoSpaceDE w:val="0"/>
        <w:autoSpaceDN w:val="0"/>
        <w:adjustRightInd w:val="0"/>
        <w:rPr>
          <w:rFonts w:ascii="Times New Roman" w:hAnsi="Times New Roman"/>
          <w:color w:val="000000"/>
        </w:rPr>
      </w:pPr>
      <w:r w:rsidRPr="00FB335C">
        <w:rPr>
          <w:rFonts w:ascii="Times New Roman" w:hAnsi="Times New Roman"/>
          <w:color w:val="000000"/>
        </w:rPr>
        <w:t>последовательно раскрываются тематические разделы доклада.</w:t>
      </w:r>
    </w:p>
    <w:p w:rsidR="00FB335C" w:rsidRPr="00FB335C" w:rsidRDefault="00FB335C" w:rsidP="00FB335C">
      <w:pPr>
        <w:autoSpaceDE w:val="0"/>
        <w:autoSpaceDN w:val="0"/>
        <w:adjustRightInd w:val="0"/>
        <w:rPr>
          <w:rFonts w:ascii="Times New Roman" w:hAnsi="Times New Roman"/>
          <w:b/>
          <w:color w:val="000000"/>
        </w:rPr>
      </w:pPr>
      <w:r w:rsidRPr="00FB335C">
        <w:rPr>
          <w:rFonts w:ascii="Times New Roman" w:hAnsi="Times New Roman"/>
          <w:b/>
          <w:color w:val="000000"/>
        </w:rPr>
        <w:t>3. Заключение:</w:t>
      </w:r>
    </w:p>
    <w:p w:rsidR="00FB335C" w:rsidRPr="00FB335C" w:rsidRDefault="00FB335C" w:rsidP="00FB335C">
      <w:pPr>
        <w:pStyle w:val="ab"/>
        <w:numPr>
          <w:ilvl w:val="0"/>
          <w:numId w:val="9"/>
        </w:numPr>
        <w:autoSpaceDE w:val="0"/>
        <w:autoSpaceDN w:val="0"/>
        <w:adjustRightInd w:val="0"/>
        <w:jc w:val="both"/>
        <w:rPr>
          <w:rFonts w:ascii="Times New Roman" w:hAnsi="Times New Roman"/>
          <w:color w:val="000000"/>
        </w:rPr>
      </w:pPr>
      <w:r w:rsidRPr="00FB335C">
        <w:rPr>
          <w:rFonts w:ascii="Times New Roman" w:hAnsi="Times New Roman"/>
          <w:color w:val="000000"/>
        </w:rPr>
        <w:t>приводятся основные результаты и суждения автора по поводу</w:t>
      </w:r>
      <w:r>
        <w:rPr>
          <w:rFonts w:ascii="Times New Roman" w:hAnsi="Times New Roman"/>
          <w:color w:val="000000"/>
        </w:rPr>
        <w:t xml:space="preserve"> </w:t>
      </w:r>
      <w:r w:rsidRPr="00FB335C">
        <w:rPr>
          <w:rFonts w:ascii="Times New Roman" w:hAnsi="Times New Roman"/>
          <w:color w:val="000000"/>
        </w:rPr>
        <w:t>путей возможного решения рассмотренной проблемы, которые могут</w:t>
      </w:r>
      <w:r>
        <w:rPr>
          <w:rFonts w:ascii="Times New Roman" w:hAnsi="Times New Roman"/>
          <w:color w:val="000000"/>
        </w:rPr>
        <w:t xml:space="preserve"> </w:t>
      </w:r>
      <w:r w:rsidRPr="00FB335C">
        <w:rPr>
          <w:rFonts w:ascii="Times New Roman" w:hAnsi="Times New Roman"/>
          <w:color w:val="000000"/>
        </w:rPr>
        <w:t>быть оформлены в виде рекомендаций.</w:t>
      </w:r>
    </w:p>
    <w:p w:rsidR="00FB335C" w:rsidRP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Текст доклада должен быть построен в соответствии с</w:t>
      </w:r>
      <w:r>
        <w:rPr>
          <w:rFonts w:ascii="Times New Roman" w:hAnsi="Times New Roman"/>
          <w:color w:val="000000"/>
        </w:rPr>
        <w:t xml:space="preserve"> </w:t>
      </w:r>
      <w:r w:rsidRPr="00FB335C">
        <w:rPr>
          <w:rFonts w:ascii="Times New Roman" w:hAnsi="Times New Roman"/>
          <w:color w:val="000000"/>
        </w:rPr>
        <w:t>регламентом предстоящего выст</w:t>
      </w:r>
      <w:r>
        <w:rPr>
          <w:rFonts w:ascii="Times New Roman" w:hAnsi="Times New Roman"/>
          <w:color w:val="000000"/>
        </w:rPr>
        <w:t xml:space="preserve">упления: не более семи минут. В </w:t>
      </w:r>
      <w:r w:rsidRPr="00FB335C">
        <w:rPr>
          <w:rFonts w:ascii="Times New Roman" w:hAnsi="Times New Roman"/>
          <w:color w:val="000000"/>
        </w:rPr>
        <w:t>данном случае очень важно дл</w:t>
      </w:r>
      <w:r>
        <w:rPr>
          <w:rFonts w:ascii="Times New Roman" w:hAnsi="Times New Roman"/>
          <w:color w:val="000000"/>
        </w:rPr>
        <w:t xml:space="preserve">я докладчика во время сообщения </w:t>
      </w:r>
      <w:r w:rsidRPr="00FB335C">
        <w:rPr>
          <w:rFonts w:ascii="Times New Roman" w:hAnsi="Times New Roman"/>
          <w:color w:val="000000"/>
        </w:rPr>
        <w:t>уложиться во времени: если вас прервут на середине доклада, вы не</w:t>
      </w:r>
      <w:r>
        <w:rPr>
          <w:rFonts w:ascii="Times New Roman" w:hAnsi="Times New Roman"/>
          <w:color w:val="000000"/>
        </w:rPr>
        <w:t xml:space="preserve"> </w:t>
      </w:r>
      <w:r w:rsidRPr="00FB335C">
        <w:rPr>
          <w:rFonts w:ascii="Times New Roman" w:hAnsi="Times New Roman"/>
          <w:color w:val="000000"/>
        </w:rPr>
        <w:t>сможете сообщить самого главного – выводов вашей самостоятельной работы. От этого качество выступления станет ниже и это отразится на вашей оценке.</w:t>
      </w:r>
    </w:p>
    <w:p w:rsidR="00FB335C" w:rsidRP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Поэтому не меньшее внимание, чем написанию самого доклада,</w:t>
      </w:r>
      <w:r>
        <w:rPr>
          <w:rFonts w:ascii="Times New Roman" w:hAnsi="Times New Roman"/>
          <w:color w:val="000000"/>
        </w:rPr>
        <w:t xml:space="preserve"> </w:t>
      </w:r>
      <w:r w:rsidRPr="00FB335C">
        <w:rPr>
          <w:rFonts w:ascii="Times New Roman" w:hAnsi="Times New Roman"/>
          <w:color w:val="000000"/>
        </w:rPr>
        <w:t>следует уделить отработке его чтен</w:t>
      </w:r>
      <w:r>
        <w:rPr>
          <w:rFonts w:ascii="Times New Roman" w:hAnsi="Times New Roman"/>
          <w:color w:val="000000"/>
        </w:rPr>
        <w:t xml:space="preserve">ия. Написанный черновой вариант </w:t>
      </w:r>
      <w:r w:rsidRPr="00FB335C">
        <w:rPr>
          <w:rFonts w:ascii="Times New Roman" w:hAnsi="Times New Roman"/>
          <w:color w:val="000000"/>
        </w:rPr>
        <w:t>следует прочесть кому-нибудь вслух. При эт</w:t>
      </w:r>
      <w:r>
        <w:rPr>
          <w:rFonts w:ascii="Times New Roman" w:hAnsi="Times New Roman"/>
          <w:color w:val="000000"/>
        </w:rPr>
        <w:t xml:space="preserve">ом следует читать не </w:t>
      </w:r>
      <w:r w:rsidRPr="00FB335C">
        <w:rPr>
          <w:rFonts w:ascii="Times New Roman" w:hAnsi="Times New Roman"/>
          <w:color w:val="000000"/>
        </w:rPr>
        <w:t>торопясь, но и без излишней медлительности, осваивая темп будущего выступления. Если не удается уложиться в регламент, следует вернуться к тексту и сократить материал: обычно бывает растянутой вводная часть, выводы следует свести к пронумерованным тезисам, сделав их предельно четкими и краткими.</w:t>
      </w:r>
    </w:p>
    <w:p w:rsidR="00FB335C" w:rsidRDefault="00FB335C" w:rsidP="00FB335C">
      <w:pPr>
        <w:autoSpaceDE w:val="0"/>
        <w:autoSpaceDN w:val="0"/>
        <w:adjustRightInd w:val="0"/>
        <w:ind w:firstLine="709"/>
        <w:jc w:val="both"/>
        <w:rPr>
          <w:rFonts w:ascii="Times New Roman" w:hAnsi="Times New Roman"/>
          <w:color w:val="000000"/>
        </w:rPr>
      </w:pPr>
      <w:r w:rsidRPr="00FB335C">
        <w:rPr>
          <w:rFonts w:ascii="Times New Roman" w:hAnsi="Times New Roman"/>
          <w:color w:val="000000"/>
        </w:rPr>
        <w:t>Очень важно учитывать и другой момент: не пытайтесь</w:t>
      </w:r>
      <w:r>
        <w:rPr>
          <w:rFonts w:ascii="Times New Roman" w:hAnsi="Times New Roman"/>
          <w:color w:val="000000"/>
        </w:rPr>
        <w:t xml:space="preserve"> выступать экспромтом. </w:t>
      </w:r>
      <w:r w:rsidRPr="00FB335C">
        <w:rPr>
          <w:rFonts w:ascii="Times New Roman" w:hAnsi="Times New Roman"/>
          <w:color w:val="000000"/>
        </w:rPr>
        <w:t>Даже е</w:t>
      </w:r>
      <w:r>
        <w:rPr>
          <w:rFonts w:ascii="Times New Roman" w:hAnsi="Times New Roman"/>
          <w:color w:val="000000"/>
        </w:rPr>
        <w:t xml:space="preserve">сли у вас прекрасные ораторские </w:t>
      </w:r>
      <w:r w:rsidRPr="00FB335C">
        <w:rPr>
          <w:rFonts w:ascii="Times New Roman" w:hAnsi="Times New Roman"/>
          <w:color w:val="000000"/>
        </w:rPr>
        <w:t>способности, можно потерять чувство времени, увлечься и выбиться из регламента. Некоторым ст</w:t>
      </w:r>
      <w:r>
        <w:rPr>
          <w:rFonts w:ascii="Times New Roman" w:hAnsi="Times New Roman"/>
          <w:color w:val="000000"/>
        </w:rPr>
        <w:t xml:space="preserve">удентам, которые хорошо владеют </w:t>
      </w:r>
      <w:r w:rsidRPr="00FB335C">
        <w:rPr>
          <w:rFonts w:ascii="Times New Roman" w:hAnsi="Times New Roman"/>
          <w:color w:val="000000"/>
        </w:rPr>
        <w:t>собой, обладают высокой к</w:t>
      </w:r>
      <w:r>
        <w:rPr>
          <w:rFonts w:ascii="Times New Roman" w:hAnsi="Times New Roman"/>
          <w:color w:val="000000"/>
        </w:rPr>
        <w:t xml:space="preserve">ультурой мышления и речи, можно </w:t>
      </w:r>
      <w:r w:rsidRPr="00FB335C">
        <w:rPr>
          <w:rFonts w:ascii="Times New Roman" w:hAnsi="Times New Roman"/>
          <w:color w:val="000000"/>
        </w:rPr>
        <w:t xml:space="preserve">воспользоваться конспективным способом изложения текста. </w:t>
      </w:r>
    </w:p>
    <w:p w:rsidR="00FB335C" w:rsidRPr="00FB335C" w:rsidRDefault="00FB335C" w:rsidP="00FB335C">
      <w:pPr>
        <w:autoSpaceDE w:val="0"/>
        <w:autoSpaceDN w:val="0"/>
        <w:adjustRightInd w:val="0"/>
        <w:ind w:firstLine="709"/>
        <w:rPr>
          <w:rFonts w:ascii="Times New Roman" w:hAnsi="Times New Roman"/>
          <w:color w:val="000000"/>
        </w:rPr>
      </w:pPr>
      <w:r>
        <w:rPr>
          <w:rFonts w:ascii="Times New Roman" w:hAnsi="Times New Roman"/>
          <w:color w:val="000000"/>
        </w:rPr>
        <w:t xml:space="preserve">В этом </w:t>
      </w:r>
      <w:r w:rsidRPr="00FB335C">
        <w:rPr>
          <w:rFonts w:ascii="Times New Roman" w:hAnsi="Times New Roman"/>
          <w:color w:val="000000"/>
        </w:rPr>
        <w:t>случае вы можете записать только основные идеи выступления, а также выстроить на бумаге схему логического развития своих мыслей, то есть разработать то, что называется опорным конспектом. Разумеется, делать это стоит только тогда, когда этим конспектом вы сможете воспользоваться. Тем же, кто делает доклад впервые лучше</w:t>
      </w:r>
    </w:p>
    <w:p w:rsidR="00FB335C" w:rsidRDefault="00FB335C" w:rsidP="00FB335C">
      <w:pPr>
        <w:autoSpaceDE w:val="0"/>
        <w:autoSpaceDN w:val="0"/>
        <w:adjustRightInd w:val="0"/>
        <w:rPr>
          <w:rFonts w:ascii="Times New Roman" w:hAnsi="Times New Roman"/>
          <w:color w:val="000000"/>
        </w:rPr>
      </w:pPr>
      <w:r w:rsidRPr="00FB335C">
        <w:rPr>
          <w:rFonts w:ascii="Times New Roman" w:hAnsi="Times New Roman"/>
          <w:color w:val="000000"/>
        </w:rPr>
        <w:t xml:space="preserve">воспользоваться полным текстом доклада. </w:t>
      </w:r>
    </w:p>
    <w:p w:rsidR="00FB335C" w:rsidRPr="00FB335C" w:rsidRDefault="00FB335C" w:rsidP="00B77450">
      <w:pPr>
        <w:autoSpaceDE w:val="0"/>
        <w:autoSpaceDN w:val="0"/>
        <w:adjustRightInd w:val="0"/>
        <w:ind w:firstLine="709"/>
        <w:jc w:val="both"/>
        <w:rPr>
          <w:rFonts w:ascii="Times New Roman" w:hAnsi="Times New Roman"/>
          <w:color w:val="000000"/>
        </w:rPr>
      </w:pPr>
      <w:r>
        <w:rPr>
          <w:rFonts w:ascii="Times New Roman" w:hAnsi="Times New Roman"/>
          <w:color w:val="000000"/>
        </w:rPr>
        <w:t xml:space="preserve">При этом следует помнить, </w:t>
      </w:r>
      <w:r w:rsidRPr="00FB335C">
        <w:rPr>
          <w:rFonts w:ascii="Times New Roman" w:hAnsi="Times New Roman"/>
          <w:color w:val="000000"/>
        </w:rPr>
        <w:t>что умение свободно излагать текст доклада свидетельствует о</w:t>
      </w:r>
      <w:r w:rsidR="00B77450">
        <w:rPr>
          <w:rFonts w:ascii="Times New Roman" w:hAnsi="Times New Roman"/>
          <w:color w:val="000000"/>
        </w:rPr>
        <w:t xml:space="preserve"> </w:t>
      </w:r>
      <w:r w:rsidRPr="00FB335C">
        <w:rPr>
          <w:rFonts w:ascii="Times New Roman" w:hAnsi="Times New Roman"/>
          <w:color w:val="000000"/>
        </w:rPr>
        <w:t>вы</w:t>
      </w:r>
      <w:r w:rsidR="00B77450">
        <w:rPr>
          <w:rFonts w:ascii="Times New Roman" w:hAnsi="Times New Roman"/>
          <w:color w:val="000000"/>
        </w:rPr>
        <w:t xml:space="preserve">соком уровне культуры студента. </w:t>
      </w:r>
      <w:r w:rsidRPr="00FB335C">
        <w:rPr>
          <w:rFonts w:ascii="Times New Roman" w:hAnsi="Times New Roman"/>
          <w:color w:val="000000"/>
        </w:rPr>
        <w:t>Доклад, будучи ус</w:t>
      </w:r>
      <w:r w:rsidR="00B77450">
        <w:rPr>
          <w:rFonts w:ascii="Times New Roman" w:hAnsi="Times New Roman"/>
          <w:color w:val="000000"/>
        </w:rPr>
        <w:t xml:space="preserve">тной формой сообщения, обладает </w:t>
      </w:r>
      <w:r w:rsidRPr="00FB335C">
        <w:rPr>
          <w:rFonts w:ascii="Times New Roman" w:hAnsi="Times New Roman"/>
          <w:color w:val="000000"/>
        </w:rPr>
        <w:t>определенными возможнос</w:t>
      </w:r>
      <w:r w:rsidR="00B77450">
        <w:rPr>
          <w:rFonts w:ascii="Times New Roman" w:hAnsi="Times New Roman"/>
          <w:color w:val="000000"/>
        </w:rPr>
        <w:t xml:space="preserve">тями проявления с вашей стороны чувства </w:t>
      </w:r>
      <w:r w:rsidRPr="00FB335C">
        <w:rPr>
          <w:rFonts w:ascii="Times New Roman" w:hAnsi="Times New Roman"/>
          <w:color w:val="000000"/>
        </w:rPr>
        <w:t>юмора, нетривиальности подачи информации, литературных</w:t>
      </w:r>
      <w:r w:rsidR="00B77450">
        <w:rPr>
          <w:rFonts w:ascii="Times New Roman" w:hAnsi="Times New Roman"/>
          <w:color w:val="000000"/>
        </w:rPr>
        <w:t xml:space="preserve"> </w:t>
      </w:r>
      <w:r w:rsidRPr="00FB335C">
        <w:rPr>
          <w:rFonts w:ascii="Times New Roman" w:hAnsi="Times New Roman"/>
          <w:color w:val="000000"/>
        </w:rPr>
        <w:t>дарований.</w:t>
      </w:r>
    </w:p>
    <w:p w:rsidR="00B77450" w:rsidRDefault="00FB335C" w:rsidP="00B77450">
      <w:pPr>
        <w:autoSpaceDE w:val="0"/>
        <w:autoSpaceDN w:val="0"/>
        <w:adjustRightInd w:val="0"/>
        <w:ind w:firstLine="709"/>
        <w:rPr>
          <w:rFonts w:ascii="Times New Roman" w:hAnsi="Times New Roman"/>
          <w:color w:val="000000"/>
        </w:rPr>
      </w:pPr>
      <w:r w:rsidRPr="00FB335C">
        <w:rPr>
          <w:rFonts w:ascii="Times New Roman" w:hAnsi="Times New Roman"/>
          <w:color w:val="000000"/>
        </w:rPr>
        <w:t>Для успешной работы над рефератом и докладом следует</w:t>
      </w:r>
      <w:r w:rsidR="00B77450">
        <w:rPr>
          <w:rFonts w:ascii="Times New Roman" w:hAnsi="Times New Roman"/>
          <w:color w:val="000000"/>
        </w:rPr>
        <w:t xml:space="preserve"> </w:t>
      </w:r>
      <w:r w:rsidRPr="00FB335C">
        <w:rPr>
          <w:rFonts w:ascii="Times New Roman" w:hAnsi="Times New Roman"/>
          <w:color w:val="000000"/>
        </w:rPr>
        <w:t xml:space="preserve">выполнить следующее: </w:t>
      </w:r>
    </w:p>
    <w:p w:rsidR="00B77450" w:rsidRDefault="00FB335C" w:rsidP="00B77450">
      <w:pPr>
        <w:autoSpaceDE w:val="0"/>
        <w:autoSpaceDN w:val="0"/>
        <w:adjustRightInd w:val="0"/>
        <w:rPr>
          <w:rFonts w:ascii="Times New Roman" w:hAnsi="Times New Roman"/>
          <w:color w:val="000000"/>
        </w:rPr>
      </w:pPr>
      <w:r w:rsidRPr="00FB335C">
        <w:rPr>
          <w:rFonts w:ascii="Times New Roman" w:hAnsi="Times New Roman"/>
          <w:color w:val="000000"/>
        </w:rPr>
        <w:t>серьезно отнестись к выбору темы, освоить</w:t>
      </w:r>
      <w:r w:rsidR="00B77450">
        <w:rPr>
          <w:rFonts w:ascii="Times New Roman" w:hAnsi="Times New Roman"/>
          <w:color w:val="000000"/>
        </w:rPr>
        <w:t xml:space="preserve">  </w:t>
      </w:r>
      <w:r w:rsidRPr="00FB335C">
        <w:rPr>
          <w:rFonts w:ascii="Times New Roman" w:hAnsi="Times New Roman"/>
          <w:color w:val="000000"/>
        </w:rPr>
        <w:t xml:space="preserve">навыки подбора литературы, методы работы с </w:t>
      </w:r>
    </w:p>
    <w:p w:rsidR="00FB335C" w:rsidRPr="00FB335C" w:rsidRDefault="00FB335C" w:rsidP="00B77450">
      <w:pPr>
        <w:autoSpaceDE w:val="0"/>
        <w:autoSpaceDN w:val="0"/>
        <w:adjustRightInd w:val="0"/>
        <w:rPr>
          <w:rFonts w:ascii="Times New Roman" w:hAnsi="Times New Roman"/>
          <w:color w:val="000000"/>
        </w:rPr>
      </w:pPr>
      <w:r w:rsidRPr="00FB335C">
        <w:rPr>
          <w:rFonts w:ascii="Times New Roman" w:hAnsi="Times New Roman"/>
          <w:color w:val="000000"/>
        </w:rPr>
        <w:t>источниками.</w:t>
      </w:r>
    </w:p>
    <w:p w:rsidR="009E6B9C" w:rsidRPr="009E6B9C" w:rsidRDefault="009E6B9C" w:rsidP="009E6B9C">
      <w:pPr>
        <w:rPr>
          <w:rFonts w:ascii="Times New Roman" w:eastAsia="Calibri" w:hAnsi="Times New Roman"/>
          <w:b/>
        </w:rPr>
      </w:pPr>
    </w:p>
    <w:p w:rsidR="00B77450" w:rsidRDefault="00B77450" w:rsidP="00B77450">
      <w:pPr>
        <w:autoSpaceDE w:val="0"/>
        <w:autoSpaceDN w:val="0"/>
        <w:adjustRightInd w:val="0"/>
        <w:rPr>
          <w:rFonts w:ascii="Times New Roman" w:hAnsi="Times New Roman"/>
          <w:b/>
          <w:color w:val="000000"/>
          <w:sz w:val="28"/>
          <w:szCs w:val="28"/>
        </w:rPr>
      </w:pPr>
      <w:r w:rsidRPr="00B77450">
        <w:rPr>
          <w:rFonts w:ascii="Times New Roman" w:hAnsi="Times New Roman"/>
          <w:b/>
          <w:color w:val="000000"/>
          <w:sz w:val="28"/>
          <w:szCs w:val="28"/>
        </w:rPr>
        <w:t>2.3. Конспект</w:t>
      </w:r>
    </w:p>
    <w:p w:rsidR="00B77450" w:rsidRPr="00B77450" w:rsidRDefault="00B77450" w:rsidP="00B77450">
      <w:pPr>
        <w:autoSpaceDE w:val="0"/>
        <w:autoSpaceDN w:val="0"/>
        <w:adjustRightInd w:val="0"/>
        <w:ind w:firstLine="709"/>
        <w:jc w:val="both"/>
        <w:rPr>
          <w:rFonts w:ascii="Times New Roman" w:hAnsi="Times New Roman"/>
          <w:color w:val="000000"/>
        </w:rPr>
      </w:pPr>
      <w:r w:rsidRPr="00B77450">
        <w:rPr>
          <w:rFonts w:ascii="Times New Roman" w:hAnsi="Times New Roman"/>
          <w:b/>
          <w:color w:val="000000"/>
        </w:rPr>
        <w:t>Конспект</w:t>
      </w:r>
      <w:r w:rsidRPr="00B77450">
        <w:rPr>
          <w:rFonts w:ascii="Times New Roman" w:hAnsi="Times New Roman"/>
          <w:color w:val="000000"/>
        </w:rPr>
        <w:t xml:space="preserve"> – это систематиче</w:t>
      </w:r>
      <w:r>
        <w:rPr>
          <w:rFonts w:ascii="Times New Roman" w:hAnsi="Times New Roman"/>
          <w:color w:val="000000"/>
        </w:rPr>
        <w:t xml:space="preserve">ская, логически связная запись, объединяющая план, </w:t>
      </w:r>
      <w:r w:rsidRPr="00B77450">
        <w:rPr>
          <w:rFonts w:ascii="Times New Roman" w:hAnsi="Times New Roman"/>
          <w:color w:val="000000"/>
        </w:rPr>
        <w:t>выписки, тези</w:t>
      </w:r>
      <w:r>
        <w:rPr>
          <w:rFonts w:ascii="Times New Roman" w:hAnsi="Times New Roman"/>
          <w:color w:val="000000"/>
        </w:rPr>
        <w:t xml:space="preserve">сы или, по крайней мере, два из </w:t>
      </w:r>
      <w:r w:rsidRPr="00B77450">
        <w:rPr>
          <w:rFonts w:ascii="Times New Roman" w:hAnsi="Times New Roman"/>
          <w:color w:val="000000"/>
        </w:rPr>
        <w:t>этих типов записи. Исходя из оп</w:t>
      </w:r>
      <w:r>
        <w:rPr>
          <w:rFonts w:ascii="Times New Roman" w:hAnsi="Times New Roman"/>
          <w:color w:val="000000"/>
        </w:rPr>
        <w:t xml:space="preserve">ределения, выписки с отдельными </w:t>
      </w:r>
      <w:r w:rsidRPr="00B77450">
        <w:rPr>
          <w:rFonts w:ascii="Times New Roman" w:hAnsi="Times New Roman"/>
          <w:color w:val="000000"/>
        </w:rPr>
        <w:t>пунктами плана, если в целом они н</w:t>
      </w:r>
      <w:r>
        <w:rPr>
          <w:rFonts w:ascii="Times New Roman" w:hAnsi="Times New Roman"/>
          <w:color w:val="000000"/>
        </w:rPr>
        <w:t xml:space="preserve">е отражают логики произведения, </w:t>
      </w:r>
      <w:r w:rsidRPr="00B77450">
        <w:rPr>
          <w:rFonts w:ascii="Times New Roman" w:hAnsi="Times New Roman"/>
          <w:color w:val="000000"/>
        </w:rPr>
        <w:t>если между отдельными частями запис</w:t>
      </w:r>
      <w:r>
        <w:rPr>
          <w:rFonts w:ascii="Times New Roman" w:hAnsi="Times New Roman"/>
          <w:color w:val="000000"/>
        </w:rPr>
        <w:t xml:space="preserve">и нет смысловой связи, - это не </w:t>
      </w:r>
      <w:r w:rsidRPr="00B77450">
        <w:rPr>
          <w:rFonts w:ascii="Times New Roman" w:hAnsi="Times New Roman"/>
          <w:color w:val="000000"/>
        </w:rPr>
        <w:t>конспект.</w:t>
      </w:r>
    </w:p>
    <w:p w:rsidR="00B77450" w:rsidRPr="00B77450" w:rsidRDefault="00B77450" w:rsidP="00B77450">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lastRenderedPageBreak/>
        <w:t>В отличие от тезисов и выпи</w:t>
      </w:r>
      <w:r>
        <w:rPr>
          <w:rFonts w:ascii="Times New Roman" w:hAnsi="Times New Roman"/>
          <w:color w:val="000000"/>
        </w:rPr>
        <w:t xml:space="preserve">сок, конспекты при обязательной </w:t>
      </w:r>
      <w:r w:rsidRPr="00B77450">
        <w:rPr>
          <w:rFonts w:ascii="Times New Roman" w:hAnsi="Times New Roman"/>
          <w:color w:val="000000"/>
        </w:rPr>
        <w:t>краткости содержат не только основные положения и выводы, но и</w:t>
      </w:r>
      <w:r>
        <w:rPr>
          <w:rFonts w:ascii="Times New Roman" w:hAnsi="Times New Roman"/>
          <w:color w:val="000000"/>
        </w:rPr>
        <w:t xml:space="preserve"> </w:t>
      </w:r>
      <w:r w:rsidRPr="00B77450">
        <w:rPr>
          <w:rFonts w:ascii="Times New Roman" w:hAnsi="Times New Roman"/>
          <w:color w:val="000000"/>
        </w:rPr>
        <w:t>факты,</w:t>
      </w:r>
      <w:r>
        <w:rPr>
          <w:rFonts w:ascii="Times New Roman" w:hAnsi="Times New Roman"/>
          <w:color w:val="000000"/>
        </w:rPr>
        <w:t xml:space="preserve"> и доказательства, и примеры, и </w:t>
      </w:r>
      <w:r w:rsidRPr="00B77450">
        <w:rPr>
          <w:rFonts w:ascii="Times New Roman" w:hAnsi="Times New Roman"/>
          <w:color w:val="000000"/>
        </w:rPr>
        <w:t>иллюстрации. Поэтому то, что в начале кажется второстепенным, может со временем оказаться ценным и нужным. С другой стороны, утверждение, не подкрепленное фактом или примером, не будет убе</w:t>
      </w:r>
      <w:r>
        <w:rPr>
          <w:rFonts w:ascii="Times New Roman" w:hAnsi="Times New Roman"/>
          <w:color w:val="000000"/>
        </w:rPr>
        <w:t>дительным и трудно запоминается.</w:t>
      </w:r>
    </w:p>
    <w:p w:rsidR="00B77450" w:rsidRPr="00B77450" w:rsidRDefault="00B77450" w:rsidP="00B77450">
      <w:pPr>
        <w:autoSpaceDE w:val="0"/>
        <w:autoSpaceDN w:val="0"/>
        <w:adjustRightInd w:val="0"/>
        <w:rPr>
          <w:rFonts w:ascii="Times New Roman" w:hAnsi="Times New Roman"/>
          <w:b/>
          <w:color w:val="000000"/>
        </w:rPr>
      </w:pPr>
      <w:r w:rsidRPr="00B77450">
        <w:rPr>
          <w:rFonts w:ascii="Times New Roman" w:hAnsi="Times New Roman"/>
          <w:b/>
          <w:color w:val="000000"/>
        </w:rPr>
        <w:t>Типы конспектов:</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1. Плановый.</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2. Текстуальный.</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3. Свободный.</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4. Тематиче</w:t>
      </w:r>
      <w:r>
        <w:rPr>
          <w:rFonts w:ascii="Times New Roman" w:hAnsi="Times New Roman"/>
          <w:color w:val="000000"/>
        </w:rPr>
        <w:t>ский.</w:t>
      </w:r>
    </w:p>
    <w:p w:rsidR="00B77450" w:rsidRPr="00B77450" w:rsidRDefault="00B77450" w:rsidP="00B77450">
      <w:pPr>
        <w:autoSpaceDE w:val="0"/>
        <w:autoSpaceDN w:val="0"/>
        <w:adjustRightInd w:val="0"/>
        <w:rPr>
          <w:rFonts w:ascii="Times New Roman" w:hAnsi="Times New Roman"/>
          <w:b/>
          <w:color w:val="000000"/>
        </w:rPr>
      </w:pPr>
      <w:r w:rsidRPr="00B77450">
        <w:rPr>
          <w:rFonts w:ascii="Times New Roman" w:hAnsi="Times New Roman"/>
          <w:b/>
          <w:color w:val="000000"/>
        </w:rPr>
        <w:t>Краткая характеристика типов конспектов:</w:t>
      </w:r>
    </w:p>
    <w:p w:rsidR="00B77450" w:rsidRDefault="00B77450" w:rsidP="00B77450">
      <w:pPr>
        <w:autoSpaceDE w:val="0"/>
        <w:autoSpaceDN w:val="0"/>
        <w:adjustRightInd w:val="0"/>
        <w:jc w:val="both"/>
        <w:rPr>
          <w:rFonts w:ascii="Times New Roman" w:hAnsi="Times New Roman"/>
          <w:color w:val="000000"/>
        </w:rPr>
      </w:pPr>
      <w:r w:rsidRPr="00B77450">
        <w:rPr>
          <w:rFonts w:ascii="Times New Roman" w:hAnsi="Times New Roman"/>
          <w:color w:val="000000"/>
        </w:rPr>
        <w:t>1. Плановый конспект:</w:t>
      </w:r>
      <w:r>
        <w:rPr>
          <w:rFonts w:ascii="Times New Roman" w:hAnsi="Times New Roman"/>
          <w:color w:val="000000"/>
        </w:rPr>
        <w:t xml:space="preserve"> являясь сжатым, в форме плана, </w:t>
      </w:r>
      <w:r w:rsidRPr="00B77450">
        <w:rPr>
          <w:rFonts w:ascii="Times New Roman" w:hAnsi="Times New Roman"/>
          <w:color w:val="000000"/>
        </w:rPr>
        <w:t>пересказом прочитанного, этот конс</w:t>
      </w:r>
      <w:r>
        <w:rPr>
          <w:rFonts w:ascii="Times New Roman" w:hAnsi="Times New Roman"/>
          <w:color w:val="000000"/>
        </w:rPr>
        <w:t xml:space="preserve">пект – один из наиболее ценных, </w:t>
      </w:r>
      <w:r w:rsidRPr="00B77450">
        <w:rPr>
          <w:rFonts w:ascii="Times New Roman" w:hAnsi="Times New Roman"/>
          <w:color w:val="000000"/>
        </w:rPr>
        <w:t xml:space="preserve">помогает лучше усвоить материал </w:t>
      </w:r>
      <w:r>
        <w:rPr>
          <w:rFonts w:ascii="Times New Roman" w:hAnsi="Times New Roman"/>
          <w:color w:val="000000"/>
        </w:rPr>
        <w:t xml:space="preserve">еще в процессе его изучения. Он </w:t>
      </w:r>
      <w:r w:rsidRPr="00B77450">
        <w:rPr>
          <w:rFonts w:ascii="Times New Roman" w:hAnsi="Times New Roman"/>
          <w:color w:val="000000"/>
        </w:rPr>
        <w:t>учит последовательно и четко из</w:t>
      </w:r>
      <w:r>
        <w:rPr>
          <w:rFonts w:ascii="Times New Roman" w:hAnsi="Times New Roman"/>
          <w:color w:val="000000"/>
        </w:rPr>
        <w:t xml:space="preserve">лагать свои мысли, работать над </w:t>
      </w:r>
      <w:r w:rsidRPr="00B77450">
        <w:rPr>
          <w:rFonts w:ascii="Times New Roman" w:hAnsi="Times New Roman"/>
          <w:color w:val="000000"/>
        </w:rPr>
        <w:t xml:space="preserve">книгой, обобщая содержание </w:t>
      </w:r>
      <w:r>
        <w:rPr>
          <w:rFonts w:ascii="Times New Roman" w:hAnsi="Times New Roman"/>
          <w:color w:val="000000"/>
        </w:rPr>
        <w:t xml:space="preserve">ее в формулировках плана. Такой </w:t>
      </w:r>
      <w:r w:rsidRPr="00B77450">
        <w:rPr>
          <w:rFonts w:ascii="Times New Roman" w:hAnsi="Times New Roman"/>
          <w:color w:val="000000"/>
        </w:rPr>
        <w:t>конспект краток, прост и ясен</w:t>
      </w:r>
      <w:r>
        <w:rPr>
          <w:rFonts w:ascii="Times New Roman" w:hAnsi="Times New Roman"/>
          <w:color w:val="000000"/>
        </w:rPr>
        <w:t xml:space="preserve"> по своей форме. Это делает его </w:t>
      </w:r>
      <w:r w:rsidRPr="00B77450">
        <w:rPr>
          <w:rFonts w:ascii="Times New Roman" w:hAnsi="Times New Roman"/>
          <w:color w:val="000000"/>
        </w:rPr>
        <w:t>незаменимым пособием при быстрой подготовке доклада,</w:t>
      </w:r>
      <w:r>
        <w:rPr>
          <w:rFonts w:ascii="Times New Roman" w:hAnsi="Times New Roman"/>
          <w:color w:val="000000"/>
        </w:rPr>
        <w:t xml:space="preserve"> </w:t>
      </w:r>
      <w:r w:rsidRPr="00B77450">
        <w:rPr>
          <w:rFonts w:ascii="Times New Roman" w:hAnsi="Times New Roman"/>
          <w:color w:val="000000"/>
        </w:rPr>
        <w:t xml:space="preserve">выступления. </w:t>
      </w:r>
    </w:p>
    <w:p w:rsidR="00B77450" w:rsidRPr="00B77450" w:rsidRDefault="00B77450" w:rsidP="00B77450">
      <w:pPr>
        <w:autoSpaceDE w:val="0"/>
        <w:autoSpaceDN w:val="0"/>
        <w:adjustRightInd w:val="0"/>
        <w:jc w:val="both"/>
        <w:rPr>
          <w:rFonts w:ascii="Times New Roman" w:hAnsi="Times New Roman"/>
          <w:color w:val="000000"/>
        </w:rPr>
      </w:pPr>
      <w:r w:rsidRPr="00B77450">
        <w:rPr>
          <w:rFonts w:ascii="Times New Roman" w:hAnsi="Times New Roman"/>
          <w:color w:val="000000"/>
        </w:rPr>
        <w:t>Недостаток: по прошествии времен</w:t>
      </w:r>
      <w:r>
        <w:rPr>
          <w:rFonts w:ascii="Times New Roman" w:hAnsi="Times New Roman"/>
          <w:color w:val="000000"/>
        </w:rPr>
        <w:t xml:space="preserve">и с момента написания трудно </w:t>
      </w:r>
      <w:r w:rsidRPr="00B77450">
        <w:rPr>
          <w:rFonts w:ascii="Times New Roman" w:hAnsi="Times New Roman"/>
          <w:color w:val="000000"/>
        </w:rPr>
        <w:t>восстановить в памяти содержание источника.</w:t>
      </w:r>
    </w:p>
    <w:p w:rsidR="00B77450" w:rsidRPr="00B77450" w:rsidRDefault="00B77450" w:rsidP="00B77450">
      <w:pPr>
        <w:autoSpaceDE w:val="0"/>
        <w:autoSpaceDN w:val="0"/>
        <w:adjustRightInd w:val="0"/>
        <w:jc w:val="both"/>
        <w:rPr>
          <w:rFonts w:ascii="Times New Roman" w:hAnsi="Times New Roman"/>
          <w:color w:val="000000"/>
        </w:rPr>
      </w:pPr>
      <w:r w:rsidRPr="00B77450">
        <w:rPr>
          <w:rFonts w:ascii="Times New Roman" w:hAnsi="Times New Roman"/>
          <w:color w:val="000000"/>
        </w:rPr>
        <w:t>2. Текстуальный конспект – это</w:t>
      </w:r>
      <w:r>
        <w:rPr>
          <w:rFonts w:ascii="Times New Roman" w:hAnsi="Times New Roman"/>
          <w:color w:val="000000"/>
        </w:rPr>
        <w:t xml:space="preserve"> конспект, созданный в основном </w:t>
      </w:r>
      <w:r w:rsidRPr="00B77450">
        <w:rPr>
          <w:rFonts w:ascii="Times New Roman" w:hAnsi="Times New Roman"/>
          <w:color w:val="000000"/>
        </w:rPr>
        <w:t>из отрывков подлинника – цитат. Эт</w:t>
      </w:r>
      <w:r>
        <w:rPr>
          <w:rFonts w:ascii="Times New Roman" w:hAnsi="Times New Roman"/>
          <w:color w:val="000000"/>
        </w:rPr>
        <w:t xml:space="preserve">о прекрасный источник дословных </w:t>
      </w:r>
      <w:r w:rsidRPr="00B77450">
        <w:rPr>
          <w:rFonts w:ascii="Times New Roman" w:hAnsi="Times New Roman"/>
          <w:color w:val="000000"/>
        </w:rPr>
        <w:t>высказываний автора и приводимых им фактов. Текстуальны</w:t>
      </w:r>
      <w:r>
        <w:rPr>
          <w:rFonts w:ascii="Times New Roman" w:hAnsi="Times New Roman"/>
          <w:color w:val="000000"/>
        </w:rPr>
        <w:t xml:space="preserve">й </w:t>
      </w:r>
      <w:r w:rsidRPr="00B77450">
        <w:rPr>
          <w:rFonts w:ascii="Times New Roman" w:hAnsi="Times New Roman"/>
          <w:color w:val="000000"/>
        </w:rPr>
        <w:t xml:space="preserve">конспект используется длительное время. </w:t>
      </w:r>
    </w:p>
    <w:p w:rsidR="00B77450" w:rsidRPr="00B77450" w:rsidRDefault="00B77450" w:rsidP="00B77450">
      <w:pPr>
        <w:autoSpaceDE w:val="0"/>
        <w:autoSpaceDN w:val="0"/>
        <w:adjustRightInd w:val="0"/>
        <w:jc w:val="both"/>
        <w:rPr>
          <w:rFonts w:ascii="Times New Roman" w:hAnsi="Times New Roman"/>
          <w:color w:val="000000"/>
        </w:rPr>
      </w:pPr>
      <w:r w:rsidRPr="00B77450">
        <w:rPr>
          <w:rFonts w:ascii="Times New Roman" w:hAnsi="Times New Roman"/>
          <w:color w:val="000000"/>
        </w:rPr>
        <w:t>Недостаток: не активизирует резко внимание и память.</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3. Свободный конспект предст</w:t>
      </w:r>
      <w:r>
        <w:rPr>
          <w:rFonts w:ascii="Times New Roman" w:hAnsi="Times New Roman"/>
          <w:color w:val="000000"/>
        </w:rPr>
        <w:t xml:space="preserve">авляет собой сочетание выписок, </w:t>
      </w:r>
      <w:r w:rsidRPr="00B77450">
        <w:rPr>
          <w:rFonts w:ascii="Times New Roman" w:hAnsi="Times New Roman"/>
          <w:color w:val="000000"/>
        </w:rPr>
        <w:t>цитат, иногда тезисов, часть его тек</w:t>
      </w:r>
      <w:r>
        <w:rPr>
          <w:rFonts w:ascii="Times New Roman" w:hAnsi="Times New Roman"/>
          <w:color w:val="000000"/>
        </w:rPr>
        <w:t xml:space="preserve">ста может быть снабжена планом. </w:t>
      </w:r>
      <w:r w:rsidRPr="00B77450">
        <w:rPr>
          <w:rFonts w:ascii="Times New Roman" w:hAnsi="Times New Roman"/>
          <w:color w:val="000000"/>
        </w:rPr>
        <w:t>Это наиболее полноценный вид конспекта.</w:t>
      </w:r>
    </w:p>
    <w:p w:rsidR="00B77450" w:rsidRPr="00B77450" w:rsidRDefault="00B77450" w:rsidP="00B77450">
      <w:pPr>
        <w:autoSpaceDE w:val="0"/>
        <w:autoSpaceDN w:val="0"/>
        <w:adjustRightInd w:val="0"/>
        <w:jc w:val="both"/>
        <w:rPr>
          <w:rFonts w:ascii="Times New Roman" w:hAnsi="Times New Roman"/>
          <w:color w:val="000000"/>
        </w:rPr>
      </w:pPr>
      <w:r w:rsidRPr="00B77450">
        <w:rPr>
          <w:rFonts w:ascii="Times New Roman" w:hAnsi="Times New Roman"/>
          <w:color w:val="000000"/>
        </w:rPr>
        <w:t>4. Тематический конспект дае</w:t>
      </w:r>
      <w:r>
        <w:rPr>
          <w:rFonts w:ascii="Times New Roman" w:hAnsi="Times New Roman"/>
          <w:color w:val="000000"/>
        </w:rPr>
        <w:t xml:space="preserve">т более или менее исчерпывающий </w:t>
      </w:r>
      <w:r w:rsidRPr="00B77450">
        <w:rPr>
          <w:rFonts w:ascii="Times New Roman" w:hAnsi="Times New Roman"/>
          <w:color w:val="000000"/>
        </w:rPr>
        <w:t xml:space="preserve">ответ на поставленный вопрос </w:t>
      </w:r>
      <w:r>
        <w:rPr>
          <w:rFonts w:ascii="Times New Roman" w:hAnsi="Times New Roman"/>
          <w:color w:val="000000"/>
        </w:rPr>
        <w:t xml:space="preserve">темы. Составление тематического </w:t>
      </w:r>
      <w:r w:rsidRPr="00B77450">
        <w:rPr>
          <w:rFonts w:ascii="Times New Roman" w:hAnsi="Times New Roman"/>
          <w:color w:val="000000"/>
        </w:rPr>
        <w:t>конспекта учит работать над т</w:t>
      </w:r>
      <w:r>
        <w:rPr>
          <w:rFonts w:ascii="Times New Roman" w:hAnsi="Times New Roman"/>
          <w:color w:val="000000"/>
        </w:rPr>
        <w:t xml:space="preserve">емой, всесторонне обдумывая ее, </w:t>
      </w:r>
      <w:r w:rsidRPr="00B77450">
        <w:rPr>
          <w:rFonts w:ascii="Times New Roman" w:hAnsi="Times New Roman"/>
          <w:color w:val="000000"/>
        </w:rPr>
        <w:t>анализируя различные точки зрения</w:t>
      </w:r>
      <w:r>
        <w:rPr>
          <w:rFonts w:ascii="Times New Roman" w:hAnsi="Times New Roman"/>
          <w:color w:val="000000"/>
        </w:rPr>
        <w:t xml:space="preserve"> на один и тот же вопрос. Таким </w:t>
      </w:r>
      <w:r w:rsidRPr="00B77450">
        <w:rPr>
          <w:rFonts w:ascii="Times New Roman" w:hAnsi="Times New Roman"/>
          <w:color w:val="000000"/>
        </w:rPr>
        <w:t>образом, этот конспект облегча</w:t>
      </w:r>
      <w:r>
        <w:rPr>
          <w:rFonts w:ascii="Times New Roman" w:hAnsi="Times New Roman"/>
          <w:color w:val="000000"/>
        </w:rPr>
        <w:t xml:space="preserve">ет работу над темой при условии использования нескольких </w:t>
      </w:r>
      <w:r w:rsidRPr="00B77450">
        <w:rPr>
          <w:rFonts w:ascii="Times New Roman" w:hAnsi="Times New Roman"/>
          <w:color w:val="000000"/>
        </w:rPr>
        <w:t>источников.</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Как составить конспект:</w:t>
      </w:r>
    </w:p>
    <w:p w:rsidR="00B77450" w:rsidRPr="00B77450" w:rsidRDefault="002E33D4" w:rsidP="002E33D4">
      <w:pPr>
        <w:autoSpaceDE w:val="0"/>
        <w:autoSpaceDN w:val="0"/>
        <w:adjustRightInd w:val="0"/>
        <w:jc w:val="both"/>
        <w:rPr>
          <w:rFonts w:ascii="Times New Roman" w:hAnsi="Times New Roman"/>
          <w:color w:val="000000"/>
        </w:rPr>
      </w:pPr>
      <w:r>
        <w:rPr>
          <w:rFonts w:ascii="Times New Roman" w:hAnsi="Times New Roman"/>
          <w:color w:val="000000"/>
        </w:rPr>
        <w:t xml:space="preserve">прочитайте текст учебника; </w:t>
      </w:r>
      <w:r w:rsidR="00B77450" w:rsidRPr="00B77450">
        <w:rPr>
          <w:rFonts w:ascii="Times New Roman" w:hAnsi="Times New Roman"/>
          <w:color w:val="000000"/>
        </w:rPr>
        <w:t xml:space="preserve">определите в тексте главное содержание, основные идеи, понятия, </w:t>
      </w:r>
      <w:r>
        <w:rPr>
          <w:rFonts w:ascii="Times New Roman" w:hAnsi="Times New Roman"/>
          <w:color w:val="000000"/>
        </w:rPr>
        <w:t xml:space="preserve">закономерности, формулы и т.д.; </w:t>
      </w:r>
      <w:r w:rsidR="00B77450" w:rsidRPr="00B77450">
        <w:rPr>
          <w:rFonts w:ascii="Times New Roman" w:hAnsi="Times New Roman"/>
          <w:color w:val="000000"/>
        </w:rPr>
        <w:t>выделите в</w:t>
      </w:r>
      <w:r>
        <w:rPr>
          <w:rFonts w:ascii="Times New Roman" w:hAnsi="Times New Roman"/>
          <w:color w:val="000000"/>
        </w:rPr>
        <w:t xml:space="preserve">заимосвязи; </w:t>
      </w:r>
      <w:r w:rsidR="00B77450" w:rsidRPr="00B77450">
        <w:rPr>
          <w:rFonts w:ascii="Times New Roman" w:hAnsi="Times New Roman"/>
          <w:color w:val="000000"/>
        </w:rPr>
        <w:t>основное содержани</w:t>
      </w:r>
      <w:r>
        <w:rPr>
          <w:rFonts w:ascii="Times New Roman" w:hAnsi="Times New Roman"/>
          <w:color w:val="000000"/>
        </w:rPr>
        <w:t xml:space="preserve">е каждого смыслового компонента </w:t>
      </w:r>
      <w:r w:rsidR="00B77450" w:rsidRPr="00B77450">
        <w:rPr>
          <w:rFonts w:ascii="Times New Roman" w:hAnsi="Times New Roman"/>
          <w:color w:val="000000"/>
        </w:rPr>
        <w:t>законспектируйте в вид</w:t>
      </w:r>
      <w:r>
        <w:rPr>
          <w:rFonts w:ascii="Times New Roman" w:hAnsi="Times New Roman"/>
          <w:color w:val="000000"/>
        </w:rPr>
        <w:t xml:space="preserve">е кодированной информации после наименования темы в тетради; </w:t>
      </w:r>
      <w:r w:rsidR="00B77450" w:rsidRPr="00B77450">
        <w:rPr>
          <w:rFonts w:ascii="Times New Roman" w:hAnsi="Times New Roman"/>
          <w:color w:val="000000"/>
        </w:rPr>
        <w:t>прочтите ещ</w:t>
      </w:r>
      <w:r>
        <w:rPr>
          <w:rFonts w:ascii="Times New Roman" w:hAnsi="Times New Roman"/>
          <w:color w:val="000000"/>
        </w:rPr>
        <w:t xml:space="preserve">е раз текст и проверьте полноту выписанных идей; </w:t>
      </w:r>
      <w:r w:rsidR="00B77450" w:rsidRPr="00B77450">
        <w:rPr>
          <w:rFonts w:ascii="Times New Roman" w:hAnsi="Times New Roman"/>
          <w:color w:val="000000"/>
        </w:rPr>
        <w:t>сформулируйте не менее трех вопросов разного уровня</w:t>
      </w:r>
      <w:r>
        <w:rPr>
          <w:rFonts w:ascii="Times New Roman" w:hAnsi="Times New Roman"/>
          <w:color w:val="000000"/>
        </w:rPr>
        <w:t xml:space="preserve"> </w:t>
      </w:r>
      <w:r w:rsidR="00B77450" w:rsidRPr="00B77450">
        <w:rPr>
          <w:rFonts w:ascii="Times New Roman" w:hAnsi="Times New Roman"/>
          <w:color w:val="000000"/>
        </w:rPr>
        <w:t>сложнос</w:t>
      </w:r>
      <w:r>
        <w:rPr>
          <w:rFonts w:ascii="Times New Roman" w:hAnsi="Times New Roman"/>
          <w:color w:val="000000"/>
        </w:rPr>
        <w:t xml:space="preserve">ти, запишите вопросы в тетрадь; </w:t>
      </w:r>
      <w:r w:rsidR="00B77450" w:rsidRPr="00B77450">
        <w:rPr>
          <w:rFonts w:ascii="Times New Roman" w:hAnsi="Times New Roman"/>
          <w:color w:val="000000"/>
        </w:rPr>
        <w:t>каждому вопросу определите значок степени сложности и</w:t>
      </w:r>
    </w:p>
    <w:p w:rsidR="00B77450" w:rsidRPr="00B77450" w:rsidRDefault="002E33D4" w:rsidP="002E33D4">
      <w:pPr>
        <w:autoSpaceDE w:val="0"/>
        <w:autoSpaceDN w:val="0"/>
        <w:adjustRightInd w:val="0"/>
        <w:jc w:val="both"/>
        <w:rPr>
          <w:rFonts w:ascii="Times New Roman" w:hAnsi="Times New Roman"/>
          <w:color w:val="000000"/>
        </w:rPr>
      </w:pPr>
      <w:r>
        <w:rPr>
          <w:rFonts w:ascii="Times New Roman" w:hAnsi="Times New Roman"/>
          <w:color w:val="000000"/>
        </w:rPr>
        <w:t xml:space="preserve">найдите возможный ответ; </w:t>
      </w:r>
      <w:r w:rsidR="00B77450" w:rsidRPr="00B77450">
        <w:rPr>
          <w:rFonts w:ascii="Times New Roman" w:hAnsi="Times New Roman"/>
          <w:color w:val="000000"/>
        </w:rPr>
        <w:t>в</w:t>
      </w:r>
      <w:r>
        <w:rPr>
          <w:rFonts w:ascii="Times New Roman" w:hAnsi="Times New Roman"/>
          <w:color w:val="000000"/>
        </w:rPr>
        <w:t xml:space="preserve">нимательно прочитайте материал; </w:t>
      </w:r>
      <w:r w:rsidR="00B77450" w:rsidRPr="00B77450">
        <w:rPr>
          <w:rFonts w:ascii="Times New Roman" w:hAnsi="Times New Roman"/>
          <w:color w:val="000000"/>
        </w:rPr>
        <w:t>определите основные смысло</w:t>
      </w:r>
      <w:r>
        <w:rPr>
          <w:rFonts w:ascii="Times New Roman" w:hAnsi="Times New Roman"/>
          <w:color w:val="000000"/>
        </w:rPr>
        <w:t xml:space="preserve">вые части учебной информации по плану общей схемы; </w:t>
      </w:r>
      <w:r w:rsidR="00B77450" w:rsidRPr="00B77450">
        <w:rPr>
          <w:rFonts w:ascii="Times New Roman" w:hAnsi="Times New Roman"/>
          <w:color w:val="000000"/>
        </w:rPr>
        <w:t>определите центральную част</w:t>
      </w:r>
      <w:r>
        <w:rPr>
          <w:rFonts w:ascii="Times New Roman" w:hAnsi="Times New Roman"/>
          <w:color w:val="000000"/>
        </w:rPr>
        <w:t xml:space="preserve">ь О.К., т.е. его "ассоциативный </w:t>
      </w:r>
      <w:r w:rsidR="00B77450" w:rsidRPr="00B77450">
        <w:rPr>
          <w:rFonts w:ascii="Times New Roman" w:hAnsi="Times New Roman"/>
          <w:color w:val="000000"/>
        </w:rPr>
        <w:t>узел" в виде систематического класса и его особенностей;</w:t>
      </w:r>
    </w:p>
    <w:p w:rsidR="00B77450" w:rsidRPr="002E33D4" w:rsidRDefault="00B77450" w:rsidP="00B77450">
      <w:pPr>
        <w:autoSpaceDE w:val="0"/>
        <w:autoSpaceDN w:val="0"/>
        <w:adjustRightInd w:val="0"/>
        <w:rPr>
          <w:rFonts w:ascii="Times New Roman" w:hAnsi="Times New Roman"/>
          <w:b/>
          <w:color w:val="000000"/>
        </w:rPr>
      </w:pPr>
      <w:r w:rsidRPr="002E33D4">
        <w:rPr>
          <w:rFonts w:ascii="Times New Roman" w:hAnsi="Times New Roman"/>
          <w:b/>
          <w:color w:val="000000"/>
        </w:rPr>
        <w:t>Определите цель составления конспекта.</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Читая изучаемый материал в п</w:t>
      </w:r>
      <w:r w:rsidR="002E33D4">
        <w:rPr>
          <w:rFonts w:ascii="Times New Roman" w:hAnsi="Times New Roman"/>
          <w:color w:val="000000"/>
        </w:rPr>
        <w:t xml:space="preserve">ервый раз, подразделяйте его на </w:t>
      </w:r>
      <w:r w:rsidRPr="00B77450">
        <w:rPr>
          <w:rFonts w:ascii="Times New Roman" w:hAnsi="Times New Roman"/>
          <w:color w:val="000000"/>
        </w:rPr>
        <w:t>основные смысловые части, выделяйте главные мысли, выводы.</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Если составляется план-консп</w:t>
      </w:r>
      <w:r w:rsidR="002E33D4">
        <w:rPr>
          <w:rFonts w:ascii="Times New Roman" w:hAnsi="Times New Roman"/>
          <w:color w:val="000000"/>
        </w:rPr>
        <w:t xml:space="preserve">ект, сформулируйте его пункты и </w:t>
      </w:r>
      <w:r w:rsidRPr="00B77450">
        <w:rPr>
          <w:rFonts w:ascii="Times New Roman" w:hAnsi="Times New Roman"/>
          <w:color w:val="000000"/>
        </w:rPr>
        <w:t>определите, что именно следу</w:t>
      </w:r>
      <w:r w:rsidR="002E33D4">
        <w:rPr>
          <w:rFonts w:ascii="Times New Roman" w:hAnsi="Times New Roman"/>
          <w:color w:val="000000"/>
        </w:rPr>
        <w:t xml:space="preserve">ет включить в план-конспект для </w:t>
      </w:r>
      <w:r w:rsidRPr="00B77450">
        <w:rPr>
          <w:rFonts w:ascii="Times New Roman" w:hAnsi="Times New Roman"/>
          <w:color w:val="000000"/>
        </w:rPr>
        <w:t>раскрытия каждого из них.</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Наиболее существенные</w:t>
      </w:r>
      <w:r w:rsidR="002E33D4">
        <w:rPr>
          <w:rFonts w:ascii="Times New Roman" w:hAnsi="Times New Roman"/>
          <w:color w:val="000000"/>
        </w:rPr>
        <w:t xml:space="preserve"> положения изучаемого материала </w:t>
      </w:r>
      <w:r w:rsidRPr="00B77450">
        <w:rPr>
          <w:rFonts w:ascii="Times New Roman" w:hAnsi="Times New Roman"/>
          <w:color w:val="000000"/>
        </w:rPr>
        <w:t>(тезисы) последовательно и крат</w:t>
      </w:r>
      <w:r w:rsidR="002E33D4">
        <w:rPr>
          <w:rFonts w:ascii="Times New Roman" w:hAnsi="Times New Roman"/>
          <w:color w:val="000000"/>
        </w:rPr>
        <w:t xml:space="preserve">ко излагайте своими словами или </w:t>
      </w:r>
      <w:r w:rsidRPr="00B77450">
        <w:rPr>
          <w:rFonts w:ascii="Times New Roman" w:hAnsi="Times New Roman"/>
          <w:color w:val="000000"/>
        </w:rPr>
        <w:t>приводите в виде цитат.</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 xml:space="preserve">В конспект включаются не </w:t>
      </w:r>
      <w:r w:rsidR="002E33D4">
        <w:rPr>
          <w:rFonts w:ascii="Times New Roman" w:hAnsi="Times New Roman"/>
          <w:color w:val="000000"/>
        </w:rPr>
        <w:t xml:space="preserve">только основные положения, но и </w:t>
      </w:r>
      <w:r w:rsidRPr="00B77450">
        <w:rPr>
          <w:rFonts w:ascii="Times New Roman" w:hAnsi="Times New Roman"/>
          <w:color w:val="000000"/>
        </w:rPr>
        <w:t xml:space="preserve">обосновывающие их выводы, </w:t>
      </w:r>
      <w:r w:rsidR="002E33D4">
        <w:rPr>
          <w:rFonts w:ascii="Times New Roman" w:hAnsi="Times New Roman"/>
          <w:color w:val="000000"/>
        </w:rPr>
        <w:t xml:space="preserve">конкретные факты и примеры (без </w:t>
      </w:r>
      <w:r w:rsidRPr="00B77450">
        <w:rPr>
          <w:rFonts w:ascii="Times New Roman" w:hAnsi="Times New Roman"/>
          <w:color w:val="000000"/>
        </w:rPr>
        <w:t>подробного описания).</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Составляя конспект</w:t>
      </w:r>
      <w:r w:rsidR="002E33D4">
        <w:rPr>
          <w:rFonts w:ascii="Times New Roman" w:hAnsi="Times New Roman"/>
          <w:color w:val="000000"/>
        </w:rPr>
        <w:t xml:space="preserve">, можно отдельные слова и целые </w:t>
      </w:r>
      <w:r w:rsidRPr="00B77450">
        <w:rPr>
          <w:rFonts w:ascii="Times New Roman" w:hAnsi="Times New Roman"/>
          <w:color w:val="000000"/>
        </w:rPr>
        <w:t>предложения писать сокращенно, выписывать только</w:t>
      </w:r>
      <w:r w:rsidR="002E33D4">
        <w:rPr>
          <w:rFonts w:ascii="Times New Roman" w:hAnsi="Times New Roman"/>
          <w:color w:val="000000"/>
        </w:rPr>
        <w:t xml:space="preserve"> ключевые слова, </w:t>
      </w:r>
      <w:r w:rsidRPr="00B77450">
        <w:rPr>
          <w:rFonts w:ascii="Times New Roman" w:hAnsi="Times New Roman"/>
          <w:color w:val="000000"/>
        </w:rPr>
        <w:t>вместо цитирования делать лишь ссылки на страницы</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конспектируемой работы, применять условные обозначения.</w:t>
      </w:r>
    </w:p>
    <w:p w:rsidR="002E33D4"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lastRenderedPageBreak/>
        <w:t>Чтобы форма конспекта как мо</w:t>
      </w:r>
      <w:r w:rsidR="002E33D4">
        <w:rPr>
          <w:rFonts w:ascii="Times New Roman" w:hAnsi="Times New Roman"/>
          <w:color w:val="000000"/>
        </w:rPr>
        <w:t xml:space="preserve">жно более наглядно отражала его </w:t>
      </w:r>
      <w:r w:rsidRPr="00B77450">
        <w:rPr>
          <w:rFonts w:ascii="Times New Roman" w:hAnsi="Times New Roman"/>
          <w:color w:val="000000"/>
        </w:rPr>
        <w:t xml:space="preserve">содержание, располагайте </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 xml:space="preserve">абзацы </w:t>
      </w:r>
      <w:r w:rsidR="002E33D4">
        <w:rPr>
          <w:rFonts w:ascii="Times New Roman" w:hAnsi="Times New Roman"/>
          <w:color w:val="000000"/>
        </w:rPr>
        <w:t xml:space="preserve">"ступеньками" подобно пунктам и </w:t>
      </w:r>
      <w:r w:rsidRPr="00B77450">
        <w:rPr>
          <w:rFonts w:ascii="Times New Roman" w:hAnsi="Times New Roman"/>
          <w:color w:val="000000"/>
        </w:rPr>
        <w:t>подпунктам плана, применяйте разно</w:t>
      </w:r>
      <w:r w:rsidR="002E33D4">
        <w:rPr>
          <w:rFonts w:ascii="Times New Roman" w:hAnsi="Times New Roman"/>
          <w:color w:val="000000"/>
        </w:rPr>
        <w:t xml:space="preserve">образные способы подчеркивания, </w:t>
      </w:r>
      <w:r w:rsidRPr="00B77450">
        <w:rPr>
          <w:rFonts w:ascii="Times New Roman" w:hAnsi="Times New Roman"/>
          <w:color w:val="000000"/>
        </w:rPr>
        <w:t>используйте карандаши и ручки разного цвета.</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Используйте реферативный спо</w:t>
      </w:r>
      <w:r w:rsidR="002E33D4">
        <w:rPr>
          <w:rFonts w:ascii="Times New Roman" w:hAnsi="Times New Roman"/>
          <w:color w:val="000000"/>
        </w:rPr>
        <w:t xml:space="preserve">соб изложения (например: "Автор считает...", </w:t>
      </w:r>
      <w:r w:rsidRPr="00B77450">
        <w:rPr>
          <w:rFonts w:ascii="Times New Roman" w:hAnsi="Times New Roman"/>
          <w:color w:val="000000"/>
        </w:rPr>
        <w:t>"раскрывает...").</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Собственные комментарии, во</w:t>
      </w:r>
      <w:r w:rsidR="002E33D4">
        <w:rPr>
          <w:rFonts w:ascii="Times New Roman" w:hAnsi="Times New Roman"/>
          <w:color w:val="000000"/>
        </w:rPr>
        <w:t xml:space="preserve">просы, раздумья располагайте на </w:t>
      </w:r>
      <w:r w:rsidRPr="00B77450">
        <w:rPr>
          <w:rFonts w:ascii="Times New Roman" w:hAnsi="Times New Roman"/>
          <w:color w:val="000000"/>
        </w:rPr>
        <w:t>поля</w:t>
      </w:r>
      <w:r w:rsidR="002E33D4">
        <w:rPr>
          <w:rFonts w:ascii="Times New Roman" w:hAnsi="Times New Roman"/>
          <w:color w:val="000000"/>
        </w:rPr>
        <w:t>х.</w:t>
      </w:r>
    </w:p>
    <w:p w:rsidR="00B77450" w:rsidRPr="002E33D4" w:rsidRDefault="00B77450" w:rsidP="00B77450">
      <w:pPr>
        <w:autoSpaceDE w:val="0"/>
        <w:autoSpaceDN w:val="0"/>
        <w:adjustRightInd w:val="0"/>
        <w:rPr>
          <w:rFonts w:ascii="Times New Roman" w:hAnsi="Times New Roman"/>
          <w:b/>
          <w:color w:val="000000"/>
        </w:rPr>
      </w:pPr>
      <w:r w:rsidRPr="002E33D4">
        <w:rPr>
          <w:rFonts w:ascii="Times New Roman" w:hAnsi="Times New Roman"/>
          <w:b/>
          <w:color w:val="000000"/>
        </w:rPr>
        <w:t>Познакомьтесь с правилами конспектирования:</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1. Записать название конспек</w:t>
      </w:r>
      <w:r w:rsidR="002E33D4">
        <w:rPr>
          <w:rFonts w:ascii="Times New Roman" w:hAnsi="Times New Roman"/>
          <w:color w:val="000000"/>
        </w:rPr>
        <w:t xml:space="preserve">тируемого произведения (или его </w:t>
      </w:r>
      <w:r w:rsidRPr="00B77450">
        <w:rPr>
          <w:rFonts w:ascii="Times New Roman" w:hAnsi="Times New Roman"/>
          <w:color w:val="000000"/>
        </w:rPr>
        <w:t>части) и его выходные данные.</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2. Осмыслить основное сод</w:t>
      </w:r>
      <w:r w:rsidR="002E33D4">
        <w:rPr>
          <w:rFonts w:ascii="Times New Roman" w:hAnsi="Times New Roman"/>
          <w:color w:val="000000"/>
        </w:rPr>
        <w:t xml:space="preserve">ержание текста, дважды прочитав </w:t>
      </w:r>
      <w:r w:rsidRPr="00B77450">
        <w:rPr>
          <w:rFonts w:ascii="Times New Roman" w:hAnsi="Times New Roman"/>
          <w:color w:val="000000"/>
        </w:rPr>
        <w:t>его.</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3. Составить план - основу конспекта.</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4. Конспектируя, ос</w:t>
      </w:r>
      <w:r w:rsidR="002E33D4">
        <w:rPr>
          <w:rFonts w:ascii="Times New Roman" w:hAnsi="Times New Roman"/>
          <w:color w:val="000000"/>
        </w:rPr>
        <w:t xml:space="preserve">тавить место (широкие поля) для дополнений, заметок, записи </w:t>
      </w:r>
      <w:r w:rsidRPr="00B77450">
        <w:rPr>
          <w:rFonts w:ascii="Times New Roman" w:hAnsi="Times New Roman"/>
          <w:color w:val="000000"/>
        </w:rPr>
        <w:t>незнак</w:t>
      </w:r>
      <w:r w:rsidR="002E33D4">
        <w:rPr>
          <w:rFonts w:ascii="Times New Roman" w:hAnsi="Times New Roman"/>
          <w:color w:val="000000"/>
        </w:rPr>
        <w:t xml:space="preserve">омых терминов и имен, требующих </w:t>
      </w:r>
      <w:r w:rsidRPr="00B77450">
        <w:rPr>
          <w:rFonts w:ascii="Times New Roman" w:hAnsi="Times New Roman"/>
          <w:color w:val="000000"/>
        </w:rPr>
        <w:t>разъяснений.</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5. Помнить, что в к</w:t>
      </w:r>
      <w:r w:rsidR="002E33D4">
        <w:rPr>
          <w:rFonts w:ascii="Times New Roman" w:hAnsi="Times New Roman"/>
          <w:color w:val="000000"/>
        </w:rPr>
        <w:t xml:space="preserve">онспекте отдельные фразы и даже </w:t>
      </w:r>
      <w:r w:rsidRPr="00B77450">
        <w:rPr>
          <w:rFonts w:ascii="Times New Roman" w:hAnsi="Times New Roman"/>
          <w:color w:val="000000"/>
        </w:rPr>
        <w:t>отдельные слова имеют более в</w:t>
      </w:r>
      <w:r w:rsidR="002E33D4">
        <w:rPr>
          <w:rFonts w:ascii="Times New Roman" w:hAnsi="Times New Roman"/>
          <w:color w:val="000000"/>
        </w:rPr>
        <w:t xml:space="preserve">ажное значение, чем в подробном </w:t>
      </w:r>
      <w:r w:rsidRPr="00B77450">
        <w:rPr>
          <w:rFonts w:ascii="Times New Roman" w:hAnsi="Times New Roman"/>
          <w:color w:val="000000"/>
        </w:rPr>
        <w:t>изложении.</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6. Запись вести своими сл</w:t>
      </w:r>
      <w:r w:rsidR="002E33D4">
        <w:rPr>
          <w:rFonts w:ascii="Times New Roman" w:hAnsi="Times New Roman"/>
          <w:color w:val="000000"/>
        </w:rPr>
        <w:t xml:space="preserve">овами, это способствует лучшему </w:t>
      </w:r>
      <w:r w:rsidRPr="00B77450">
        <w:rPr>
          <w:rFonts w:ascii="Times New Roman" w:hAnsi="Times New Roman"/>
          <w:color w:val="000000"/>
        </w:rPr>
        <w:t>осмыслению текста.</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7. Применять опре</w:t>
      </w:r>
      <w:r w:rsidR="002E33D4">
        <w:rPr>
          <w:rFonts w:ascii="Times New Roman" w:hAnsi="Times New Roman"/>
          <w:color w:val="000000"/>
        </w:rPr>
        <w:t xml:space="preserve">деленную систему подчеркивания, </w:t>
      </w:r>
      <w:r w:rsidRPr="00B77450">
        <w:rPr>
          <w:rFonts w:ascii="Times New Roman" w:hAnsi="Times New Roman"/>
          <w:color w:val="000000"/>
        </w:rPr>
        <w:t>сокращений, условных обозначений.</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8. Соблюдать правила ц</w:t>
      </w:r>
      <w:r w:rsidR="002E33D4">
        <w:rPr>
          <w:rFonts w:ascii="Times New Roman" w:hAnsi="Times New Roman"/>
          <w:color w:val="000000"/>
        </w:rPr>
        <w:t xml:space="preserve">итирования - цитату заключать в кавычки, давать ссылку на </w:t>
      </w:r>
      <w:r w:rsidRPr="00B77450">
        <w:rPr>
          <w:rFonts w:ascii="Times New Roman" w:hAnsi="Times New Roman"/>
          <w:color w:val="000000"/>
        </w:rPr>
        <w:t>источник с указанием страницы.</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9. Научитесь пользоваться цв</w:t>
      </w:r>
      <w:r w:rsidR="002E33D4">
        <w:rPr>
          <w:rFonts w:ascii="Times New Roman" w:hAnsi="Times New Roman"/>
          <w:color w:val="000000"/>
        </w:rPr>
        <w:t xml:space="preserve">етом для выделения тех или иных </w:t>
      </w:r>
      <w:r w:rsidRPr="00B77450">
        <w:rPr>
          <w:rFonts w:ascii="Times New Roman" w:hAnsi="Times New Roman"/>
          <w:color w:val="000000"/>
        </w:rPr>
        <w:t xml:space="preserve">информативных узлов в тексте. </w:t>
      </w:r>
      <w:r w:rsidR="002E33D4">
        <w:rPr>
          <w:rFonts w:ascii="Times New Roman" w:hAnsi="Times New Roman"/>
          <w:color w:val="000000"/>
        </w:rPr>
        <w:t xml:space="preserve"> </w:t>
      </w:r>
      <w:r w:rsidRPr="00B77450">
        <w:rPr>
          <w:rFonts w:ascii="Times New Roman" w:hAnsi="Times New Roman"/>
          <w:color w:val="000000"/>
        </w:rPr>
        <w:t>У к</w:t>
      </w:r>
      <w:r w:rsidR="002E33D4">
        <w:rPr>
          <w:rFonts w:ascii="Times New Roman" w:hAnsi="Times New Roman"/>
          <w:color w:val="000000"/>
        </w:rPr>
        <w:t xml:space="preserve">аждого цвета должно быть строго </w:t>
      </w:r>
      <w:r w:rsidRPr="00B77450">
        <w:rPr>
          <w:rFonts w:ascii="Times New Roman" w:hAnsi="Times New Roman"/>
          <w:color w:val="000000"/>
        </w:rPr>
        <w:t>однозначное, заранее предусмотренное назначение. Например, если вы пользуетесь синими чернилами дл</w:t>
      </w:r>
      <w:r w:rsidR="002E33D4">
        <w:rPr>
          <w:rFonts w:ascii="Times New Roman" w:hAnsi="Times New Roman"/>
          <w:color w:val="000000"/>
        </w:rPr>
        <w:t xml:space="preserve">я записи конспекта, то: красным </w:t>
      </w:r>
      <w:r w:rsidRPr="00B77450">
        <w:rPr>
          <w:rFonts w:ascii="Times New Roman" w:hAnsi="Times New Roman"/>
          <w:color w:val="000000"/>
        </w:rPr>
        <w:t>цветом - подчеркивайте назва</w:t>
      </w:r>
      <w:r w:rsidR="002E33D4">
        <w:rPr>
          <w:rFonts w:ascii="Times New Roman" w:hAnsi="Times New Roman"/>
          <w:color w:val="000000"/>
        </w:rPr>
        <w:t xml:space="preserve">ния тем, пишите наиболее важные </w:t>
      </w:r>
      <w:r w:rsidRPr="00B77450">
        <w:rPr>
          <w:rFonts w:ascii="Times New Roman" w:hAnsi="Times New Roman"/>
          <w:color w:val="000000"/>
        </w:rPr>
        <w:t>формулы; черным - подчеркивайте заголовки подтем, параграфов, и</w:t>
      </w:r>
      <w:r w:rsidR="002E33D4">
        <w:rPr>
          <w:rFonts w:ascii="Times New Roman" w:hAnsi="Times New Roman"/>
          <w:color w:val="000000"/>
        </w:rPr>
        <w:t xml:space="preserve"> </w:t>
      </w:r>
      <w:r w:rsidRPr="00B77450">
        <w:rPr>
          <w:rFonts w:ascii="Times New Roman" w:hAnsi="Times New Roman"/>
          <w:color w:val="000000"/>
        </w:rPr>
        <w:t>т.д.; зеленым - делайте выписки цита</w:t>
      </w:r>
      <w:r w:rsidR="002E33D4">
        <w:rPr>
          <w:rFonts w:ascii="Times New Roman" w:hAnsi="Times New Roman"/>
          <w:color w:val="000000"/>
        </w:rPr>
        <w:t xml:space="preserve">т, нумеруйте формулы и т.д.  Для </w:t>
      </w:r>
      <w:r w:rsidRPr="00B77450">
        <w:rPr>
          <w:rFonts w:ascii="Times New Roman" w:hAnsi="Times New Roman"/>
          <w:color w:val="000000"/>
        </w:rPr>
        <w:t xml:space="preserve">выделения большой части текста используется </w:t>
      </w:r>
      <w:r w:rsidR="002E33D4">
        <w:rPr>
          <w:rFonts w:ascii="Times New Roman" w:hAnsi="Times New Roman"/>
          <w:color w:val="000000"/>
        </w:rPr>
        <w:t>п</w:t>
      </w:r>
      <w:r w:rsidRPr="00B77450">
        <w:rPr>
          <w:rFonts w:ascii="Times New Roman" w:hAnsi="Times New Roman"/>
          <w:color w:val="000000"/>
        </w:rPr>
        <w:t>о</w:t>
      </w:r>
      <w:r w:rsidR="002E33D4">
        <w:rPr>
          <w:rFonts w:ascii="Times New Roman" w:hAnsi="Times New Roman"/>
          <w:color w:val="000000"/>
        </w:rPr>
        <w:t>д</w:t>
      </w:r>
      <w:r w:rsidRPr="00B77450">
        <w:rPr>
          <w:rFonts w:ascii="Times New Roman" w:hAnsi="Times New Roman"/>
          <w:color w:val="000000"/>
        </w:rPr>
        <w:t>черкивание.</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 xml:space="preserve">10. Учитесь классифицировать </w:t>
      </w:r>
      <w:r w:rsidR="002E33D4">
        <w:rPr>
          <w:rFonts w:ascii="Times New Roman" w:hAnsi="Times New Roman"/>
          <w:color w:val="000000"/>
        </w:rPr>
        <w:t xml:space="preserve">знания, т.е. распределять их по </w:t>
      </w:r>
      <w:r w:rsidRPr="00B77450">
        <w:rPr>
          <w:rFonts w:ascii="Times New Roman" w:hAnsi="Times New Roman"/>
          <w:color w:val="000000"/>
        </w:rPr>
        <w:t>группам, параграфам, главам</w:t>
      </w:r>
      <w:r w:rsidR="002E33D4">
        <w:rPr>
          <w:rFonts w:ascii="Times New Roman" w:hAnsi="Times New Roman"/>
          <w:color w:val="000000"/>
        </w:rPr>
        <w:t xml:space="preserve"> и т.д. Для распределения можно </w:t>
      </w:r>
      <w:r w:rsidRPr="00B77450">
        <w:rPr>
          <w:rFonts w:ascii="Times New Roman" w:hAnsi="Times New Roman"/>
          <w:color w:val="000000"/>
        </w:rPr>
        <w:t>пользоваться буквенными обозначениями, русскими или латинскими, а также цифрами, а можно их совмещать.</w:t>
      </w:r>
    </w:p>
    <w:p w:rsidR="002E33D4" w:rsidRDefault="00B77450" w:rsidP="002E33D4">
      <w:pPr>
        <w:autoSpaceDE w:val="0"/>
        <w:autoSpaceDN w:val="0"/>
        <w:adjustRightInd w:val="0"/>
        <w:jc w:val="both"/>
        <w:rPr>
          <w:rFonts w:ascii="Times New Roman" w:hAnsi="Times New Roman"/>
          <w:color w:val="000000"/>
        </w:rPr>
      </w:pPr>
      <w:r w:rsidRPr="002E33D4">
        <w:rPr>
          <w:rFonts w:ascii="Times New Roman" w:hAnsi="Times New Roman"/>
          <w:b/>
          <w:color w:val="000000"/>
        </w:rPr>
        <w:t>Конспект, план-конспект</w:t>
      </w:r>
      <w:r w:rsidRPr="00B77450">
        <w:rPr>
          <w:rFonts w:ascii="Times New Roman" w:hAnsi="Times New Roman"/>
          <w:color w:val="000000"/>
        </w:rPr>
        <w:t xml:space="preserve"> - это способ работы с текстом. </w:t>
      </w:r>
    </w:p>
    <w:p w:rsidR="00B77450" w:rsidRPr="00B77450" w:rsidRDefault="002E33D4" w:rsidP="002E33D4">
      <w:pPr>
        <w:autoSpaceDE w:val="0"/>
        <w:autoSpaceDN w:val="0"/>
        <w:adjustRightInd w:val="0"/>
        <w:jc w:val="both"/>
        <w:rPr>
          <w:rFonts w:ascii="Times New Roman" w:hAnsi="Times New Roman"/>
          <w:color w:val="000000"/>
        </w:rPr>
      </w:pPr>
      <w:r>
        <w:rPr>
          <w:rFonts w:ascii="Times New Roman" w:hAnsi="Times New Roman"/>
          <w:color w:val="000000"/>
        </w:rPr>
        <w:t xml:space="preserve">Цель - </w:t>
      </w:r>
      <w:r w:rsidR="00B77450" w:rsidRPr="00B77450">
        <w:rPr>
          <w:rFonts w:ascii="Times New Roman" w:hAnsi="Times New Roman"/>
          <w:color w:val="000000"/>
        </w:rPr>
        <w:t>зафиксировать и переработать к</w:t>
      </w:r>
      <w:r>
        <w:rPr>
          <w:rFonts w:ascii="Times New Roman" w:hAnsi="Times New Roman"/>
          <w:color w:val="000000"/>
        </w:rPr>
        <w:t xml:space="preserve">акой-либо текст. Конспект – это </w:t>
      </w:r>
      <w:r w:rsidR="00B77450" w:rsidRPr="00B77450">
        <w:rPr>
          <w:rFonts w:ascii="Times New Roman" w:hAnsi="Times New Roman"/>
          <w:color w:val="000000"/>
        </w:rPr>
        <w:t>выписки из текста источника. Но это</w:t>
      </w:r>
      <w:r>
        <w:rPr>
          <w:rFonts w:ascii="Times New Roman" w:hAnsi="Times New Roman"/>
          <w:color w:val="000000"/>
        </w:rPr>
        <w:t xml:space="preserve"> не полное переписывание чужого </w:t>
      </w:r>
      <w:r w:rsidR="00B77450" w:rsidRPr="00B77450">
        <w:rPr>
          <w:rFonts w:ascii="Times New Roman" w:hAnsi="Times New Roman"/>
          <w:color w:val="000000"/>
        </w:rPr>
        <w:t>текста. Это переработка информации за счет ее свертывания.</w:t>
      </w:r>
    </w:p>
    <w:p w:rsidR="00B77450" w:rsidRPr="00B77450" w:rsidRDefault="00B77450" w:rsidP="002E33D4">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Конспект - это краткое последовательное изложение содержания</w:t>
      </w:r>
      <w:r w:rsidR="002E33D4">
        <w:rPr>
          <w:rFonts w:ascii="Times New Roman" w:hAnsi="Times New Roman"/>
          <w:color w:val="000000"/>
        </w:rPr>
        <w:t xml:space="preserve"> </w:t>
      </w:r>
      <w:r w:rsidRPr="00B77450">
        <w:rPr>
          <w:rFonts w:ascii="Times New Roman" w:hAnsi="Times New Roman"/>
          <w:color w:val="000000"/>
        </w:rPr>
        <w:t>статьи, книги, лекции. Его основу с</w:t>
      </w:r>
      <w:r w:rsidR="002E33D4">
        <w:rPr>
          <w:rFonts w:ascii="Times New Roman" w:hAnsi="Times New Roman"/>
          <w:color w:val="000000"/>
        </w:rPr>
        <w:t xml:space="preserve">оставляют план тезисы, выписки, </w:t>
      </w:r>
      <w:r w:rsidRPr="00B77450">
        <w:rPr>
          <w:rFonts w:ascii="Times New Roman" w:hAnsi="Times New Roman"/>
          <w:color w:val="000000"/>
        </w:rPr>
        <w:t xml:space="preserve">цитаты. Конспект, в отличие от </w:t>
      </w:r>
      <w:r w:rsidR="002E33D4">
        <w:rPr>
          <w:rFonts w:ascii="Times New Roman" w:hAnsi="Times New Roman"/>
          <w:color w:val="000000"/>
        </w:rPr>
        <w:t xml:space="preserve">тезисов воспроизводят не только </w:t>
      </w:r>
      <w:r w:rsidRPr="00B77450">
        <w:rPr>
          <w:rFonts w:ascii="Times New Roman" w:hAnsi="Times New Roman"/>
          <w:color w:val="000000"/>
        </w:rPr>
        <w:t xml:space="preserve">мысли оригинала, но и связь между </w:t>
      </w:r>
      <w:r w:rsidR="002E33D4">
        <w:rPr>
          <w:rFonts w:ascii="Times New Roman" w:hAnsi="Times New Roman"/>
          <w:color w:val="000000"/>
        </w:rPr>
        <w:t xml:space="preserve">ними. В конспекте отражается не </w:t>
      </w:r>
      <w:r w:rsidRPr="00B77450">
        <w:rPr>
          <w:rFonts w:ascii="Times New Roman" w:hAnsi="Times New Roman"/>
          <w:color w:val="000000"/>
        </w:rPr>
        <w:t>только то, о чем говорится в работе, но и что утверждается, и как</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доказывается.</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Существуют разнообразные виды и способы конспектирования:</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 xml:space="preserve">Текстуальный конспект - представляет собой последовательную запись текста книги или лекции. Такой конспект точно передает логику материала и максимум информации. </w:t>
      </w:r>
    </w:p>
    <w:p w:rsidR="00B77450" w:rsidRPr="002E33D4" w:rsidRDefault="00B77450" w:rsidP="002E33D4">
      <w:pPr>
        <w:autoSpaceDE w:val="0"/>
        <w:autoSpaceDN w:val="0"/>
        <w:adjustRightInd w:val="0"/>
        <w:jc w:val="both"/>
        <w:rPr>
          <w:rFonts w:ascii="Times New Roman" w:hAnsi="Times New Roman"/>
          <w:b/>
          <w:color w:val="000000"/>
        </w:rPr>
      </w:pPr>
      <w:r w:rsidRPr="002E33D4">
        <w:rPr>
          <w:rFonts w:ascii="Times New Roman" w:hAnsi="Times New Roman"/>
          <w:b/>
          <w:color w:val="000000"/>
        </w:rPr>
        <w:t>При написании конспекта:</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xml:space="preserve">- сначала прочитывается текст-источник, </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в нём выделяются основные положения;</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xml:space="preserve">- подбираются примеры; </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идёт перекомпоновка материала;</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xml:space="preserve">- затем оформляется текст конспекта; </w:t>
      </w:r>
    </w:p>
    <w:p w:rsidR="00B77450" w:rsidRPr="00B77450" w:rsidRDefault="00B77450" w:rsidP="002E33D4">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Конспект может быть полным, когда работа идёт со всем текстом</w:t>
      </w:r>
      <w:r w:rsidR="002E33D4">
        <w:rPr>
          <w:rFonts w:ascii="Times New Roman" w:hAnsi="Times New Roman"/>
          <w:color w:val="000000"/>
        </w:rPr>
        <w:t xml:space="preserve"> </w:t>
      </w:r>
      <w:r w:rsidRPr="00B77450">
        <w:rPr>
          <w:rFonts w:ascii="Times New Roman" w:hAnsi="Times New Roman"/>
          <w:color w:val="000000"/>
        </w:rPr>
        <w:t xml:space="preserve">источника или неполным, когда интерес представляет какой-либо один </w:t>
      </w:r>
      <w:r w:rsidR="002E33D4">
        <w:rPr>
          <w:rFonts w:ascii="Times New Roman" w:hAnsi="Times New Roman"/>
          <w:color w:val="000000"/>
        </w:rPr>
        <w:t xml:space="preserve">или несколько вопросов, </w:t>
      </w:r>
      <w:r w:rsidRPr="00B77450">
        <w:rPr>
          <w:rFonts w:ascii="Times New Roman" w:hAnsi="Times New Roman"/>
          <w:color w:val="000000"/>
        </w:rPr>
        <w:t xml:space="preserve">затронутых в источнике; </w:t>
      </w:r>
    </w:p>
    <w:p w:rsidR="00B77450" w:rsidRPr="00B77450" w:rsidRDefault="00B77450" w:rsidP="002E33D4">
      <w:pPr>
        <w:autoSpaceDE w:val="0"/>
        <w:autoSpaceDN w:val="0"/>
        <w:adjustRightInd w:val="0"/>
        <w:jc w:val="both"/>
        <w:rPr>
          <w:rFonts w:ascii="Times New Roman" w:hAnsi="Times New Roman"/>
          <w:color w:val="000000"/>
        </w:rPr>
      </w:pPr>
      <w:r w:rsidRPr="00B77450">
        <w:rPr>
          <w:rFonts w:ascii="Times New Roman" w:hAnsi="Times New Roman"/>
          <w:color w:val="000000"/>
        </w:rPr>
        <w:t xml:space="preserve">План-конспект – это более детальная проработка источника; </w:t>
      </w:r>
    </w:p>
    <w:p w:rsidR="00B77450" w:rsidRPr="002E33D4" w:rsidRDefault="00B77450" w:rsidP="002E33D4">
      <w:pPr>
        <w:pStyle w:val="ab"/>
        <w:numPr>
          <w:ilvl w:val="0"/>
          <w:numId w:val="9"/>
        </w:numPr>
        <w:autoSpaceDE w:val="0"/>
        <w:autoSpaceDN w:val="0"/>
        <w:adjustRightInd w:val="0"/>
        <w:jc w:val="both"/>
        <w:rPr>
          <w:rFonts w:ascii="Times New Roman" w:hAnsi="Times New Roman"/>
          <w:color w:val="000000"/>
        </w:rPr>
      </w:pPr>
      <w:r w:rsidRPr="002E33D4">
        <w:rPr>
          <w:rFonts w:ascii="Times New Roman" w:hAnsi="Times New Roman"/>
          <w:color w:val="000000"/>
        </w:rPr>
        <w:lastRenderedPageBreak/>
        <w:t>составляется подробный, сложный план, в которо</w:t>
      </w:r>
      <w:r w:rsidR="002E33D4" w:rsidRPr="002E33D4">
        <w:rPr>
          <w:rFonts w:ascii="Times New Roman" w:hAnsi="Times New Roman"/>
          <w:color w:val="000000"/>
        </w:rPr>
        <w:t xml:space="preserve">м освещаются не только основные </w:t>
      </w:r>
      <w:r w:rsidRPr="002E33D4">
        <w:rPr>
          <w:rFonts w:ascii="Times New Roman" w:hAnsi="Times New Roman"/>
          <w:color w:val="000000"/>
        </w:rPr>
        <w:t xml:space="preserve">вопросы источника, но и частные; </w:t>
      </w:r>
    </w:p>
    <w:p w:rsidR="00B77450" w:rsidRPr="002E33D4" w:rsidRDefault="00B77450" w:rsidP="003A7699">
      <w:pPr>
        <w:pStyle w:val="ab"/>
        <w:numPr>
          <w:ilvl w:val="0"/>
          <w:numId w:val="9"/>
        </w:numPr>
        <w:autoSpaceDE w:val="0"/>
        <w:autoSpaceDN w:val="0"/>
        <w:adjustRightInd w:val="0"/>
        <w:jc w:val="both"/>
        <w:rPr>
          <w:rFonts w:ascii="Times New Roman" w:hAnsi="Times New Roman"/>
          <w:color w:val="000000"/>
        </w:rPr>
      </w:pPr>
      <w:r w:rsidRPr="002E33D4">
        <w:rPr>
          <w:rFonts w:ascii="Times New Roman" w:hAnsi="Times New Roman"/>
          <w:color w:val="000000"/>
        </w:rPr>
        <w:t>к каждому пункту или подпункту плана подбираются и выписываются цитаты.</w:t>
      </w:r>
    </w:p>
    <w:p w:rsidR="00B77450" w:rsidRPr="00B77450" w:rsidRDefault="00B77450" w:rsidP="003A7699">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 xml:space="preserve">Конспекты могут быть плановыми, </w:t>
      </w:r>
      <w:r w:rsidR="002E33D4">
        <w:rPr>
          <w:rFonts w:ascii="Times New Roman" w:hAnsi="Times New Roman"/>
          <w:color w:val="000000"/>
        </w:rPr>
        <w:t xml:space="preserve">т. е. пишутся на основе </w:t>
      </w:r>
      <w:r w:rsidRPr="00B77450">
        <w:rPr>
          <w:rFonts w:ascii="Times New Roman" w:hAnsi="Times New Roman"/>
          <w:color w:val="000000"/>
        </w:rPr>
        <w:t>составленного плана стать</w:t>
      </w:r>
      <w:r w:rsidR="002E33D4">
        <w:rPr>
          <w:rFonts w:ascii="Times New Roman" w:hAnsi="Times New Roman"/>
          <w:color w:val="000000"/>
        </w:rPr>
        <w:t xml:space="preserve">и, книги. Каждому вопросу плана </w:t>
      </w:r>
      <w:r w:rsidRPr="00B77450">
        <w:rPr>
          <w:rFonts w:ascii="Times New Roman" w:hAnsi="Times New Roman"/>
          <w:color w:val="000000"/>
        </w:rPr>
        <w:t>соответствует определенная часть кон</w:t>
      </w:r>
      <w:r w:rsidR="002E33D4">
        <w:rPr>
          <w:rFonts w:ascii="Times New Roman" w:hAnsi="Times New Roman"/>
          <w:color w:val="000000"/>
        </w:rPr>
        <w:t xml:space="preserve">спекта. Удобно в этом случае </w:t>
      </w:r>
      <w:r w:rsidRPr="00B77450">
        <w:rPr>
          <w:rFonts w:ascii="Times New Roman" w:hAnsi="Times New Roman"/>
          <w:color w:val="000000"/>
        </w:rPr>
        <w:t>воспользоваться вопросным пл</w:t>
      </w:r>
      <w:r w:rsidR="002E33D4">
        <w:rPr>
          <w:rFonts w:ascii="Times New Roman" w:hAnsi="Times New Roman"/>
          <w:color w:val="000000"/>
        </w:rPr>
        <w:t xml:space="preserve">аном. В левой части страницы вы </w:t>
      </w:r>
      <w:r w:rsidRPr="00B77450">
        <w:rPr>
          <w:rFonts w:ascii="Times New Roman" w:hAnsi="Times New Roman"/>
          <w:color w:val="000000"/>
        </w:rPr>
        <w:t>ставите проблемы, затронутые в кн</w:t>
      </w:r>
      <w:r w:rsidR="002E33D4">
        <w:rPr>
          <w:rFonts w:ascii="Times New Roman" w:hAnsi="Times New Roman"/>
          <w:color w:val="000000"/>
        </w:rPr>
        <w:t xml:space="preserve">иге в виде вопросов, а в правой </w:t>
      </w:r>
      <w:r w:rsidRPr="00B77450">
        <w:rPr>
          <w:rFonts w:ascii="Times New Roman" w:hAnsi="Times New Roman"/>
          <w:color w:val="000000"/>
        </w:rPr>
        <w:t>част</w:t>
      </w:r>
      <w:r w:rsidR="002E33D4">
        <w:rPr>
          <w:rFonts w:ascii="Times New Roman" w:hAnsi="Times New Roman"/>
          <w:color w:val="000000"/>
        </w:rPr>
        <w:t>и страницы даете на них ответы.</w:t>
      </w:r>
    </w:p>
    <w:p w:rsidR="00B77450" w:rsidRPr="002E33D4" w:rsidRDefault="00B77450" w:rsidP="00B77450">
      <w:pPr>
        <w:autoSpaceDE w:val="0"/>
        <w:autoSpaceDN w:val="0"/>
        <w:adjustRightInd w:val="0"/>
        <w:rPr>
          <w:rFonts w:ascii="Times New Roman" w:hAnsi="Times New Roman"/>
          <w:b/>
          <w:color w:val="000000"/>
        </w:rPr>
      </w:pPr>
      <w:r w:rsidRPr="002E33D4">
        <w:rPr>
          <w:rFonts w:ascii="Times New Roman" w:hAnsi="Times New Roman"/>
          <w:b/>
          <w:color w:val="000000"/>
        </w:rPr>
        <w:t>Конспект-схема</w:t>
      </w:r>
    </w:p>
    <w:p w:rsidR="00B77450" w:rsidRPr="00B77450" w:rsidRDefault="00B77450" w:rsidP="003A7699">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Удобно пользоваться схематичной записью прочитанно</w:t>
      </w:r>
      <w:r w:rsidR="003A7699">
        <w:rPr>
          <w:rFonts w:ascii="Times New Roman" w:hAnsi="Times New Roman"/>
          <w:color w:val="000000"/>
        </w:rPr>
        <w:t xml:space="preserve">го. </w:t>
      </w:r>
      <w:r w:rsidRPr="00B77450">
        <w:rPr>
          <w:rFonts w:ascii="Times New Roman" w:hAnsi="Times New Roman"/>
          <w:color w:val="000000"/>
        </w:rPr>
        <w:t>Составление конспектов-схем с</w:t>
      </w:r>
      <w:r w:rsidR="003A7699">
        <w:rPr>
          <w:rFonts w:ascii="Times New Roman" w:hAnsi="Times New Roman"/>
          <w:color w:val="000000"/>
        </w:rPr>
        <w:t xml:space="preserve">лужит не только для запоминания </w:t>
      </w:r>
      <w:r w:rsidRPr="00B77450">
        <w:rPr>
          <w:rFonts w:ascii="Times New Roman" w:hAnsi="Times New Roman"/>
          <w:color w:val="000000"/>
        </w:rPr>
        <w:t>материала. Такая работа становится</w:t>
      </w:r>
      <w:r w:rsidR="003A7699">
        <w:rPr>
          <w:rFonts w:ascii="Times New Roman" w:hAnsi="Times New Roman"/>
          <w:color w:val="000000"/>
        </w:rPr>
        <w:t xml:space="preserve"> средством развития способности </w:t>
      </w:r>
      <w:r w:rsidRPr="00B77450">
        <w:rPr>
          <w:rFonts w:ascii="Times New Roman" w:hAnsi="Times New Roman"/>
          <w:color w:val="000000"/>
        </w:rPr>
        <w:t>выделять самое главное, су</w:t>
      </w:r>
      <w:r w:rsidR="003A7699">
        <w:rPr>
          <w:rFonts w:ascii="Times New Roman" w:hAnsi="Times New Roman"/>
          <w:color w:val="000000"/>
        </w:rPr>
        <w:t xml:space="preserve">щественное в учебном материале </w:t>
      </w:r>
      <w:r w:rsidRPr="00B77450">
        <w:rPr>
          <w:rFonts w:ascii="Times New Roman" w:hAnsi="Times New Roman"/>
          <w:color w:val="000000"/>
        </w:rPr>
        <w:t>классифицировать информацию.</w:t>
      </w:r>
    </w:p>
    <w:p w:rsidR="00B77450" w:rsidRPr="00B77450" w:rsidRDefault="00B77450" w:rsidP="003A7699">
      <w:pPr>
        <w:autoSpaceDE w:val="0"/>
        <w:autoSpaceDN w:val="0"/>
        <w:adjustRightInd w:val="0"/>
        <w:jc w:val="both"/>
        <w:rPr>
          <w:rFonts w:ascii="Times New Roman" w:hAnsi="Times New Roman"/>
          <w:color w:val="000000"/>
        </w:rPr>
      </w:pPr>
      <w:r w:rsidRPr="00B77450">
        <w:rPr>
          <w:rFonts w:ascii="Times New Roman" w:hAnsi="Times New Roman"/>
          <w:color w:val="000000"/>
        </w:rPr>
        <w:t>Наиболее распространенными являются сх</w:t>
      </w:r>
      <w:r w:rsidR="003A7699">
        <w:rPr>
          <w:rFonts w:ascii="Times New Roman" w:hAnsi="Times New Roman"/>
          <w:color w:val="000000"/>
        </w:rPr>
        <w:t xml:space="preserve">емы типа </w:t>
      </w:r>
      <w:r w:rsidRPr="00B77450">
        <w:rPr>
          <w:rFonts w:ascii="Times New Roman" w:hAnsi="Times New Roman"/>
          <w:color w:val="000000"/>
        </w:rPr>
        <w:t>"генеалогическое дерево" и "па</w:t>
      </w:r>
      <w:r w:rsidR="003A7699">
        <w:rPr>
          <w:rFonts w:ascii="Times New Roman" w:hAnsi="Times New Roman"/>
          <w:color w:val="000000"/>
        </w:rPr>
        <w:t xml:space="preserve">учок". В схеме "генеалогическое </w:t>
      </w:r>
      <w:r w:rsidRPr="00B77450">
        <w:rPr>
          <w:rFonts w:ascii="Times New Roman" w:hAnsi="Times New Roman"/>
          <w:color w:val="000000"/>
        </w:rPr>
        <w:t>дерево" выделяют основ</w:t>
      </w:r>
      <w:r w:rsidR="003A7699">
        <w:rPr>
          <w:rFonts w:ascii="Times New Roman" w:hAnsi="Times New Roman"/>
          <w:color w:val="000000"/>
        </w:rPr>
        <w:t xml:space="preserve">ные составляющие более сложного понятия, </w:t>
      </w:r>
      <w:r w:rsidRPr="00B77450">
        <w:rPr>
          <w:rFonts w:ascii="Times New Roman" w:hAnsi="Times New Roman"/>
          <w:color w:val="000000"/>
        </w:rPr>
        <w:t>ключевые слова и т. п. и располагаются в последовательности "сверху - вниз" - от общего понятия к его частным составляющим.</w:t>
      </w:r>
    </w:p>
    <w:p w:rsidR="003A7699"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В схеме "паучок" записывается название темы или вопроса и</w:t>
      </w:r>
      <w:r w:rsidR="003A7699">
        <w:rPr>
          <w:rFonts w:ascii="Times New Roman" w:hAnsi="Times New Roman"/>
          <w:color w:val="000000"/>
        </w:rPr>
        <w:t xml:space="preserve"> заключается в овал, </w:t>
      </w:r>
      <w:r w:rsidRPr="00B77450">
        <w:rPr>
          <w:rFonts w:ascii="Times New Roman" w:hAnsi="Times New Roman"/>
          <w:color w:val="000000"/>
        </w:rPr>
        <w:t>который состав</w:t>
      </w:r>
      <w:r w:rsidR="003A7699">
        <w:rPr>
          <w:rFonts w:ascii="Times New Roman" w:hAnsi="Times New Roman"/>
          <w:color w:val="000000"/>
        </w:rPr>
        <w:t xml:space="preserve">ляет "тело паучка". Затем нужно </w:t>
      </w:r>
      <w:r w:rsidRPr="00B77450">
        <w:rPr>
          <w:rFonts w:ascii="Times New Roman" w:hAnsi="Times New Roman"/>
          <w:color w:val="000000"/>
        </w:rPr>
        <w:t>продумать, какие из входящих в те</w:t>
      </w:r>
      <w:r w:rsidR="003A7699">
        <w:rPr>
          <w:rFonts w:ascii="Times New Roman" w:hAnsi="Times New Roman"/>
          <w:color w:val="000000"/>
        </w:rPr>
        <w:t xml:space="preserve">му понятий являются основными и </w:t>
      </w:r>
      <w:r w:rsidRPr="00B77450">
        <w:rPr>
          <w:rFonts w:ascii="Times New Roman" w:hAnsi="Times New Roman"/>
          <w:color w:val="000000"/>
        </w:rPr>
        <w:t xml:space="preserve">записать их в схеме так, что они образуют "ножки паука". </w:t>
      </w:r>
    </w:p>
    <w:p w:rsidR="00B77450" w:rsidRPr="00B77450"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Для того</w:t>
      </w:r>
      <w:r w:rsidR="003A7699">
        <w:rPr>
          <w:rFonts w:ascii="Times New Roman" w:hAnsi="Times New Roman"/>
          <w:color w:val="000000"/>
        </w:rPr>
        <w:t xml:space="preserve"> </w:t>
      </w:r>
      <w:r w:rsidRPr="00B77450">
        <w:rPr>
          <w:rFonts w:ascii="Times New Roman" w:hAnsi="Times New Roman"/>
          <w:color w:val="000000"/>
        </w:rPr>
        <w:t>чтобы усилить его устойчивость, нужно присоединить к каждой</w:t>
      </w:r>
      <w:r w:rsidR="003A7699">
        <w:rPr>
          <w:rFonts w:ascii="Times New Roman" w:hAnsi="Times New Roman"/>
          <w:color w:val="000000"/>
        </w:rPr>
        <w:t xml:space="preserve"> </w:t>
      </w:r>
      <w:r w:rsidRPr="00B77450">
        <w:rPr>
          <w:rFonts w:ascii="Times New Roman" w:hAnsi="Times New Roman"/>
          <w:color w:val="000000"/>
        </w:rPr>
        <w:t>"ножке" ключевые слова или ф</w:t>
      </w:r>
      <w:r w:rsidR="003A7699">
        <w:rPr>
          <w:rFonts w:ascii="Times New Roman" w:hAnsi="Times New Roman"/>
          <w:color w:val="000000"/>
        </w:rPr>
        <w:t xml:space="preserve">разы, которые служат опорой для </w:t>
      </w:r>
      <w:r w:rsidRPr="00B77450">
        <w:rPr>
          <w:rFonts w:ascii="Times New Roman" w:hAnsi="Times New Roman"/>
          <w:color w:val="000000"/>
        </w:rPr>
        <w:t>памяти.</w:t>
      </w:r>
    </w:p>
    <w:p w:rsidR="00B77450" w:rsidRPr="00B77450"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Схемы могут быть простым</w:t>
      </w:r>
      <w:r w:rsidR="003A7699">
        <w:rPr>
          <w:rFonts w:ascii="Times New Roman" w:hAnsi="Times New Roman"/>
          <w:color w:val="000000"/>
        </w:rPr>
        <w:t xml:space="preserve">и, в которых записываются самые </w:t>
      </w:r>
      <w:r w:rsidRPr="00B77450">
        <w:rPr>
          <w:rFonts w:ascii="Times New Roman" w:hAnsi="Times New Roman"/>
          <w:color w:val="000000"/>
        </w:rPr>
        <w:t>основные понятия без объяснений. Такая схема используется, если</w:t>
      </w:r>
      <w:r w:rsidR="003A7699">
        <w:rPr>
          <w:rFonts w:ascii="Times New Roman" w:hAnsi="Times New Roman"/>
          <w:color w:val="000000"/>
        </w:rPr>
        <w:t xml:space="preserve"> </w:t>
      </w:r>
      <w:r w:rsidRPr="00B77450">
        <w:rPr>
          <w:rFonts w:ascii="Times New Roman" w:hAnsi="Times New Roman"/>
          <w:color w:val="000000"/>
        </w:rPr>
        <w:t>материал не вызывает затруднений при воспроизведении. Действия при составлении конспекта - схемы могут быть такими:</w:t>
      </w:r>
    </w:p>
    <w:p w:rsidR="00B77450" w:rsidRPr="00B77450" w:rsidRDefault="00B77450" w:rsidP="002E6071">
      <w:pPr>
        <w:autoSpaceDE w:val="0"/>
        <w:autoSpaceDN w:val="0"/>
        <w:adjustRightInd w:val="0"/>
        <w:jc w:val="both"/>
        <w:rPr>
          <w:rFonts w:ascii="Times New Roman" w:hAnsi="Times New Roman"/>
          <w:color w:val="000000"/>
        </w:rPr>
      </w:pPr>
      <w:r w:rsidRPr="00B77450">
        <w:rPr>
          <w:rFonts w:ascii="Times New Roman" w:hAnsi="Times New Roman"/>
          <w:color w:val="000000"/>
        </w:rPr>
        <w:t>1. Подберите факты для составления схемы.</w:t>
      </w:r>
    </w:p>
    <w:p w:rsidR="00B77450" w:rsidRPr="00B77450" w:rsidRDefault="00B77450" w:rsidP="002E6071">
      <w:pPr>
        <w:autoSpaceDE w:val="0"/>
        <w:autoSpaceDN w:val="0"/>
        <w:adjustRightInd w:val="0"/>
        <w:jc w:val="both"/>
        <w:rPr>
          <w:rFonts w:ascii="Times New Roman" w:hAnsi="Times New Roman"/>
          <w:color w:val="000000"/>
        </w:rPr>
      </w:pPr>
      <w:r w:rsidRPr="00B77450">
        <w:rPr>
          <w:rFonts w:ascii="Times New Roman" w:hAnsi="Times New Roman"/>
          <w:color w:val="000000"/>
        </w:rPr>
        <w:t>2. Выделите среди них основные, обще понятия.</w:t>
      </w:r>
    </w:p>
    <w:p w:rsidR="00B77450" w:rsidRPr="00B77450" w:rsidRDefault="00B77450" w:rsidP="002E6071">
      <w:pPr>
        <w:autoSpaceDE w:val="0"/>
        <w:autoSpaceDN w:val="0"/>
        <w:adjustRightInd w:val="0"/>
        <w:jc w:val="both"/>
        <w:rPr>
          <w:rFonts w:ascii="Times New Roman" w:hAnsi="Times New Roman"/>
          <w:color w:val="000000"/>
        </w:rPr>
      </w:pPr>
      <w:r w:rsidRPr="00B77450">
        <w:rPr>
          <w:rFonts w:ascii="Times New Roman" w:hAnsi="Times New Roman"/>
          <w:color w:val="000000"/>
        </w:rPr>
        <w:t>3. Определите ключевые сл</w:t>
      </w:r>
      <w:r w:rsidR="002E6071">
        <w:rPr>
          <w:rFonts w:ascii="Times New Roman" w:hAnsi="Times New Roman"/>
          <w:color w:val="000000"/>
        </w:rPr>
        <w:t xml:space="preserve">ова, фразы, помогающие раскрыть </w:t>
      </w:r>
      <w:r w:rsidRPr="00B77450">
        <w:rPr>
          <w:rFonts w:ascii="Times New Roman" w:hAnsi="Times New Roman"/>
          <w:color w:val="000000"/>
        </w:rPr>
        <w:t>суть основного понятия.</w:t>
      </w:r>
    </w:p>
    <w:p w:rsidR="00B77450" w:rsidRPr="00B77450" w:rsidRDefault="00B77450" w:rsidP="002E6071">
      <w:pPr>
        <w:autoSpaceDE w:val="0"/>
        <w:autoSpaceDN w:val="0"/>
        <w:adjustRightInd w:val="0"/>
        <w:jc w:val="both"/>
        <w:rPr>
          <w:rFonts w:ascii="Times New Roman" w:hAnsi="Times New Roman"/>
          <w:color w:val="000000"/>
        </w:rPr>
      </w:pPr>
      <w:r w:rsidRPr="00B77450">
        <w:rPr>
          <w:rFonts w:ascii="Times New Roman" w:hAnsi="Times New Roman"/>
          <w:color w:val="000000"/>
        </w:rPr>
        <w:t>4. Сгруппируйте факты в логической последовательности.</w:t>
      </w:r>
    </w:p>
    <w:p w:rsidR="00B77450" w:rsidRPr="00B77450" w:rsidRDefault="00B77450" w:rsidP="002E6071">
      <w:pPr>
        <w:autoSpaceDE w:val="0"/>
        <w:autoSpaceDN w:val="0"/>
        <w:adjustRightInd w:val="0"/>
        <w:jc w:val="both"/>
        <w:rPr>
          <w:rFonts w:ascii="Times New Roman" w:hAnsi="Times New Roman"/>
          <w:color w:val="000000"/>
        </w:rPr>
      </w:pPr>
      <w:r w:rsidRPr="00B77450">
        <w:rPr>
          <w:rFonts w:ascii="Times New Roman" w:hAnsi="Times New Roman"/>
          <w:color w:val="000000"/>
        </w:rPr>
        <w:t>5. Дайте название выделенным группам.</w:t>
      </w:r>
    </w:p>
    <w:p w:rsidR="00B77450" w:rsidRPr="00B77450" w:rsidRDefault="002E6071" w:rsidP="002E6071">
      <w:pPr>
        <w:autoSpaceDE w:val="0"/>
        <w:autoSpaceDN w:val="0"/>
        <w:adjustRightInd w:val="0"/>
        <w:jc w:val="both"/>
        <w:rPr>
          <w:rFonts w:ascii="Times New Roman" w:hAnsi="Times New Roman"/>
          <w:color w:val="000000"/>
        </w:rPr>
      </w:pPr>
      <w:r>
        <w:rPr>
          <w:rFonts w:ascii="Times New Roman" w:hAnsi="Times New Roman"/>
          <w:color w:val="000000"/>
        </w:rPr>
        <w:t>6. Заполните схему данными.</w:t>
      </w:r>
    </w:p>
    <w:p w:rsidR="00B77450" w:rsidRPr="002E6071" w:rsidRDefault="00B77450" w:rsidP="00B77450">
      <w:pPr>
        <w:autoSpaceDE w:val="0"/>
        <w:autoSpaceDN w:val="0"/>
        <w:adjustRightInd w:val="0"/>
        <w:rPr>
          <w:rFonts w:ascii="Times New Roman" w:hAnsi="Times New Roman"/>
          <w:b/>
          <w:color w:val="000000"/>
        </w:rPr>
      </w:pPr>
      <w:r w:rsidRPr="002E6071">
        <w:rPr>
          <w:rFonts w:ascii="Times New Roman" w:hAnsi="Times New Roman"/>
          <w:b/>
          <w:color w:val="000000"/>
        </w:rPr>
        <w:t>Опорный конспект</w:t>
      </w:r>
    </w:p>
    <w:p w:rsidR="00B77450" w:rsidRPr="00B77450"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Это творческий вид работы бы</w:t>
      </w:r>
      <w:r w:rsidR="002E6071">
        <w:rPr>
          <w:rFonts w:ascii="Times New Roman" w:hAnsi="Times New Roman"/>
          <w:color w:val="000000"/>
        </w:rPr>
        <w:t xml:space="preserve">л введён в учебную деятельность Шаталовым В. Ф. </w:t>
      </w:r>
      <w:r w:rsidRPr="00B77450">
        <w:rPr>
          <w:rFonts w:ascii="Times New Roman" w:hAnsi="Times New Roman"/>
          <w:color w:val="000000"/>
        </w:rPr>
        <w:t>известным педагогом</w:t>
      </w:r>
      <w:r w:rsidR="002E6071">
        <w:rPr>
          <w:rFonts w:ascii="Times New Roman" w:hAnsi="Times New Roman"/>
          <w:color w:val="000000"/>
        </w:rPr>
        <w:t xml:space="preserve">-новатором и получил название </w:t>
      </w:r>
      <w:r w:rsidRPr="00B77450">
        <w:rPr>
          <w:rFonts w:ascii="Times New Roman" w:hAnsi="Times New Roman"/>
          <w:color w:val="000000"/>
        </w:rPr>
        <w:t>"опорный сигнал". В опорно</w:t>
      </w:r>
      <w:r w:rsidR="002E6071">
        <w:rPr>
          <w:rFonts w:ascii="Times New Roman" w:hAnsi="Times New Roman"/>
          <w:color w:val="000000"/>
        </w:rPr>
        <w:t xml:space="preserve">м сигнале содержание информации </w:t>
      </w:r>
      <w:r w:rsidRPr="00B77450">
        <w:rPr>
          <w:rFonts w:ascii="Times New Roman" w:hAnsi="Times New Roman"/>
          <w:color w:val="000000"/>
        </w:rPr>
        <w:t>"кодируется" с помощью сочетани</w:t>
      </w:r>
      <w:r w:rsidR="002E6071">
        <w:rPr>
          <w:rFonts w:ascii="Times New Roman" w:hAnsi="Times New Roman"/>
          <w:color w:val="000000"/>
        </w:rPr>
        <w:t xml:space="preserve">я графических символов, знаков, </w:t>
      </w:r>
      <w:r w:rsidRPr="00B77450">
        <w:rPr>
          <w:rFonts w:ascii="Times New Roman" w:hAnsi="Times New Roman"/>
          <w:color w:val="000000"/>
        </w:rPr>
        <w:t>рисунков, ключевых слов, циф</w:t>
      </w:r>
      <w:r w:rsidR="002E6071">
        <w:rPr>
          <w:rFonts w:ascii="Times New Roman" w:hAnsi="Times New Roman"/>
          <w:color w:val="000000"/>
        </w:rPr>
        <w:t xml:space="preserve">р и т. п. Такая запись учебного </w:t>
      </w:r>
      <w:r w:rsidRPr="00B77450">
        <w:rPr>
          <w:rFonts w:ascii="Times New Roman" w:hAnsi="Times New Roman"/>
          <w:color w:val="000000"/>
        </w:rPr>
        <w:t>материала позволяет быстро и без труда его за</w:t>
      </w:r>
      <w:r w:rsidR="002E6071">
        <w:rPr>
          <w:rFonts w:ascii="Times New Roman" w:hAnsi="Times New Roman"/>
          <w:color w:val="000000"/>
        </w:rPr>
        <w:t xml:space="preserve">помнить, мгновенно </w:t>
      </w:r>
      <w:r w:rsidRPr="00B77450">
        <w:rPr>
          <w:rFonts w:ascii="Times New Roman" w:hAnsi="Times New Roman"/>
          <w:color w:val="000000"/>
        </w:rPr>
        <w:t>восстановить в памяти в нужный момент.</w:t>
      </w:r>
    </w:p>
    <w:p w:rsidR="00B77450" w:rsidRPr="00B77450"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t>При любом виде конспектир</w:t>
      </w:r>
      <w:r w:rsidR="002E6071">
        <w:rPr>
          <w:rFonts w:ascii="Times New Roman" w:hAnsi="Times New Roman"/>
          <w:color w:val="000000"/>
        </w:rPr>
        <w:t>ования важно помнить о том, что,  з</w:t>
      </w:r>
      <w:r w:rsidRPr="00B77450">
        <w:rPr>
          <w:rFonts w:ascii="Times New Roman" w:hAnsi="Times New Roman"/>
          <w:color w:val="000000"/>
        </w:rPr>
        <w:t>аписи полезно делить, для этого используются:</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1. Подзаголовки.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2. Абзацные отступы.</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3. Пробельные строки.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Такой текст удобно читать. При конспектировании нужно пользоваться оформительскими средствами: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1. Делать в тексте конспекта подчёркивания</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 xml:space="preserve">2. На полях тетради </w:t>
      </w:r>
      <w:r w:rsidR="002E6071">
        <w:rPr>
          <w:rFonts w:ascii="Times New Roman" w:hAnsi="Times New Roman"/>
          <w:color w:val="000000"/>
        </w:rPr>
        <w:t>под</w:t>
      </w:r>
      <w:r w:rsidRPr="00B77450">
        <w:rPr>
          <w:rFonts w:ascii="Times New Roman" w:hAnsi="Times New Roman"/>
          <w:color w:val="000000"/>
        </w:rPr>
        <w:t>чёркивания, например, вертикальные.</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3. Заключать основные понятия, законы, правила и т. п. в рамки.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4. Пользоваться при записи различными цветами.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5. Писать разными шрифтами.</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6. Страницы тетради для к</w:t>
      </w:r>
      <w:r w:rsidR="002E6071">
        <w:rPr>
          <w:rFonts w:ascii="Times New Roman" w:hAnsi="Times New Roman"/>
          <w:color w:val="000000"/>
        </w:rPr>
        <w:t xml:space="preserve">онспектов можно пронумеровать и </w:t>
      </w:r>
      <w:r w:rsidRPr="00B77450">
        <w:rPr>
          <w:rFonts w:ascii="Times New Roman" w:hAnsi="Times New Roman"/>
          <w:color w:val="000000"/>
        </w:rPr>
        <w:t>сделать оглавление.</w:t>
      </w:r>
    </w:p>
    <w:p w:rsidR="00B77450" w:rsidRPr="00B77450" w:rsidRDefault="00B77450" w:rsidP="00B77450">
      <w:pPr>
        <w:autoSpaceDE w:val="0"/>
        <w:autoSpaceDN w:val="0"/>
        <w:adjustRightInd w:val="0"/>
        <w:rPr>
          <w:rFonts w:ascii="Times New Roman" w:hAnsi="Times New Roman"/>
          <w:color w:val="000000"/>
        </w:rPr>
      </w:pPr>
      <w:r w:rsidRPr="00B77450">
        <w:rPr>
          <w:rFonts w:ascii="Times New Roman" w:hAnsi="Times New Roman"/>
          <w:color w:val="000000"/>
        </w:rPr>
        <w:t>В этом случае вы быстр</w:t>
      </w:r>
      <w:r w:rsidR="002E6071">
        <w:rPr>
          <w:rFonts w:ascii="Times New Roman" w:hAnsi="Times New Roman"/>
          <w:color w:val="000000"/>
        </w:rPr>
        <w:t xml:space="preserve">о сможете найти необходимую вам </w:t>
      </w:r>
      <w:r w:rsidRPr="00B77450">
        <w:rPr>
          <w:rFonts w:ascii="Times New Roman" w:hAnsi="Times New Roman"/>
          <w:color w:val="000000"/>
        </w:rPr>
        <w:t>информацию.</w:t>
      </w:r>
    </w:p>
    <w:p w:rsidR="00B77450" w:rsidRPr="00B77450" w:rsidRDefault="00B77450" w:rsidP="002E6071">
      <w:pPr>
        <w:autoSpaceDE w:val="0"/>
        <w:autoSpaceDN w:val="0"/>
        <w:adjustRightInd w:val="0"/>
        <w:ind w:firstLine="709"/>
        <w:jc w:val="both"/>
        <w:rPr>
          <w:rFonts w:ascii="Times New Roman" w:hAnsi="Times New Roman"/>
          <w:color w:val="000000"/>
        </w:rPr>
      </w:pPr>
      <w:r w:rsidRPr="00B77450">
        <w:rPr>
          <w:rFonts w:ascii="Times New Roman" w:hAnsi="Times New Roman"/>
          <w:color w:val="000000"/>
        </w:rPr>
        <w:lastRenderedPageBreak/>
        <w:t>Итак, конспект представляет собой дословные выписки из</w:t>
      </w:r>
      <w:r w:rsidR="002E6071">
        <w:rPr>
          <w:rFonts w:ascii="Times New Roman" w:hAnsi="Times New Roman"/>
          <w:color w:val="000000"/>
        </w:rPr>
        <w:t xml:space="preserve"> </w:t>
      </w:r>
      <w:r w:rsidRPr="00B77450">
        <w:rPr>
          <w:rFonts w:ascii="Times New Roman" w:hAnsi="Times New Roman"/>
          <w:color w:val="000000"/>
        </w:rPr>
        <w:t>текста источника. При этом конспек</w:t>
      </w:r>
      <w:r w:rsidR="002E6071">
        <w:rPr>
          <w:rFonts w:ascii="Times New Roman" w:hAnsi="Times New Roman"/>
          <w:color w:val="000000"/>
        </w:rPr>
        <w:t xml:space="preserve">т - это не полное переписывание </w:t>
      </w:r>
      <w:r w:rsidRPr="00B77450">
        <w:rPr>
          <w:rFonts w:ascii="Times New Roman" w:hAnsi="Times New Roman"/>
          <w:color w:val="000000"/>
        </w:rPr>
        <w:t xml:space="preserve">чужого текста. Обычно </w:t>
      </w:r>
      <w:r w:rsidR="002E6071">
        <w:rPr>
          <w:rFonts w:ascii="Times New Roman" w:hAnsi="Times New Roman"/>
          <w:color w:val="000000"/>
        </w:rPr>
        <w:t xml:space="preserve">при написании конспекта сначала </w:t>
      </w:r>
      <w:r w:rsidRPr="00B77450">
        <w:rPr>
          <w:rFonts w:ascii="Times New Roman" w:hAnsi="Times New Roman"/>
          <w:color w:val="000000"/>
        </w:rPr>
        <w:t>прочитывается текст-исто</w:t>
      </w:r>
      <w:r w:rsidR="002E6071">
        <w:rPr>
          <w:rFonts w:ascii="Times New Roman" w:hAnsi="Times New Roman"/>
          <w:color w:val="000000"/>
        </w:rPr>
        <w:t xml:space="preserve">чник, в нём выделяются основные </w:t>
      </w:r>
      <w:r w:rsidRPr="00B77450">
        <w:rPr>
          <w:rFonts w:ascii="Times New Roman" w:hAnsi="Times New Roman"/>
          <w:color w:val="000000"/>
        </w:rPr>
        <w:t>положения, подбираются примеры, и</w:t>
      </w:r>
      <w:r w:rsidR="002E6071">
        <w:rPr>
          <w:rFonts w:ascii="Times New Roman" w:hAnsi="Times New Roman"/>
          <w:color w:val="000000"/>
        </w:rPr>
        <w:t xml:space="preserve">дёт перекомпоновка материала, а </w:t>
      </w:r>
      <w:r w:rsidRPr="00B77450">
        <w:rPr>
          <w:rFonts w:ascii="Times New Roman" w:hAnsi="Times New Roman"/>
          <w:color w:val="000000"/>
        </w:rPr>
        <w:t>уже затем оформляется текст</w:t>
      </w:r>
      <w:r w:rsidR="002E6071">
        <w:rPr>
          <w:rFonts w:ascii="Times New Roman" w:hAnsi="Times New Roman"/>
          <w:color w:val="000000"/>
        </w:rPr>
        <w:t xml:space="preserve"> </w:t>
      </w:r>
      <w:r w:rsidRPr="00B77450">
        <w:rPr>
          <w:rFonts w:ascii="Times New Roman" w:hAnsi="Times New Roman"/>
          <w:color w:val="000000"/>
        </w:rPr>
        <w:t>конспекта. Конспект может быть полным, когда работа идёт со всем текстом источника или неполным, когда интерес представляет какой-ли</w:t>
      </w:r>
      <w:r w:rsidR="002E6071">
        <w:rPr>
          <w:rFonts w:ascii="Times New Roman" w:hAnsi="Times New Roman"/>
          <w:color w:val="000000"/>
        </w:rPr>
        <w:t xml:space="preserve">бо один или несколько вопросов, </w:t>
      </w:r>
      <w:r w:rsidRPr="00B77450">
        <w:rPr>
          <w:rFonts w:ascii="Times New Roman" w:hAnsi="Times New Roman"/>
          <w:color w:val="000000"/>
        </w:rPr>
        <w:t>затронутых в источнике.</w:t>
      </w:r>
    </w:p>
    <w:p w:rsidR="00B77450" w:rsidRPr="00B77450" w:rsidRDefault="00B77450" w:rsidP="00B77450">
      <w:pPr>
        <w:autoSpaceDE w:val="0"/>
        <w:autoSpaceDN w:val="0"/>
        <w:adjustRightInd w:val="0"/>
        <w:rPr>
          <w:rFonts w:ascii="Times New Roman" w:hAnsi="Times New Roman"/>
        </w:rPr>
      </w:pPr>
    </w:p>
    <w:p w:rsidR="00DB4AC6" w:rsidRPr="004333A1" w:rsidRDefault="00B77450" w:rsidP="00CF4665">
      <w:pPr>
        <w:autoSpaceDE w:val="0"/>
        <w:autoSpaceDN w:val="0"/>
        <w:adjustRightInd w:val="0"/>
        <w:rPr>
          <w:rFonts w:ascii="Times New Roman" w:hAnsi="Times New Roman"/>
        </w:rPr>
      </w:pPr>
      <w:r w:rsidRPr="00B77450">
        <w:rPr>
          <w:rFonts w:ascii="Times New Roman" w:hAnsi="Times New Roman"/>
        </w:rPr>
        <w:t xml:space="preserve">3. Распределение внеаудиторной </w:t>
      </w:r>
      <w:r w:rsidR="004333A1">
        <w:rPr>
          <w:rFonts w:ascii="Times New Roman" w:hAnsi="Times New Roman"/>
        </w:rPr>
        <w:t>самостоятельной работы по темам</w:t>
      </w:r>
    </w:p>
    <w:p w:rsidR="00DB4AC6" w:rsidRPr="002152DE" w:rsidRDefault="00DB4AC6" w:rsidP="00CF4665">
      <w:pPr>
        <w:autoSpaceDE w:val="0"/>
        <w:autoSpaceDN w:val="0"/>
        <w:adjustRightInd w:val="0"/>
        <w:rPr>
          <w:rFonts w:ascii="Times New Roman" w:hAnsi="Times New Roman"/>
          <w:color w:val="000000"/>
          <w:sz w:val="28"/>
          <w:szCs w:val="28"/>
        </w:rPr>
      </w:pPr>
    </w:p>
    <w:tbl>
      <w:tblPr>
        <w:tblStyle w:val="a3"/>
        <w:tblW w:w="0" w:type="auto"/>
        <w:tblLook w:val="04A0" w:firstRow="1" w:lastRow="0" w:firstColumn="1" w:lastColumn="0" w:noHBand="0" w:noVBand="1"/>
      </w:tblPr>
      <w:tblGrid>
        <w:gridCol w:w="811"/>
        <w:gridCol w:w="5618"/>
        <w:gridCol w:w="1125"/>
        <w:gridCol w:w="1934"/>
      </w:tblGrid>
      <w:tr w:rsidR="00CF4665" w:rsidRPr="004333A1" w:rsidTr="00B77450">
        <w:trPr>
          <w:cantSplit/>
        </w:trPr>
        <w:tc>
          <w:tcPr>
            <w:tcW w:w="817" w:type="dxa"/>
            <w:noWrap/>
            <w:vAlign w:val="center"/>
          </w:tcPr>
          <w:p w:rsidR="00CF4665" w:rsidRPr="004333A1" w:rsidRDefault="00CF4665" w:rsidP="00CF4665">
            <w:pPr>
              <w:autoSpaceDE w:val="0"/>
              <w:autoSpaceDN w:val="0"/>
              <w:adjustRightInd w:val="0"/>
              <w:jc w:val="center"/>
              <w:rPr>
                <w:rFonts w:ascii="Times New Roman" w:hAnsi="Times New Roman"/>
              </w:rPr>
            </w:pPr>
            <w:r w:rsidRPr="004333A1">
              <w:rPr>
                <w:rFonts w:ascii="Times New Roman" w:hAnsi="Times New Roman"/>
              </w:rPr>
              <w:t>№ п/п</w:t>
            </w:r>
          </w:p>
        </w:tc>
        <w:tc>
          <w:tcPr>
            <w:tcW w:w="5669" w:type="dxa"/>
            <w:noWrap/>
            <w:vAlign w:val="center"/>
          </w:tcPr>
          <w:p w:rsidR="00CF4665" w:rsidRPr="004333A1" w:rsidRDefault="00CF4665" w:rsidP="00CF4665">
            <w:pPr>
              <w:autoSpaceDE w:val="0"/>
              <w:autoSpaceDN w:val="0"/>
              <w:adjustRightInd w:val="0"/>
              <w:rPr>
                <w:rFonts w:ascii="Times New Roman" w:hAnsi="Times New Roman"/>
              </w:rPr>
            </w:pPr>
            <w:r w:rsidRPr="004333A1">
              <w:rPr>
                <w:rFonts w:ascii="Times New Roman" w:hAnsi="Times New Roman"/>
              </w:rPr>
              <w:t>Наименование темы</w:t>
            </w:r>
          </w:p>
          <w:p w:rsidR="00CF4665" w:rsidRPr="004333A1" w:rsidRDefault="00CF4665" w:rsidP="00CF4665">
            <w:pPr>
              <w:autoSpaceDE w:val="0"/>
              <w:autoSpaceDN w:val="0"/>
              <w:adjustRightInd w:val="0"/>
              <w:rPr>
                <w:rFonts w:ascii="Times New Roman" w:hAnsi="Times New Roman"/>
              </w:rPr>
            </w:pPr>
            <w:r w:rsidRPr="004333A1">
              <w:rPr>
                <w:rFonts w:ascii="Times New Roman" w:hAnsi="Times New Roman"/>
              </w:rPr>
              <w:t>самостоятельной работы</w:t>
            </w:r>
          </w:p>
        </w:tc>
        <w:tc>
          <w:tcPr>
            <w:tcW w:w="1134" w:type="dxa"/>
            <w:noWrap/>
            <w:vAlign w:val="center"/>
          </w:tcPr>
          <w:p w:rsidR="00CF4665" w:rsidRPr="004333A1" w:rsidRDefault="00CF4665" w:rsidP="00CF4665">
            <w:pPr>
              <w:autoSpaceDE w:val="0"/>
              <w:autoSpaceDN w:val="0"/>
              <w:adjustRightInd w:val="0"/>
              <w:rPr>
                <w:rFonts w:ascii="Times New Roman" w:hAnsi="Times New Roman"/>
              </w:rPr>
            </w:pPr>
            <w:r w:rsidRPr="004333A1">
              <w:rPr>
                <w:rFonts w:ascii="Times New Roman" w:hAnsi="Times New Roman"/>
              </w:rPr>
              <w:t>Кол-во</w:t>
            </w:r>
          </w:p>
          <w:p w:rsidR="00CF4665" w:rsidRPr="004333A1" w:rsidRDefault="00CF4665" w:rsidP="00CF4665">
            <w:pPr>
              <w:autoSpaceDE w:val="0"/>
              <w:autoSpaceDN w:val="0"/>
              <w:adjustRightInd w:val="0"/>
              <w:jc w:val="center"/>
              <w:rPr>
                <w:rFonts w:ascii="Times New Roman" w:hAnsi="Times New Roman"/>
              </w:rPr>
            </w:pPr>
            <w:r w:rsidRPr="004333A1">
              <w:rPr>
                <w:rFonts w:ascii="Times New Roman" w:hAnsi="Times New Roman"/>
              </w:rPr>
              <w:t>часов</w:t>
            </w:r>
          </w:p>
        </w:tc>
        <w:tc>
          <w:tcPr>
            <w:tcW w:w="1950" w:type="dxa"/>
            <w:noWrap/>
            <w:vAlign w:val="center"/>
          </w:tcPr>
          <w:p w:rsidR="0012595E" w:rsidRPr="004333A1" w:rsidRDefault="0012595E" w:rsidP="0012595E">
            <w:pPr>
              <w:autoSpaceDE w:val="0"/>
              <w:autoSpaceDN w:val="0"/>
              <w:adjustRightInd w:val="0"/>
              <w:jc w:val="center"/>
              <w:rPr>
                <w:rFonts w:ascii="Times New Roman" w:hAnsi="Times New Roman"/>
              </w:rPr>
            </w:pPr>
            <w:r w:rsidRPr="004333A1">
              <w:rPr>
                <w:rFonts w:ascii="Times New Roman" w:hAnsi="Times New Roman"/>
              </w:rPr>
              <w:t>Формы</w:t>
            </w:r>
          </w:p>
          <w:p w:rsidR="00CF4665" w:rsidRPr="004333A1" w:rsidRDefault="0012595E" w:rsidP="0012595E">
            <w:pPr>
              <w:autoSpaceDE w:val="0"/>
              <w:autoSpaceDN w:val="0"/>
              <w:adjustRightInd w:val="0"/>
              <w:jc w:val="center"/>
              <w:rPr>
                <w:rFonts w:ascii="Times New Roman" w:hAnsi="Times New Roman"/>
              </w:rPr>
            </w:pPr>
            <w:r w:rsidRPr="004333A1">
              <w:rPr>
                <w:rFonts w:ascii="Times New Roman" w:hAnsi="Times New Roman"/>
              </w:rPr>
              <w:t>выполнения</w:t>
            </w:r>
          </w:p>
        </w:tc>
      </w:tr>
      <w:tr w:rsidR="00CF4665" w:rsidRPr="004333A1" w:rsidTr="00B77450">
        <w:trPr>
          <w:cantSplit/>
        </w:trPr>
        <w:tc>
          <w:tcPr>
            <w:tcW w:w="817" w:type="dxa"/>
            <w:noWrap/>
            <w:vAlign w:val="center"/>
          </w:tcPr>
          <w:p w:rsidR="00CF4665" w:rsidRPr="004333A1" w:rsidRDefault="00CF4665" w:rsidP="00CF4665">
            <w:pPr>
              <w:autoSpaceDE w:val="0"/>
              <w:autoSpaceDN w:val="0"/>
              <w:adjustRightInd w:val="0"/>
              <w:jc w:val="center"/>
              <w:rPr>
                <w:rFonts w:ascii="Times New Roman" w:hAnsi="Times New Roman"/>
              </w:rPr>
            </w:pPr>
          </w:p>
        </w:tc>
        <w:tc>
          <w:tcPr>
            <w:tcW w:w="5669" w:type="dxa"/>
            <w:noWrap/>
          </w:tcPr>
          <w:p w:rsidR="0012595E" w:rsidRPr="004333A1" w:rsidRDefault="0012595E" w:rsidP="0012595E">
            <w:pPr>
              <w:autoSpaceDE w:val="0"/>
              <w:autoSpaceDN w:val="0"/>
              <w:adjustRightInd w:val="0"/>
              <w:rPr>
                <w:rFonts w:ascii="Times New Roman" w:hAnsi="Times New Roman"/>
                <w:b/>
                <w:bCs/>
              </w:rPr>
            </w:pPr>
            <w:r w:rsidRPr="004333A1">
              <w:rPr>
                <w:rFonts w:ascii="Times New Roman" w:hAnsi="Times New Roman"/>
                <w:b/>
                <w:bCs/>
              </w:rPr>
              <w:t>Тема 1.1 Основы управленческой</w:t>
            </w:r>
          </w:p>
          <w:p w:rsidR="00CF4665" w:rsidRPr="004333A1" w:rsidRDefault="0012595E" w:rsidP="0012595E">
            <w:pPr>
              <w:autoSpaceDE w:val="0"/>
              <w:autoSpaceDN w:val="0"/>
              <w:adjustRightInd w:val="0"/>
              <w:rPr>
                <w:rFonts w:ascii="Times New Roman" w:hAnsi="Times New Roman"/>
              </w:rPr>
            </w:pPr>
            <w:r w:rsidRPr="004333A1">
              <w:rPr>
                <w:rFonts w:ascii="Times New Roman" w:hAnsi="Times New Roman"/>
                <w:b/>
                <w:bCs/>
              </w:rPr>
              <w:t>деятельности</w:t>
            </w:r>
          </w:p>
        </w:tc>
        <w:tc>
          <w:tcPr>
            <w:tcW w:w="1134" w:type="dxa"/>
            <w:noWrap/>
            <w:vAlign w:val="center"/>
          </w:tcPr>
          <w:p w:rsidR="00CF4665" w:rsidRPr="004333A1" w:rsidRDefault="00CF4665" w:rsidP="00CF4665">
            <w:pPr>
              <w:autoSpaceDE w:val="0"/>
              <w:autoSpaceDN w:val="0"/>
              <w:adjustRightInd w:val="0"/>
              <w:jc w:val="center"/>
              <w:rPr>
                <w:rFonts w:ascii="Times New Roman" w:hAnsi="Times New Roman"/>
              </w:rPr>
            </w:pPr>
          </w:p>
        </w:tc>
        <w:tc>
          <w:tcPr>
            <w:tcW w:w="1950" w:type="dxa"/>
            <w:noWrap/>
            <w:vAlign w:val="center"/>
          </w:tcPr>
          <w:p w:rsidR="00CF4665" w:rsidRPr="004333A1" w:rsidRDefault="00CF4665" w:rsidP="00CF4665">
            <w:pPr>
              <w:autoSpaceDE w:val="0"/>
              <w:autoSpaceDN w:val="0"/>
              <w:adjustRightInd w:val="0"/>
              <w:jc w:val="center"/>
              <w:rPr>
                <w:rFonts w:ascii="Times New Roman" w:hAnsi="Times New Roman"/>
              </w:rPr>
            </w:pPr>
          </w:p>
        </w:tc>
      </w:tr>
      <w:tr w:rsidR="00CF4665" w:rsidRPr="004333A1" w:rsidTr="00B77450">
        <w:trPr>
          <w:cantSplit/>
        </w:trPr>
        <w:tc>
          <w:tcPr>
            <w:tcW w:w="817"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1</w:t>
            </w:r>
          </w:p>
        </w:tc>
        <w:tc>
          <w:tcPr>
            <w:tcW w:w="5669" w:type="dxa"/>
            <w:noWrap/>
          </w:tcPr>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Федеральный закон от 14.11.2002 г.</w:t>
            </w:r>
          </w:p>
          <w:p w:rsidR="00CF4665" w:rsidRPr="004333A1" w:rsidRDefault="0012595E" w:rsidP="00CF4665">
            <w:pPr>
              <w:autoSpaceDE w:val="0"/>
              <w:autoSpaceDN w:val="0"/>
              <w:adjustRightInd w:val="0"/>
              <w:rPr>
                <w:rFonts w:ascii="Times New Roman" w:hAnsi="Times New Roman"/>
              </w:rPr>
            </w:pPr>
            <w:r w:rsidRPr="004333A1">
              <w:rPr>
                <w:rFonts w:ascii="Times New Roman" w:hAnsi="Times New Roman"/>
              </w:rPr>
              <w:t>Юридические лица.</w:t>
            </w:r>
          </w:p>
        </w:tc>
        <w:tc>
          <w:tcPr>
            <w:tcW w:w="1134"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Конспект</w:t>
            </w:r>
          </w:p>
        </w:tc>
      </w:tr>
      <w:tr w:rsidR="00CF4665" w:rsidRPr="004333A1" w:rsidTr="00B77450">
        <w:trPr>
          <w:cantSplit/>
        </w:trPr>
        <w:tc>
          <w:tcPr>
            <w:tcW w:w="817"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2</w:t>
            </w:r>
          </w:p>
        </w:tc>
        <w:tc>
          <w:tcPr>
            <w:tcW w:w="5669" w:type="dxa"/>
            <w:noWrap/>
          </w:tcPr>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Органы юридического лица.</w:t>
            </w:r>
          </w:p>
          <w:p w:rsidR="00CF4665" w:rsidRPr="004333A1" w:rsidRDefault="0012595E" w:rsidP="0012595E">
            <w:pPr>
              <w:autoSpaceDE w:val="0"/>
              <w:autoSpaceDN w:val="0"/>
              <w:adjustRightInd w:val="0"/>
              <w:rPr>
                <w:rFonts w:ascii="Times New Roman" w:hAnsi="Times New Roman"/>
              </w:rPr>
            </w:pPr>
            <w:r w:rsidRPr="004333A1">
              <w:rPr>
                <w:rFonts w:ascii="Times New Roman" w:hAnsi="Times New Roman"/>
              </w:rPr>
              <w:t>Федеральный закон</w:t>
            </w:r>
          </w:p>
        </w:tc>
        <w:tc>
          <w:tcPr>
            <w:tcW w:w="1134"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F4665" w:rsidRPr="004333A1" w:rsidRDefault="0012595E"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CF4665" w:rsidRPr="004333A1" w:rsidTr="00B77450">
        <w:trPr>
          <w:cantSplit/>
        </w:trPr>
        <w:tc>
          <w:tcPr>
            <w:tcW w:w="817"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5669" w:type="dxa"/>
            <w:noWrap/>
          </w:tcPr>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Ответственность и реорганизация</w:t>
            </w:r>
          </w:p>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юридического лица. Федеральный закон</w:t>
            </w:r>
          </w:p>
          <w:p w:rsidR="00CF4665" w:rsidRPr="004333A1" w:rsidRDefault="0012595E" w:rsidP="00CF4665">
            <w:pPr>
              <w:autoSpaceDE w:val="0"/>
              <w:autoSpaceDN w:val="0"/>
              <w:adjustRightInd w:val="0"/>
              <w:rPr>
                <w:rFonts w:ascii="Times New Roman" w:hAnsi="Times New Roman"/>
              </w:rPr>
            </w:pPr>
            <w:r w:rsidRPr="004333A1">
              <w:rPr>
                <w:rFonts w:ascii="Times New Roman" w:hAnsi="Times New Roman"/>
              </w:rPr>
              <w:t>от 03.11.2006 г. № 175.</w:t>
            </w:r>
          </w:p>
        </w:tc>
        <w:tc>
          <w:tcPr>
            <w:tcW w:w="1134"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F4665" w:rsidRPr="004333A1" w:rsidRDefault="0012595E"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CF4665" w:rsidRPr="004333A1" w:rsidTr="00B77450">
        <w:trPr>
          <w:cantSplit/>
        </w:trPr>
        <w:tc>
          <w:tcPr>
            <w:tcW w:w="817" w:type="dxa"/>
            <w:noWrap/>
            <w:vAlign w:val="center"/>
          </w:tcPr>
          <w:p w:rsidR="00CF4665" w:rsidRPr="004333A1" w:rsidRDefault="00CF4665" w:rsidP="00CF4665">
            <w:pPr>
              <w:autoSpaceDE w:val="0"/>
              <w:autoSpaceDN w:val="0"/>
              <w:adjustRightInd w:val="0"/>
              <w:jc w:val="center"/>
              <w:rPr>
                <w:rFonts w:ascii="Times New Roman" w:hAnsi="Times New Roman"/>
              </w:rPr>
            </w:pPr>
          </w:p>
        </w:tc>
        <w:tc>
          <w:tcPr>
            <w:tcW w:w="5669" w:type="dxa"/>
            <w:noWrap/>
          </w:tcPr>
          <w:p w:rsidR="00CF4665" w:rsidRPr="004333A1" w:rsidRDefault="0012595E" w:rsidP="0012595E">
            <w:pPr>
              <w:autoSpaceDE w:val="0"/>
              <w:autoSpaceDN w:val="0"/>
              <w:adjustRightInd w:val="0"/>
              <w:rPr>
                <w:rFonts w:ascii="Times New Roman" w:hAnsi="Times New Roman"/>
                <w:b/>
                <w:bCs/>
              </w:rPr>
            </w:pPr>
            <w:r w:rsidRPr="004333A1">
              <w:rPr>
                <w:rFonts w:ascii="Times New Roman" w:hAnsi="Times New Roman"/>
                <w:b/>
                <w:bCs/>
              </w:rPr>
              <w:t>Тема 1.2. Организация управления</w:t>
            </w:r>
          </w:p>
        </w:tc>
        <w:tc>
          <w:tcPr>
            <w:tcW w:w="1134" w:type="dxa"/>
            <w:noWrap/>
            <w:vAlign w:val="center"/>
          </w:tcPr>
          <w:p w:rsidR="00CF4665" w:rsidRPr="004333A1" w:rsidRDefault="00CF4665" w:rsidP="00CF4665">
            <w:pPr>
              <w:autoSpaceDE w:val="0"/>
              <w:autoSpaceDN w:val="0"/>
              <w:adjustRightInd w:val="0"/>
              <w:jc w:val="center"/>
              <w:rPr>
                <w:rFonts w:ascii="Times New Roman" w:hAnsi="Times New Roman"/>
              </w:rPr>
            </w:pPr>
          </w:p>
        </w:tc>
        <w:tc>
          <w:tcPr>
            <w:tcW w:w="1950" w:type="dxa"/>
            <w:noWrap/>
            <w:vAlign w:val="center"/>
          </w:tcPr>
          <w:p w:rsidR="00CF4665" w:rsidRPr="004333A1" w:rsidRDefault="00CF4665" w:rsidP="0012595E">
            <w:pPr>
              <w:autoSpaceDE w:val="0"/>
              <w:autoSpaceDN w:val="0"/>
              <w:adjustRightInd w:val="0"/>
              <w:jc w:val="center"/>
              <w:rPr>
                <w:rFonts w:ascii="Times New Roman" w:hAnsi="Times New Roman"/>
              </w:rPr>
            </w:pPr>
          </w:p>
        </w:tc>
      </w:tr>
      <w:tr w:rsidR="00CF4665" w:rsidRPr="004333A1" w:rsidTr="00B77450">
        <w:trPr>
          <w:cantSplit/>
        </w:trPr>
        <w:tc>
          <w:tcPr>
            <w:tcW w:w="817"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4</w:t>
            </w:r>
          </w:p>
        </w:tc>
        <w:tc>
          <w:tcPr>
            <w:tcW w:w="5669" w:type="dxa"/>
            <w:noWrap/>
          </w:tcPr>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Положение об управлении в</w:t>
            </w:r>
          </w:p>
          <w:p w:rsidR="00CF4665" w:rsidRPr="004333A1" w:rsidRDefault="0012595E" w:rsidP="0012595E">
            <w:pPr>
              <w:autoSpaceDE w:val="0"/>
              <w:autoSpaceDN w:val="0"/>
              <w:adjustRightInd w:val="0"/>
              <w:rPr>
                <w:rFonts w:ascii="Times New Roman" w:hAnsi="Times New Roman"/>
              </w:rPr>
            </w:pPr>
            <w:r w:rsidRPr="004333A1">
              <w:rPr>
                <w:rFonts w:ascii="Times New Roman" w:hAnsi="Times New Roman"/>
              </w:rPr>
              <w:t>обслуживающих предприятиях</w:t>
            </w:r>
          </w:p>
        </w:tc>
        <w:tc>
          <w:tcPr>
            <w:tcW w:w="1134"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F4665" w:rsidRPr="004333A1" w:rsidRDefault="0012595E"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CF4665" w:rsidRPr="004333A1" w:rsidTr="00B77450">
        <w:trPr>
          <w:cantSplit/>
        </w:trPr>
        <w:tc>
          <w:tcPr>
            <w:tcW w:w="817"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5</w:t>
            </w:r>
          </w:p>
        </w:tc>
        <w:tc>
          <w:tcPr>
            <w:tcW w:w="5669" w:type="dxa"/>
            <w:noWrap/>
          </w:tcPr>
          <w:p w:rsidR="0012595E" w:rsidRPr="004333A1" w:rsidRDefault="0012595E" w:rsidP="0012595E">
            <w:pPr>
              <w:autoSpaceDE w:val="0"/>
              <w:autoSpaceDN w:val="0"/>
              <w:adjustRightInd w:val="0"/>
              <w:rPr>
                <w:rFonts w:ascii="Times New Roman" w:hAnsi="Times New Roman"/>
              </w:rPr>
            </w:pPr>
            <w:r w:rsidRPr="004333A1">
              <w:rPr>
                <w:rFonts w:ascii="Times New Roman" w:hAnsi="Times New Roman"/>
              </w:rPr>
              <w:t>Положение об управлении во</w:t>
            </w:r>
          </w:p>
          <w:p w:rsidR="00CF4665" w:rsidRPr="004333A1" w:rsidRDefault="0012595E" w:rsidP="0012595E">
            <w:pPr>
              <w:autoSpaceDE w:val="0"/>
              <w:autoSpaceDN w:val="0"/>
              <w:adjustRightInd w:val="0"/>
              <w:rPr>
                <w:rFonts w:ascii="Times New Roman" w:hAnsi="Times New Roman"/>
              </w:rPr>
            </w:pPr>
            <w:r w:rsidRPr="004333A1">
              <w:rPr>
                <w:rFonts w:ascii="Times New Roman" w:hAnsi="Times New Roman"/>
              </w:rPr>
              <w:t>вспомогательных предприятиях</w:t>
            </w:r>
          </w:p>
        </w:tc>
        <w:tc>
          <w:tcPr>
            <w:tcW w:w="1134" w:type="dxa"/>
            <w:noWrap/>
            <w:vAlign w:val="center"/>
          </w:tcPr>
          <w:p w:rsidR="00CF4665"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F4665"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6</w:t>
            </w:r>
          </w:p>
        </w:tc>
        <w:tc>
          <w:tcPr>
            <w:tcW w:w="5669" w:type="dxa"/>
            <w:noWrap/>
          </w:tcPr>
          <w:p w:rsidR="00651A5B" w:rsidRPr="004333A1" w:rsidRDefault="00651A5B" w:rsidP="00651A5B">
            <w:pPr>
              <w:autoSpaceDE w:val="0"/>
              <w:autoSpaceDN w:val="0"/>
              <w:adjustRightInd w:val="0"/>
              <w:rPr>
                <w:rFonts w:ascii="Times New Roman" w:hAnsi="Times New Roman"/>
              </w:rPr>
            </w:pPr>
            <w:r w:rsidRPr="004333A1">
              <w:rPr>
                <w:rFonts w:ascii="Times New Roman" w:hAnsi="Times New Roman"/>
              </w:rPr>
              <w:t>Положение о внутрихозяйственном</w:t>
            </w:r>
          </w:p>
          <w:p w:rsidR="0012595E" w:rsidRPr="004333A1" w:rsidRDefault="00651A5B" w:rsidP="00651A5B">
            <w:pPr>
              <w:autoSpaceDE w:val="0"/>
              <w:autoSpaceDN w:val="0"/>
              <w:adjustRightInd w:val="0"/>
              <w:rPr>
                <w:rFonts w:ascii="Times New Roman" w:hAnsi="Times New Roman"/>
              </w:rPr>
            </w:pPr>
            <w:r w:rsidRPr="004333A1">
              <w:rPr>
                <w:rFonts w:ascii="Times New Roman" w:hAnsi="Times New Roman"/>
              </w:rPr>
              <w:t>подразделении</w:t>
            </w:r>
          </w:p>
        </w:tc>
        <w:tc>
          <w:tcPr>
            <w:tcW w:w="1134"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7</w:t>
            </w:r>
          </w:p>
        </w:tc>
        <w:tc>
          <w:tcPr>
            <w:tcW w:w="5669" w:type="dxa"/>
            <w:noWrap/>
          </w:tcPr>
          <w:p w:rsidR="0012595E" w:rsidRPr="004333A1" w:rsidRDefault="00651A5B" w:rsidP="00651A5B">
            <w:pPr>
              <w:autoSpaceDE w:val="0"/>
              <w:autoSpaceDN w:val="0"/>
              <w:adjustRightInd w:val="0"/>
              <w:rPr>
                <w:rFonts w:ascii="Times New Roman" w:hAnsi="Times New Roman"/>
              </w:rPr>
            </w:pPr>
            <w:r w:rsidRPr="004333A1">
              <w:rPr>
                <w:rFonts w:ascii="Times New Roman" w:hAnsi="Times New Roman"/>
              </w:rPr>
              <w:t>Права и обязанности руководителей и специалистов в управлении</w:t>
            </w:r>
          </w:p>
        </w:tc>
        <w:tc>
          <w:tcPr>
            <w:tcW w:w="1134"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8</w:t>
            </w:r>
          </w:p>
        </w:tc>
        <w:tc>
          <w:tcPr>
            <w:tcW w:w="5669" w:type="dxa"/>
            <w:noWrap/>
          </w:tcPr>
          <w:p w:rsidR="00651A5B" w:rsidRPr="004333A1" w:rsidRDefault="00651A5B" w:rsidP="00651A5B">
            <w:pPr>
              <w:autoSpaceDE w:val="0"/>
              <w:autoSpaceDN w:val="0"/>
              <w:adjustRightInd w:val="0"/>
              <w:rPr>
                <w:rFonts w:ascii="Times New Roman" w:hAnsi="Times New Roman"/>
              </w:rPr>
            </w:pPr>
            <w:r w:rsidRPr="004333A1">
              <w:rPr>
                <w:rFonts w:ascii="Times New Roman" w:hAnsi="Times New Roman"/>
              </w:rPr>
              <w:t>Ответственность за нарушение</w:t>
            </w:r>
          </w:p>
          <w:p w:rsidR="00651A5B" w:rsidRPr="004333A1" w:rsidRDefault="00651A5B" w:rsidP="00651A5B">
            <w:pPr>
              <w:autoSpaceDE w:val="0"/>
              <w:autoSpaceDN w:val="0"/>
              <w:adjustRightInd w:val="0"/>
              <w:rPr>
                <w:rFonts w:ascii="Times New Roman" w:hAnsi="Times New Roman"/>
              </w:rPr>
            </w:pPr>
            <w:r w:rsidRPr="004333A1">
              <w:rPr>
                <w:rFonts w:ascii="Times New Roman" w:hAnsi="Times New Roman"/>
              </w:rPr>
              <w:t>трудового законодательства и иных</w:t>
            </w:r>
          </w:p>
          <w:p w:rsidR="0012595E" w:rsidRPr="004333A1" w:rsidRDefault="00651A5B" w:rsidP="00651A5B">
            <w:pPr>
              <w:autoSpaceDE w:val="0"/>
              <w:autoSpaceDN w:val="0"/>
              <w:adjustRightInd w:val="0"/>
              <w:rPr>
                <w:rFonts w:ascii="Times New Roman" w:hAnsi="Times New Roman"/>
              </w:rPr>
            </w:pPr>
            <w:r w:rsidRPr="004333A1">
              <w:rPr>
                <w:rFonts w:ascii="Times New Roman" w:hAnsi="Times New Roman"/>
              </w:rPr>
              <w:t>актов</w:t>
            </w:r>
          </w:p>
        </w:tc>
        <w:tc>
          <w:tcPr>
            <w:tcW w:w="1134"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r w:rsidRPr="004333A1">
              <w:rPr>
                <w:rFonts w:ascii="Times New Roman" w:hAnsi="Times New Roman"/>
              </w:rPr>
              <w:t>9</w:t>
            </w:r>
          </w:p>
        </w:tc>
        <w:tc>
          <w:tcPr>
            <w:tcW w:w="5669" w:type="dxa"/>
            <w:noWrap/>
          </w:tcPr>
          <w:p w:rsidR="0012595E" w:rsidRPr="004333A1" w:rsidRDefault="00651A5B" w:rsidP="00651A5B">
            <w:pPr>
              <w:autoSpaceDE w:val="0"/>
              <w:autoSpaceDN w:val="0"/>
              <w:adjustRightInd w:val="0"/>
              <w:rPr>
                <w:rFonts w:ascii="Times New Roman" w:hAnsi="Times New Roman"/>
              </w:rPr>
            </w:pPr>
            <w:r w:rsidRPr="004333A1">
              <w:rPr>
                <w:rFonts w:ascii="Times New Roman" w:hAnsi="Times New Roman"/>
              </w:rPr>
              <w:t>Федеральный закон от 30 июня 2006 г. №90 –ФЗ. Положение предприятий об оплате труда</w:t>
            </w:r>
          </w:p>
        </w:tc>
        <w:tc>
          <w:tcPr>
            <w:tcW w:w="1134"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Конспект</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p>
        </w:tc>
        <w:tc>
          <w:tcPr>
            <w:tcW w:w="5669" w:type="dxa"/>
            <w:noWrap/>
          </w:tcPr>
          <w:p w:rsidR="0012595E" w:rsidRPr="004333A1" w:rsidRDefault="00651A5B" w:rsidP="00651A5B">
            <w:pPr>
              <w:autoSpaceDE w:val="0"/>
              <w:autoSpaceDN w:val="0"/>
              <w:adjustRightInd w:val="0"/>
              <w:rPr>
                <w:rFonts w:ascii="Times New Roman" w:hAnsi="Times New Roman"/>
              </w:rPr>
            </w:pPr>
            <w:r w:rsidRPr="004333A1">
              <w:rPr>
                <w:rFonts w:ascii="Times New Roman" w:hAnsi="Times New Roman"/>
                <w:b/>
                <w:bCs/>
              </w:rPr>
              <w:t>Тема 1.3 Этика делового общения</w:t>
            </w:r>
          </w:p>
        </w:tc>
        <w:tc>
          <w:tcPr>
            <w:tcW w:w="1134" w:type="dxa"/>
            <w:noWrap/>
            <w:vAlign w:val="center"/>
          </w:tcPr>
          <w:p w:rsidR="0012595E" w:rsidRPr="004333A1" w:rsidRDefault="0012595E" w:rsidP="00CF4665">
            <w:pPr>
              <w:autoSpaceDE w:val="0"/>
              <w:autoSpaceDN w:val="0"/>
              <w:adjustRightInd w:val="0"/>
              <w:jc w:val="center"/>
              <w:rPr>
                <w:rFonts w:ascii="Times New Roman" w:hAnsi="Times New Roman"/>
              </w:rPr>
            </w:pPr>
          </w:p>
        </w:tc>
        <w:tc>
          <w:tcPr>
            <w:tcW w:w="1950" w:type="dxa"/>
            <w:noWrap/>
            <w:vAlign w:val="center"/>
          </w:tcPr>
          <w:p w:rsidR="0012595E" w:rsidRPr="004333A1" w:rsidRDefault="0012595E" w:rsidP="0012595E">
            <w:pPr>
              <w:autoSpaceDE w:val="0"/>
              <w:autoSpaceDN w:val="0"/>
              <w:adjustRightInd w:val="0"/>
              <w:jc w:val="center"/>
              <w:rPr>
                <w:rFonts w:ascii="Times New Roman" w:hAnsi="Times New Roman"/>
              </w:rPr>
            </w:pPr>
          </w:p>
        </w:tc>
      </w:tr>
      <w:tr w:rsidR="0012595E" w:rsidRPr="004333A1" w:rsidTr="00B77450">
        <w:trPr>
          <w:cantSplit/>
        </w:trPr>
        <w:tc>
          <w:tcPr>
            <w:tcW w:w="817"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10</w:t>
            </w:r>
          </w:p>
        </w:tc>
        <w:tc>
          <w:tcPr>
            <w:tcW w:w="5669" w:type="dxa"/>
            <w:noWrap/>
          </w:tcPr>
          <w:p w:rsidR="00651A5B" w:rsidRPr="004333A1" w:rsidRDefault="00651A5B" w:rsidP="00651A5B">
            <w:pPr>
              <w:autoSpaceDE w:val="0"/>
              <w:autoSpaceDN w:val="0"/>
              <w:adjustRightInd w:val="0"/>
              <w:rPr>
                <w:rFonts w:ascii="Times New Roman" w:hAnsi="Times New Roman"/>
              </w:rPr>
            </w:pPr>
            <w:r w:rsidRPr="004333A1">
              <w:rPr>
                <w:rFonts w:ascii="Times New Roman" w:hAnsi="Times New Roman"/>
              </w:rPr>
              <w:t>Правила общения по телефону.</w:t>
            </w:r>
          </w:p>
          <w:p w:rsidR="00651A5B" w:rsidRPr="004333A1" w:rsidRDefault="00651A5B" w:rsidP="00651A5B">
            <w:pPr>
              <w:autoSpaceDE w:val="0"/>
              <w:autoSpaceDN w:val="0"/>
              <w:adjustRightInd w:val="0"/>
              <w:rPr>
                <w:rFonts w:ascii="Times New Roman" w:hAnsi="Times New Roman"/>
              </w:rPr>
            </w:pPr>
            <w:r w:rsidRPr="004333A1">
              <w:rPr>
                <w:rFonts w:ascii="Times New Roman" w:hAnsi="Times New Roman"/>
              </w:rPr>
              <w:t>Правила деловой переписки. Приёмы</w:t>
            </w:r>
          </w:p>
          <w:p w:rsidR="0012595E" w:rsidRPr="004333A1" w:rsidRDefault="00651A5B" w:rsidP="00CF4665">
            <w:pPr>
              <w:autoSpaceDE w:val="0"/>
              <w:autoSpaceDN w:val="0"/>
              <w:adjustRightInd w:val="0"/>
              <w:rPr>
                <w:rFonts w:ascii="Times New Roman" w:hAnsi="Times New Roman"/>
              </w:rPr>
            </w:pPr>
            <w:r w:rsidRPr="004333A1">
              <w:rPr>
                <w:rFonts w:ascii="Times New Roman" w:hAnsi="Times New Roman"/>
              </w:rPr>
              <w:t>ведения деловой беседы.</w:t>
            </w:r>
          </w:p>
        </w:tc>
        <w:tc>
          <w:tcPr>
            <w:tcW w:w="1134" w:type="dxa"/>
            <w:noWrap/>
            <w:vAlign w:val="center"/>
          </w:tcPr>
          <w:p w:rsidR="0012595E" w:rsidRPr="004333A1" w:rsidRDefault="00651A5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651A5B" w:rsidP="0012595E">
            <w:pPr>
              <w:autoSpaceDE w:val="0"/>
              <w:autoSpaceDN w:val="0"/>
              <w:adjustRightInd w:val="0"/>
              <w:jc w:val="center"/>
              <w:rPr>
                <w:rFonts w:ascii="Times New Roman" w:hAnsi="Times New Roman"/>
              </w:rPr>
            </w:pPr>
            <w:r w:rsidRPr="004333A1">
              <w:rPr>
                <w:rFonts w:ascii="Times New Roman" w:hAnsi="Times New Roman"/>
              </w:rPr>
              <w:t>Презентация</w:t>
            </w:r>
          </w:p>
        </w:tc>
      </w:tr>
      <w:tr w:rsidR="0012595E" w:rsidRPr="004333A1" w:rsidTr="00B77450">
        <w:trPr>
          <w:cantSplit/>
        </w:trPr>
        <w:tc>
          <w:tcPr>
            <w:tcW w:w="817" w:type="dxa"/>
            <w:noWrap/>
            <w:vAlign w:val="center"/>
          </w:tcPr>
          <w:p w:rsidR="0012595E" w:rsidRPr="004333A1" w:rsidRDefault="0012595E" w:rsidP="00CF4665">
            <w:pPr>
              <w:autoSpaceDE w:val="0"/>
              <w:autoSpaceDN w:val="0"/>
              <w:adjustRightInd w:val="0"/>
              <w:jc w:val="center"/>
              <w:rPr>
                <w:rFonts w:ascii="Times New Roman" w:hAnsi="Times New Roman"/>
              </w:rPr>
            </w:pPr>
          </w:p>
        </w:tc>
        <w:tc>
          <w:tcPr>
            <w:tcW w:w="5669" w:type="dxa"/>
            <w:noWrap/>
          </w:tcPr>
          <w:p w:rsidR="0012595E" w:rsidRPr="004333A1" w:rsidRDefault="004333A1" w:rsidP="00CF4665">
            <w:pPr>
              <w:autoSpaceDE w:val="0"/>
              <w:autoSpaceDN w:val="0"/>
              <w:adjustRightInd w:val="0"/>
              <w:rPr>
                <w:rFonts w:ascii="Times New Roman" w:hAnsi="Times New Roman"/>
                <w:b/>
                <w:bCs/>
              </w:rPr>
            </w:pPr>
            <w:r>
              <w:rPr>
                <w:rFonts w:ascii="Times New Roman" w:hAnsi="Times New Roman"/>
                <w:b/>
                <w:bCs/>
              </w:rPr>
              <w:t xml:space="preserve">Тема 1.4 Экономические аспекты </w:t>
            </w:r>
            <w:r w:rsidR="00CD0C9B" w:rsidRPr="004333A1">
              <w:rPr>
                <w:rFonts w:ascii="Times New Roman" w:hAnsi="Times New Roman"/>
                <w:b/>
                <w:bCs/>
              </w:rPr>
              <w:t>упра</w:t>
            </w:r>
            <w:r>
              <w:rPr>
                <w:rFonts w:ascii="Times New Roman" w:hAnsi="Times New Roman"/>
                <w:b/>
                <w:bCs/>
              </w:rPr>
              <w:t xml:space="preserve">вления структурным </w:t>
            </w:r>
            <w:r w:rsidR="00CD0C9B" w:rsidRPr="004333A1">
              <w:rPr>
                <w:rFonts w:ascii="Times New Roman" w:hAnsi="Times New Roman"/>
                <w:b/>
                <w:bCs/>
              </w:rPr>
              <w:t>подразделением</w:t>
            </w:r>
          </w:p>
        </w:tc>
        <w:tc>
          <w:tcPr>
            <w:tcW w:w="1134" w:type="dxa"/>
            <w:noWrap/>
            <w:vAlign w:val="center"/>
          </w:tcPr>
          <w:p w:rsidR="0012595E" w:rsidRPr="004333A1" w:rsidRDefault="0012595E" w:rsidP="00CF4665">
            <w:pPr>
              <w:autoSpaceDE w:val="0"/>
              <w:autoSpaceDN w:val="0"/>
              <w:adjustRightInd w:val="0"/>
              <w:jc w:val="center"/>
              <w:rPr>
                <w:rFonts w:ascii="Times New Roman" w:hAnsi="Times New Roman"/>
              </w:rPr>
            </w:pPr>
          </w:p>
        </w:tc>
        <w:tc>
          <w:tcPr>
            <w:tcW w:w="1950" w:type="dxa"/>
            <w:noWrap/>
            <w:vAlign w:val="center"/>
          </w:tcPr>
          <w:p w:rsidR="0012595E" w:rsidRPr="004333A1" w:rsidRDefault="0012595E" w:rsidP="0012595E">
            <w:pPr>
              <w:autoSpaceDE w:val="0"/>
              <w:autoSpaceDN w:val="0"/>
              <w:adjustRightInd w:val="0"/>
              <w:jc w:val="center"/>
              <w:rPr>
                <w:rFonts w:ascii="Times New Roman" w:hAnsi="Times New Roman"/>
              </w:rPr>
            </w:pPr>
          </w:p>
        </w:tc>
      </w:tr>
      <w:tr w:rsidR="0012595E" w:rsidRPr="004333A1" w:rsidTr="00B77450">
        <w:trPr>
          <w:cantSplit/>
        </w:trPr>
        <w:tc>
          <w:tcPr>
            <w:tcW w:w="817"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11</w:t>
            </w:r>
          </w:p>
        </w:tc>
        <w:tc>
          <w:tcPr>
            <w:tcW w:w="5669" w:type="dxa"/>
            <w:noWrap/>
          </w:tcPr>
          <w:p w:rsidR="0012595E" w:rsidRPr="004333A1" w:rsidRDefault="00CD0C9B" w:rsidP="00CF4665">
            <w:pPr>
              <w:autoSpaceDE w:val="0"/>
              <w:autoSpaceDN w:val="0"/>
              <w:adjustRightInd w:val="0"/>
              <w:rPr>
                <w:rFonts w:ascii="Times New Roman" w:hAnsi="Times New Roman"/>
              </w:rPr>
            </w:pPr>
            <w:r w:rsidRPr="004333A1">
              <w:rPr>
                <w:rFonts w:ascii="Times New Roman" w:hAnsi="Times New Roman"/>
              </w:rPr>
              <w:t>Законы РФ по трудовому кодексу</w:t>
            </w:r>
          </w:p>
        </w:tc>
        <w:tc>
          <w:tcPr>
            <w:tcW w:w="1134"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12595E" w:rsidRPr="004333A1" w:rsidTr="00B77450">
        <w:trPr>
          <w:cantSplit/>
        </w:trPr>
        <w:tc>
          <w:tcPr>
            <w:tcW w:w="817"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12</w:t>
            </w:r>
          </w:p>
        </w:tc>
        <w:tc>
          <w:tcPr>
            <w:tcW w:w="5669" w:type="dxa"/>
            <w:noWrap/>
          </w:tcPr>
          <w:p w:rsidR="0012595E" w:rsidRPr="004333A1" w:rsidRDefault="004333A1" w:rsidP="00CD0C9B">
            <w:pPr>
              <w:autoSpaceDE w:val="0"/>
              <w:autoSpaceDN w:val="0"/>
              <w:adjustRightInd w:val="0"/>
              <w:rPr>
                <w:rFonts w:ascii="Times New Roman" w:hAnsi="Times New Roman"/>
              </w:rPr>
            </w:pPr>
            <w:r>
              <w:rPr>
                <w:rFonts w:ascii="Times New Roman" w:hAnsi="Times New Roman"/>
              </w:rPr>
              <w:t xml:space="preserve">Законы РФ по административному </w:t>
            </w:r>
            <w:r w:rsidR="00CD0C9B" w:rsidRPr="004333A1">
              <w:rPr>
                <w:rFonts w:ascii="Times New Roman" w:hAnsi="Times New Roman"/>
              </w:rPr>
              <w:t>праву</w:t>
            </w:r>
          </w:p>
        </w:tc>
        <w:tc>
          <w:tcPr>
            <w:tcW w:w="1134"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12595E" w:rsidRPr="004333A1" w:rsidTr="00B77450">
        <w:trPr>
          <w:cantSplit/>
        </w:trPr>
        <w:tc>
          <w:tcPr>
            <w:tcW w:w="817"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13</w:t>
            </w:r>
          </w:p>
        </w:tc>
        <w:tc>
          <w:tcPr>
            <w:tcW w:w="5669" w:type="dxa"/>
            <w:noWrap/>
          </w:tcPr>
          <w:p w:rsidR="0012595E" w:rsidRPr="004333A1" w:rsidRDefault="00CD0C9B" w:rsidP="00CD0C9B">
            <w:pPr>
              <w:autoSpaceDE w:val="0"/>
              <w:autoSpaceDN w:val="0"/>
              <w:adjustRightInd w:val="0"/>
              <w:rPr>
                <w:rFonts w:ascii="Times New Roman" w:hAnsi="Times New Roman"/>
              </w:rPr>
            </w:pPr>
            <w:r w:rsidRPr="004333A1">
              <w:rPr>
                <w:rFonts w:ascii="Times New Roman" w:hAnsi="Times New Roman"/>
              </w:rPr>
              <w:t>О</w:t>
            </w:r>
            <w:r w:rsidR="004333A1">
              <w:rPr>
                <w:rFonts w:ascii="Times New Roman" w:hAnsi="Times New Roman"/>
              </w:rPr>
              <w:t xml:space="preserve">плата нормирование труда. ФЗ от </w:t>
            </w:r>
            <w:r w:rsidRPr="004333A1">
              <w:rPr>
                <w:rFonts w:ascii="Times New Roman" w:hAnsi="Times New Roman"/>
              </w:rPr>
              <w:t>30.06.2006 №90-ФЗ</w:t>
            </w:r>
          </w:p>
        </w:tc>
        <w:tc>
          <w:tcPr>
            <w:tcW w:w="1134"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12595E" w:rsidRPr="004333A1" w:rsidTr="00B77450">
        <w:trPr>
          <w:cantSplit/>
        </w:trPr>
        <w:tc>
          <w:tcPr>
            <w:tcW w:w="817"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14</w:t>
            </w:r>
          </w:p>
        </w:tc>
        <w:tc>
          <w:tcPr>
            <w:tcW w:w="5669" w:type="dxa"/>
            <w:noWrap/>
          </w:tcPr>
          <w:p w:rsidR="0012595E" w:rsidRPr="004333A1" w:rsidRDefault="004333A1" w:rsidP="00CD0C9B">
            <w:pPr>
              <w:autoSpaceDE w:val="0"/>
              <w:autoSpaceDN w:val="0"/>
              <w:adjustRightInd w:val="0"/>
              <w:rPr>
                <w:rFonts w:ascii="Times New Roman" w:hAnsi="Times New Roman"/>
              </w:rPr>
            </w:pPr>
            <w:r>
              <w:rPr>
                <w:rFonts w:ascii="Times New Roman" w:hAnsi="Times New Roman"/>
              </w:rPr>
              <w:t xml:space="preserve">Указы президента РФ в области </w:t>
            </w:r>
            <w:r w:rsidR="00CD0C9B" w:rsidRPr="004333A1">
              <w:rPr>
                <w:rFonts w:ascii="Times New Roman" w:hAnsi="Times New Roman"/>
              </w:rPr>
              <w:t>сельского хозяйства</w:t>
            </w:r>
          </w:p>
        </w:tc>
        <w:tc>
          <w:tcPr>
            <w:tcW w:w="1134"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CD0C9B" w:rsidP="00CD0C9B">
            <w:pPr>
              <w:autoSpaceDE w:val="0"/>
              <w:autoSpaceDN w:val="0"/>
              <w:adjustRightInd w:val="0"/>
              <w:jc w:val="center"/>
              <w:rPr>
                <w:rFonts w:ascii="Times New Roman" w:hAnsi="Times New Roman"/>
              </w:rPr>
            </w:pPr>
            <w:r w:rsidRPr="004333A1">
              <w:rPr>
                <w:rFonts w:ascii="Times New Roman" w:hAnsi="Times New Roman"/>
              </w:rPr>
              <w:t>Доклад</w:t>
            </w:r>
          </w:p>
        </w:tc>
      </w:tr>
      <w:tr w:rsidR="0012595E" w:rsidRPr="004333A1" w:rsidTr="00B77450">
        <w:trPr>
          <w:cantSplit/>
        </w:trPr>
        <w:tc>
          <w:tcPr>
            <w:tcW w:w="817"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15</w:t>
            </w:r>
          </w:p>
        </w:tc>
        <w:tc>
          <w:tcPr>
            <w:tcW w:w="5669" w:type="dxa"/>
            <w:noWrap/>
          </w:tcPr>
          <w:p w:rsidR="0012595E" w:rsidRPr="004333A1" w:rsidRDefault="00CD0C9B" w:rsidP="00CF4665">
            <w:pPr>
              <w:autoSpaceDE w:val="0"/>
              <w:autoSpaceDN w:val="0"/>
              <w:adjustRightInd w:val="0"/>
              <w:rPr>
                <w:rFonts w:ascii="Times New Roman" w:hAnsi="Times New Roman"/>
              </w:rPr>
            </w:pPr>
            <w:r w:rsidRPr="004333A1">
              <w:rPr>
                <w:rFonts w:ascii="Times New Roman" w:hAnsi="Times New Roman"/>
              </w:rPr>
              <w:t>Документация в управлении</w:t>
            </w:r>
          </w:p>
        </w:tc>
        <w:tc>
          <w:tcPr>
            <w:tcW w:w="1134" w:type="dxa"/>
            <w:noWrap/>
            <w:vAlign w:val="center"/>
          </w:tcPr>
          <w:p w:rsidR="0012595E"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12595E"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CD0C9B" w:rsidRPr="004333A1" w:rsidTr="00B77450">
        <w:trPr>
          <w:cantSplit/>
        </w:trPr>
        <w:tc>
          <w:tcPr>
            <w:tcW w:w="817" w:type="dxa"/>
            <w:noWrap/>
            <w:vAlign w:val="center"/>
          </w:tcPr>
          <w:p w:rsidR="00CD0C9B"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16</w:t>
            </w:r>
          </w:p>
        </w:tc>
        <w:tc>
          <w:tcPr>
            <w:tcW w:w="5669" w:type="dxa"/>
            <w:noWrap/>
          </w:tcPr>
          <w:p w:rsidR="00CD0C9B" w:rsidRPr="004333A1" w:rsidRDefault="00CD0C9B" w:rsidP="00CF4665">
            <w:pPr>
              <w:autoSpaceDE w:val="0"/>
              <w:autoSpaceDN w:val="0"/>
              <w:adjustRightInd w:val="0"/>
              <w:rPr>
                <w:rFonts w:ascii="Times New Roman" w:hAnsi="Times New Roman"/>
              </w:rPr>
            </w:pPr>
            <w:r w:rsidRPr="004333A1">
              <w:rPr>
                <w:rFonts w:ascii="Times New Roman" w:hAnsi="Times New Roman"/>
              </w:rPr>
              <w:t>Реквизиты в документации</w:t>
            </w:r>
          </w:p>
        </w:tc>
        <w:tc>
          <w:tcPr>
            <w:tcW w:w="1134" w:type="dxa"/>
            <w:noWrap/>
            <w:vAlign w:val="center"/>
          </w:tcPr>
          <w:p w:rsidR="00CD0C9B"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D0C9B"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CD0C9B" w:rsidRPr="004333A1" w:rsidTr="00B77450">
        <w:trPr>
          <w:cantSplit/>
        </w:trPr>
        <w:tc>
          <w:tcPr>
            <w:tcW w:w="817" w:type="dxa"/>
            <w:noWrap/>
            <w:vAlign w:val="center"/>
          </w:tcPr>
          <w:p w:rsidR="00CD0C9B"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17</w:t>
            </w:r>
          </w:p>
        </w:tc>
        <w:tc>
          <w:tcPr>
            <w:tcW w:w="5669" w:type="dxa"/>
            <w:noWrap/>
          </w:tcPr>
          <w:p w:rsidR="00CD0C9B" w:rsidRPr="004333A1" w:rsidRDefault="004333A1" w:rsidP="00CD0C9B">
            <w:pPr>
              <w:autoSpaceDE w:val="0"/>
              <w:autoSpaceDN w:val="0"/>
              <w:adjustRightInd w:val="0"/>
              <w:rPr>
                <w:rFonts w:ascii="Times New Roman" w:hAnsi="Times New Roman"/>
              </w:rPr>
            </w:pPr>
            <w:r>
              <w:rPr>
                <w:rFonts w:ascii="Times New Roman" w:hAnsi="Times New Roman"/>
              </w:rPr>
              <w:t xml:space="preserve">Административные </w:t>
            </w:r>
            <w:r w:rsidR="00CD0C9B" w:rsidRPr="004333A1">
              <w:rPr>
                <w:rFonts w:ascii="Times New Roman" w:hAnsi="Times New Roman"/>
              </w:rPr>
              <w:t>правонарушения в области финансов</w:t>
            </w:r>
          </w:p>
        </w:tc>
        <w:tc>
          <w:tcPr>
            <w:tcW w:w="1134" w:type="dxa"/>
            <w:noWrap/>
            <w:vAlign w:val="center"/>
          </w:tcPr>
          <w:p w:rsidR="00CD0C9B"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t>3</w:t>
            </w:r>
          </w:p>
        </w:tc>
        <w:tc>
          <w:tcPr>
            <w:tcW w:w="1950" w:type="dxa"/>
            <w:noWrap/>
            <w:vAlign w:val="center"/>
          </w:tcPr>
          <w:p w:rsidR="00CD0C9B"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CD0C9B" w:rsidRPr="004333A1" w:rsidTr="00B77450">
        <w:trPr>
          <w:cantSplit/>
        </w:trPr>
        <w:tc>
          <w:tcPr>
            <w:tcW w:w="817" w:type="dxa"/>
            <w:noWrap/>
            <w:vAlign w:val="center"/>
          </w:tcPr>
          <w:p w:rsidR="00CD0C9B" w:rsidRPr="004333A1" w:rsidRDefault="00CD0C9B" w:rsidP="00CF4665">
            <w:pPr>
              <w:autoSpaceDE w:val="0"/>
              <w:autoSpaceDN w:val="0"/>
              <w:adjustRightInd w:val="0"/>
              <w:jc w:val="center"/>
              <w:rPr>
                <w:rFonts w:ascii="Times New Roman" w:hAnsi="Times New Roman"/>
              </w:rPr>
            </w:pPr>
            <w:r w:rsidRPr="004333A1">
              <w:rPr>
                <w:rFonts w:ascii="Times New Roman" w:hAnsi="Times New Roman"/>
              </w:rPr>
              <w:lastRenderedPageBreak/>
              <w:t>18</w:t>
            </w:r>
          </w:p>
        </w:tc>
        <w:tc>
          <w:tcPr>
            <w:tcW w:w="5669" w:type="dxa"/>
            <w:noWrap/>
          </w:tcPr>
          <w:p w:rsidR="00CD0C9B" w:rsidRPr="004333A1" w:rsidRDefault="00CD0C9B" w:rsidP="00CD0C9B">
            <w:pPr>
              <w:autoSpaceDE w:val="0"/>
              <w:autoSpaceDN w:val="0"/>
              <w:adjustRightInd w:val="0"/>
              <w:rPr>
                <w:rFonts w:ascii="Times New Roman" w:hAnsi="Times New Roman"/>
              </w:rPr>
            </w:pPr>
            <w:r w:rsidRPr="004333A1">
              <w:rPr>
                <w:rFonts w:ascii="Times New Roman" w:hAnsi="Times New Roman"/>
              </w:rPr>
              <w:t>Нарушение правил</w:t>
            </w:r>
            <w:r w:rsidR="004333A1">
              <w:rPr>
                <w:rFonts w:ascii="Times New Roman" w:hAnsi="Times New Roman"/>
              </w:rPr>
              <w:t xml:space="preserve"> </w:t>
            </w:r>
            <w:r w:rsidRPr="004333A1">
              <w:rPr>
                <w:rFonts w:ascii="Times New Roman" w:hAnsi="Times New Roman"/>
              </w:rPr>
              <w:t xml:space="preserve"> бухгалтерского</w:t>
            </w:r>
          </w:p>
          <w:p w:rsidR="00CD0C9B" w:rsidRPr="004333A1" w:rsidRDefault="00CD0C9B" w:rsidP="00CD0C9B">
            <w:pPr>
              <w:autoSpaceDE w:val="0"/>
              <w:autoSpaceDN w:val="0"/>
              <w:adjustRightInd w:val="0"/>
              <w:rPr>
                <w:rFonts w:ascii="Times New Roman" w:hAnsi="Times New Roman"/>
              </w:rPr>
            </w:pPr>
            <w:r w:rsidRPr="004333A1">
              <w:rPr>
                <w:rFonts w:ascii="Times New Roman" w:hAnsi="Times New Roman"/>
              </w:rPr>
              <w:t>учёта</w:t>
            </w:r>
            <w:r w:rsidR="004333A1">
              <w:rPr>
                <w:rFonts w:ascii="Times New Roman" w:hAnsi="Times New Roman"/>
              </w:rPr>
              <w:t xml:space="preserve"> и предоставления бухгалтерской </w:t>
            </w:r>
            <w:r w:rsidRPr="004333A1">
              <w:rPr>
                <w:rFonts w:ascii="Times New Roman" w:hAnsi="Times New Roman"/>
              </w:rPr>
              <w:t>отчётности</w:t>
            </w:r>
          </w:p>
        </w:tc>
        <w:tc>
          <w:tcPr>
            <w:tcW w:w="1134" w:type="dxa"/>
            <w:noWrap/>
            <w:vAlign w:val="center"/>
          </w:tcPr>
          <w:p w:rsidR="00CD0C9B" w:rsidRPr="004333A1" w:rsidRDefault="004333A1" w:rsidP="00CF4665">
            <w:pPr>
              <w:autoSpaceDE w:val="0"/>
              <w:autoSpaceDN w:val="0"/>
              <w:adjustRightInd w:val="0"/>
              <w:jc w:val="center"/>
              <w:rPr>
                <w:rFonts w:ascii="Times New Roman" w:hAnsi="Times New Roman"/>
              </w:rPr>
            </w:pPr>
            <w:r>
              <w:rPr>
                <w:rFonts w:ascii="Times New Roman" w:hAnsi="Times New Roman"/>
              </w:rPr>
              <w:t>2</w:t>
            </w:r>
          </w:p>
        </w:tc>
        <w:tc>
          <w:tcPr>
            <w:tcW w:w="1950" w:type="dxa"/>
            <w:noWrap/>
            <w:vAlign w:val="center"/>
          </w:tcPr>
          <w:p w:rsidR="00CD0C9B" w:rsidRPr="004333A1" w:rsidRDefault="00CD0C9B" w:rsidP="0012595E">
            <w:pPr>
              <w:autoSpaceDE w:val="0"/>
              <w:autoSpaceDN w:val="0"/>
              <w:adjustRightInd w:val="0"/>
              <w:jc w:val="center"/>
              <w:rPr>
                <w:rFonts w:ascii="Times New Roman" w:hAnsi="Times New Roman"/>
              </w:rPr>
            </w:pPr>
            <w:r w:rsidRPr="004333A1">
              <w:rPr>
                <w:rFonts w:ascii="Times New Roman" w:hAnsi="Times New Roman"/>
              </w:rPr>
              <w:t>Доклад</w:t>
            </w:r>
          </w:p>
        </w:tc>
      </w:tr>
      <w:tr w:rsidR="00CD0C9B" w:rsidRPr="004333A1" w:rsidTr="00B77450">
        <w:trPr>
          <w:cantSplit/>
        </w:trPr>
        <w:tc>
          <w:tcPr>
            <w:tcW w:w="817" w:type="dxa"/>
            <w:noWrap/>
            <w:vAlign w:val="center"/>
          </w:tcPr>
          <w:p w:rsidR="00CD0C9B" w:rsidRPr="004333A1" w:rsidRDefault="00CD0C9B" w:rsidP="00CF4665">
            <w:pPr>
              <w:autoSpaceDE w:val="0"/>
              <w:autoSpaceDN w:val="0"/>
              <w:adjustRightInd w:val="0"/>
              <w:jc w:val="center"/>
              <w:rPr>
                <w:rFonts w:ascii="Times New Roman" w:hAnsi="Times New Roman"/>
              </w:rPr>
            </w:pPr>
          </w:p>
        </w:tc>
        <w:tc>
          <w:tcPr>
            <w:tcW w:w="5669" w:type="dxa"/>
            <w:noWrap/>
          </w:tcPr>
          <w:p w:rsidR="00CD0C9B" w:rsidRPr="004333A1" w:rsidRDefault="00CD0C9B" w:rsidP="00CF4665">
            <w:pPr>
              <w:autoSpaceDE w:val="0"/>
              <w:autoSpaceDN w:val="0"/>
              <w:adjustRightInd w:val="0"/>
              <w:rPr>
                <w:rFonts w:ascii="Times New Roman" w:hAnsi="Times New Roman"/>
                <w:b/>
              </w:rPr>
            </w:pPr>
            <w:r w:rsidRPr="004333A1">
              <w:rPr>
                <w:rFonts w:ascii="Times New Roman" w:hAnsi="Times New Roman"/>
                <w:b/>
              </w:rPr>
              <w:t xml:space="preserve">Итого: </w:t>
            </w:r>
          </w:p>
        </w:tc>
        <w:tc>
          <w:tcPr>
            <w:tcW w:w="1134" w:type="dxa"/>
            <w:noWrap/>
            <w:vAlign w:val="center"/>
          </w:tcPr>
          <w:p w:rsidR="00CD0C9B" w:rsidRPr="004333A1" w:rsidRDefault="004333A1" w:rsidP="00CF4665">
            <w:pPr>
              <w:autoSpaceDE w:val="0"/>
              <w:autoSpaceDN w:val="0"/>
              <w:adjustRightInd w:val="0"/>
              <w:jc w:val="center"/>
              <w:rPr>
                <w:rFonts w:ascii="Times New Roman" w:hAnsi="Times New Roman"/>
                <w:b/>
              </w:rPr>
            </w:pPr>
            <w:r>
              <w:rPr>
                <w:rFonts w:ascii="Times New Roman" w:hAnsi="Times New Roman"/>
                <w:b/>
              </w:rPr>
              <w:t>3</w:t>
            </w:r>
            <w:r w:rsidR="00CD0C9B" w:rsidRPr="004333A1">
              <w:rPr>
                <w:rFonts w:ascii="Times New Roman" w:hAnsi="Times New Roman"/>
                <w:b/>
              </w:rPr>
              <w:t>4</w:t>
            </w:r>
          </w:p>
        </w:tc>
        <w:tc>
          <w:tcPr>
            <w:tcW w:w="1950" w:type="dxa"/>
            <w:noWrap/>
            <w:vAlign w:val="center"/>
          </w:tcPr>
          <w:p w:rsidR="00CD0C9B" w:rsidRPr="004333A1" w:rsidRDefault="00CD0C9B" w:rsidP="0012595E">
            <w:pPr>
              <w:autoSpaceDE w:val="0"/>
              <w:autoSpaceDN w:val="0"/>
              <w:adjustRightInd w:val="0"/>
              <w:jc w:val="center"/>
              <w:rPr>
                <w:rFonts w:ascii="Times New Roman" w:hAnsi="Times New Roman"/>
              </w:rPr>
            </w:pPr>
          </w:p>
        </w:tc>
      </w:tr>
    </w:tbl>
    <w:p w:rsidR="00CF4665" w:rsidRPr="004333A1" w:rsidRDefault="00CF4665" w:rsidP="00CF4665">
      <w:pPr>
        <w:autoSpaceDE w:val="0"/>
        <w:autoSpaceDN w:val="0"/>
        <w:adjustRightInd w:val="0"/>
        <w:rPr>
          <w:rFonts w:ascii="Times New Roman" w:hAnsi="Times New Roman"/>
        </w:rPr>
      </w:pP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Список литературы</w:t>
      </w:r>
    </w:p>
    <w:p w:rsidR="00CF4665" w:rsidRPr="002152DE" w:rsidRDefault="00CF4665" w:rsidP="00CF4665">
      <w:pPr>
        <w:autoSpaceDE w:val="0"/>
        <w:autoSpaceDN w:val="0"/>
        <w:adjustRightInd w:val="0"/>
        <w:rPr>
          <w:rFonts w:ascii="Times New Roman" w:hAnsi="Times New Roman"/>
          <w:b/>
          <w:bCs/>
          <w:color w:val="000000"/>
          <w:sz w:val="28"/>
          <w:szCs w:val="28"/>
        </w:rPr>
      </w:pPr>
      <w:r w:rsidRPr="002152DE">
        <w:rPr>
          <w:rFonts w:ascii="Times New Roman" w:hAnsi="Times New Roman"/>
          <w:b/>
          <w:bCs/>
          <w:color w:val="000000"/>
          <w:sz w:val="28"/>
          <w:szCs w:val="28"/>
        </w:rPr>
        <w:t>Основные источники:</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1. Экономика и управление в сельском хозяйстве: Учебник под ред. Г.А.</w:t>
      </w:r>
      <w:r w:rsidR="00207E3D" w:rsidRPr="002152DE">
        <w:rPr>
          <w:rFonts w:ascii="Times New Roman" w:hAnsi="Times New Roman"/>
          <w:color w:val="000000"/>
          <w:sz w:val="28"/>
          <w:szCs w:val="28"/>
        </w:rPr>
        <w:t xml:space="preserve"> </w:t>
      </w:r>
      <w:r w:rsidRPr="002152DE">
        <w:rPr>
          <w:rFonts w:ascii="Times New Roman" w:hAnsi="Times New Roman"/>
          <w:color w:val="000000"/>
          <w:sz w:val="28"/>
          <w:szCs w:val="28"/>
        </w:rPr>
        <w:t>Петранёвой – М: Издат. Центр «Академия», 2003.</w:t>
      </w:r>
    </w:p>
    <w:p w:rsidR="00CF4665" w:rsidRPr="002152DE" w:rsidRDefault="00CF4665" w:rsidP="00CF4665">
      <w:pPr>
        <w:autoSpaceDE w:val="0"/>
        <w:autoSpaceDN w:val="0"/>
        <w:adjustRightInd w:val="0"/>
        <w:rPr>
          <w:rFonts w:ascii="Times New Roman" w:hAnsi="Times New Roman"/>
          <w:b/>
          <w:bCs/>
          <w:color w:val="000000"/>
          <w:sz w:val="28"/>
          <w:szCs w:val="28"/>
        </w:rPr>
      </w:pPr>
      <w:r w:rsidRPr="002152DE">
        <w:rPr>
          <w:rFonts w:ascii="Times New Roman" w:hAnsi="Times New Roman"/>
          <w:b/>
          <w:bCs/>
          <w:color w:val="000000"/>
          <w:sz w:val="28"/>
          <w:szCs w:val="28"/>
        </w:rPr>
        <w:t>Дополнительные источники:</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1. Базаров Т.Ю.Управление персоналом.-М: Издат.центр</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«Академия», 2003.</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2. Зимин Н.Е. Технико-экономический анализ деятельности</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предприятий.-М:</w:t>
      </w:r>
      <w:r w:rsidR="00207E3D" w:rsidRPr="002152DE">
        <w:rPr>
          <w:rFonts w:ascii="Times New Roman" w:hAnsi="Times New Roman"/>
          <w:color w:val="000000"/>
          <w:sz w:val="28"/>
          <w:szCs w:val="28"/>
        </w:rPr>
        <w:t xml:space="preserve"> </w:t>
      </w:r>
      <w:r w:rsidRPr="002152DE">
        <w:rPr>
          <w:rFonts w:ascii="Times New Roman" w:hAnsi="Times New Roman"/>
          <w:color w:val="000000"/>
          <w:sz w:val="28"/>
          <w:szCs w:val="28"/>
        </w:rPr>
        <w:t>Колос, 2001.</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3. Годин В.В., Королёв И.К. Информационное обеспечение</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управленческой деятельности- М: Издат.центр «Академия», 2003.</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4. Сорк Д.И., Заморилова Н.Г.,Белоусов Е.Н. Правовое регулирование</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хозяйственной деятельности – М: Издат.центр «Академия», 2003.</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5. Маслова В.М.Управление персоналом. Толковый словарь-М:</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Издательско-торговая корпорация «Дашков и К», 2008.</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6. Кейлер В.А. Экономика предприятия. – М.: ИНФРА-М, 2001.</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7. Карташева В.Н.Ю Приходько А.В. Экономика организации</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(предприятия)- М: Приор-издат, 2004.</w:t>
      </w:r>
    </w:p>
    <w:p w:rsidR="00CF4665" w:rsidRPr="002152DE" w:rsidRDefault="00CF4665" w:rsidP="00CF4665">
      <w:pPr>
        <w:autoSpaceDE w:val="0"/>
        <w:autoSpaceDN w:val="0"/>
        <w:adjustRightInd w:val="0"/>
        <w:rPr>
          <w:rFonts w:ascii="Times New Roman" w:hAnsi="Times New Roman"/>
          <w:color w:val="000000"/>
          <w:sz w:val="28"/>
          <w:szCs w:val="28"/>
        </w:rPr>
      </w:pPr>
      <w:r w:rsidRPr="002152DE">
        <w:rPr>
          <w:rFonts w:ascii="Times New Roman" w:hAnsi="Times New Roman"/>
          <w:color w:val="000000"/>
          <w:sz w:val="28"/>
          <w:szCs w:val="28"/>
        </w:rPr>
        <w:t>8. Скляренко В.К., Прудников В.М. Экономика предприятия. – М: Инфра-М,2004.</w:t>
      </w:r>
    </w:p>
    <w:p w:rsidR="00CF4665" w:rsidRPr="002152DE" w:rsidRDefault="00CF4665" w:rsidP="00CF4665">
      <w:pPr>
        <w:autoSpaceDE w:val="0"/>
        <w:autoSpaceDN w:val="0"/>
        <w:adjustRightInd w:val="0"/>
        <w:rPr>
          <w:rFonts w:ascii="Times New Roman" w:hAnsi="Times New Roman"/>
          <w:b/>
          <w:bCs/>
          <w:color w:val="000000"/>
          <w:sz w:val="28"/>
          <w:szCs w:val="28"/>
        </w:rPr>
      </w:pPr>
      <w:r w:rsidRPr="002152DE">
        <w:rPr>
          <w:rFonts w:ascii="Times New Roman" w:hAnsi="Times New Roman"/>
          <w:b/>
          <w:bCs/>
          <w:color w:val="000000"/>
          <w:sz w:val="28"/>
          <w:szCs w:val="28"/>
        </w:rPr>
        <w:t>Интернет-ресурсы:</w:t>
      </w:r>
    </w:p>
    <w:p w:rsidR="00CF4665" w:rsidRPr="002152DE" w:rsidRDefault="00CF4665" w:rsidP="00CF4665">
      <w:pPr>
        <w:autoSpaceDE w:val="0"/>
        <w:autoSpaceDN w:val="0"/>
        <w:adjustRightInd w:val="0"/>
        <w:rPr>
          <w:rFonts w:ascii="Times New Roman" w:hAnsi="Times New Roman"/>
          <w:color w:val="0000FF"/>
          <w:sz w:val="28"/>
          <w:szCs w:val="28"/>
        </w:rPr>
      </w:pPr>
      <w:r w:rsidRPr="002152DE">
        <w:rPr>
          <w:rFonts w:ascii="Times New Roman" w:hAnsi="Times New Roman"/>
          <w:color w:val="000000"/>
          <w:sz w:val="28"/>
          <w:szCs w:val="28"/>
        </w:rPr>
        <w:t xml:space="preserve">1. </w:t>
      </w:r>
      <w:r w:rsidRPr="002152DE">
        <w:rPr>
          <w:rFonts w:ascii="Times New Roman" w:hAnsi="Times New Roman"/>
          <w:color w:val="0000FF"/>
          <w:sz w:val="28"/>
          <w:szCs w:val="28"/>
        </w:rPr>
        <w:t>http://www.infosait.ru/norma_doc/43/43984/index.htm</w:t>
      </w:r>
    </w:p>
    <w:p w:rsidR="00CF4665" w:rsidRPr="002152DE" w:rsidRDefault="00CF4665" w:rsidP="00CF4665">
      <w:pPr>
        <w:autoSpaceDE w:val="0"/>
        <w:autoSpaceDN w:val="0"/>
        <w:adjustRightInd w:val="0"/>
        <w:rPr>
          <w:rFonts w:ascii="Times New Roman" w:hAnsi="Times New Roman"/>
          <w:color w:val="0000FF"/>
          <w:sz w:val="28"/>
          <w:szCs w:val="28"/>
        </w:rPr>
      </w:pPr>
      <w:r w:rsidRPr="002152DE">
        <w:rPr>
          <w:rFonts w:ascii="Times New Roman" w:hAnsi="Times New Roman"/>
          <w:color w:val="000000"/>
          <w:sz w:val="28"/>
          <w:szCs w:val="28"/>
        </w:rPr>
        <w:t xml:space="preserve">2. </w:t>
      </w:r>
      <w:r w:rsidRPr="002152DE">
        <w:rPr>
          <w:rFonts w:ascii="Times New Roman" w:hAnsi="Times New Roman"/>
          <w:color w:val="0000FF"/>
          <w:sz w:val="28"/>
          <w:szCs w:val="28"/>
        </w:rPr>
        <w:t>http://revolution.allbest.ru/management/</w:t>
      </w:r>
    </w:p>
    <w:p w:rsidR="00FD213B" w:rsidRPr="002152DE" w:rsidRDefault="00CF4665" w:rsidP="00CF4665">
      <w:pPr>
        <w:rPr>
          <w:rFonts w:ascii="Times New Roman" w:hAnsi="Times New Roman"/>
          <w:sz w:val="28"/>
          <w:szCs w:val="28"/>
        </w:rPr>
      </w:pPr>
      <w:r w:rsidRPr="002152DE">
        <w:rPr>
          <w:rFonts w:ascii="Times New Roman" w:hAnsi="Times New Roman"/>
          <w:color w:val="000000"/>
          <w:sz w:val="28"/>
          <w:szCs w:val="28"/>
        </w:rPr>
        <w:t xml:space="preserve">3. </w:t>
      </w:r>
      <w:r w:rsidRPr="002152DE">
        <w:rPr>
          <w:rFonts w:ascii="Times New Roman" w:hAnsi="Times New Roman"/>
          <w:color w:val="0000FF"/>
          <w:sz w:val="28"/>
          <w:szCs w:val="28"/>
        </w:rPr>
        <w:t>http://read.ru/id/451165</w:t>
      </w:r>
      <w:r w:rsidRPr="002152DE">
        <w:rPr>
          <w:rFonts w:ascii="Times New Roman" w:hAnsi="Times New Roman"/>
          <w:color w:val="000000"/>
          <w:sz w:val="28"/>
          <w:szCs w:val="28"/>
        </w:rPr>
        <w:t>__</w:t>
      </w:r>
    </w:p>
    <w:sectPr w:rsidR="00FD213B" w:rsidRPr="002152DE" w:rsidSect="00B77450">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C9" w:rsidRDefault="00367DC9" w:rsidP="004E701A">
      <w:r>
        <w:separator/>
      </w:r>
    </w:p>
  </w:endnote>
  <w:endnote w:type="continuationSeparator" w:id="0">
    <w:p w:rsidR="00367DC9" w:rsidRDefault="00367DC9" w:rsidP="004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C9" w:rsidRDefault="00367DC9" w:rsidP="004E701A">
      <w:r>
        <w:separator/>
      </w:r>
    </w:p>
  </w:footnote>
  <w:footnote w:type="continuationSeparator" w:id="0">
    <w:p w:rsidR="00367DC9" w:rsidRDefault="00367DC9" w:rsidP="004E7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458"/>
    <w:multiLevelType w:val="hybridMultilevel"/>
    <w:tmpl w:val="45B4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02E07"/>
    <w:multiLevelType w:val="hybridMultilevel"/>
    <w:tmpl w:val="F8D477F6"/>
    <w:lvl w:ilvl="0" w:tplc="A28EC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160D7"/>
    <w:multiLevelType w:val="hybridMultilevel"/>
    <w:tmpl w:val="E4C02744"/>
    <w:lvl w:ilvl="0" w:tplc="A28EC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270ACA"/>
    <w:multiLevelType w:val="hybridMultilevel"/>
    <w:tmpl w:val="3922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D425A"/>
    <w:multiLevelType w:val="hybridMultilevel"/>
    <w:tmpl w:val="84F41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004DF2"/>
    <w:multiLevelType w:val="hybridMultilevel"/>
    <w:tmpl w:val="DF8E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1A4087"/>
    <w:multiLevelType w:val="hybridMultilevel"/>
    <w:tmpl w:val="37AAE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91C47"/>
    <w:multiLevelType w:val="hybridMultilevel"/>
    <w:tmpl w:val="06D69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953055"/>
    <w:multiLevelType w:val="hybridMultilevel"/>
    <w:tmpl w:val="806626CE"/>
    <w:lvl w:ilvl="0" w:tplc="A28EC5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7"/>
    <w:rsid w:val="0012595E"/>
    <w:rsid w:val="001A73D7"/>
    <w:rsid w:val="001F07DA"/>
    <w:rsid w:val="00207E3D"/>
    <w:rsid w:val="002152DE"/>
    <w:rsid w:val="002E33D4"/>
    <w:rsid w:val="002E6071"/>
    <w:rsid w:val="0034281E"/>
    <w:rsid w:val="00367DC9"/>
    <w:rsid w:val="00381792"/>
    <w:rsid w:val="0039610F"/>
    <w:rsid w:val="003A7699"/>
    <w:rsid w:val="003D6C27"/>
    <w:rsid w:val="004333A1"/>
    <w:rsid w:val="004E701A"/>
    <w:rsid w:val="0061502C"/>
    <w:rsid w:val="00651A5B"/>
    <w:rsid w:val="00666985"/>
    <w:rsid w:val="00943D39"/>
    <w:rsid w:val="0096319F"/>
    <w:rsid w:val="009E6B9C"/>
    <w:rsid w:val="00B609C8"/>
    <w:rsid w:val="00B77450"/>
    <w:rsid w:val="00B825FF"/>
    <w:rsid w:val="00B9521C"/>
    <w:rsid w:val="00CD0C9B"/>
    <w:rsid w:val="00CF4665"/>
    <w:rsid w:val="00DB4AC6"/>
    <w:rsid w:val="00DF06A6"/>
    <w:rsid w:val="00EC0578"/>
    <w:rsid w:val="00F12F31"/>
    <w:rsid w:val="00FB335C"/>
    <w:rsid w:val="00FD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2CB3"/>
  <w15:docId w15:val="{8C6457DB-AA53-4371-82D6-1176B868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DE"/>
    <w:rPr>
      <w:sz w:val="24"/>
      <w:szCs w:val="24"/>
    </w:rPr>
  </w:style>
  <w:style w:type="paragraph" w:styleId="1">
    <w:name w:val="heading 1"/>
    <w:basedOn w:val="a"/>
    <w:next w:val="a"/>
    <w:link w:val="10"/>
    <w:uiPriority w:val="9"/>
    <w:qFormat/>
    <w:rsid w:val="002152D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152D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152D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152DE"/>
    <w:pPr>
      <w:keepNext/>
      <w:spacing w:before="240" w:after="60"/>
      <w:outlineLvl w:val="3"/>
    </w:pPr>
    <w:rPr>
      <w:b/>
      <w:bCs/>
      <w:sz w:val="28"/>
      <w:szCs w:val="28"/>
    </w:rPr>
  </w:style>
  <w:style w:type="paragraph" w:styleId="5">
    <w:name w:val="heading 5"/>
    <w:basedOn w:val="a"/>
    <w:next w:val="a"/>
    <w:link w:val="50"/>
    <w:uiPriority w:val="9"/>
    <w:semiHidden/>
    <w:unhideWhenUsed/>
    <w:qFormat/>
    <w:rsid w:val="002152DE"/>
    <w:pPr>
      <w:spacing w:before="240" w:after="60"/>
      <w:outlineLvl w:val="4"/>
    </w:pPr>
    <w:rPr>
      <w:b/>
      <w:bCs/>
      <w:i/>
      <w:iCs/>
      <w:sz w:val="26"/>
      <w:szCs w:val="26"/>
    </w:rPr>
  </w:style>
  <w:style w:type="paragraph" w:styleId="6">
    <w:name w:val="heading 6"/>
    <w:basedOn w:val="a"/>
    <w:next w:val="a"/>
    <w:link w:val="60"/>
    <w:uiPriority w:val="9"/>
    <w:semiHidden/>
    <w:unhideWhenUsed/>
    <w:qFormat/>
    <w:rsid w:val="002152DE"/>
    <w:pPr>
      <w:spacing w:before="240" w:after="60"/>
      <w:outlineLvl w:val="5"/>
    </w:pPr>
    <w:rPr>
      <w:b/>
      <w:bCs/>
      <w:sz w:val="22"/>
      <w:szCs w:val="22"/>
    </w:rPr>
  </w:style>
  <w:style w:type="paragraph" w:styleId="7">
    <w:name w:val="heading 7"/>
    <w:basedOn w:val="a"/>
    <w:next w:val="a"/>
    <w:link w:val="70"/>
    <w:uiPriority w:val="9"/>
    <w:semiHidden/>
    <w:unhideWhenUsed/>
    <w:qFormat/>
    <w:rsid w:val="002152DE"/>
    <w:pPr>
      <w:spacing w:before="240" w:after="60"/>
      <w:outlineLvl w:val="6"/>
    </w:pPr>
  </w:style>
  <w:style w:type="paragraph" w:styleId="8">
    <w:name w:val="heading 8"/>
    <w:basedOn w:val="a"/>
    <w:next w:val="a"/>
    <w:link w:val="80"/>
    <w:uiPriority w:val="9"/>
    <w:semiHidden/>
    <w:unhideWhenUsed/>
    <w:qFormat/>
    <w:rsid w:val="002152DE"/>
    <w:pPr>
      <w:spacing w:before="240" w:after="60"/>
      <w:outlineLvl w:val="7"/>
    </w:pPr>
    <w:rPr>
      <w:i/>
      <w:iCs/>
    </w:rPr>
  </w:style>
  <w:style w:type="paragraph" w:styleId="9">
    <w:name w:val="heading 9"/>
    <w:basedOn w:val="a"/>
    <w:next w:val="a"/>
    <w:link w:val="90"/>
    <w:uiPriority w:val="9"/>
    <w:semiHidden/>
    <w:unhideWhenUsed/>
    <w:qFormat/>
    <w:rsid w:val="002152D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152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152D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152D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152DE"/>
    <w:rPr>
      <w:b/>
      <w:bCs/>
      <w:sz w:val="28"/>
      <w:szCs w:val="28"/>
    </w:rPr>
  </w:style>
  <w:style w:type="character" w:customStyle="1" w:styleId="50">
    <w:name w:val="Заголовок 5 Знак"/>
    <w:basedOn w:val="a0"/>
    <w:link w:val="5"/>
    <w:uiPriority w:val="9"/>
    <w:semiHidden/>
    <w:rsid w:val="002152DE"/>
    <w:rPr>
      <w:b/>
      <w:bCs/>
      <w:i/>
      <w:iCs/>
      <w:sz w:val="26"/>
      <w:szCs w:val="26"/>
    </w:rPr>
  </w:style>
  <w:style w:type="character" w:customStyle="1" w:styleId="60">
    <w:name w:val="Заголовок 6 Знак"/>
    <w:basedOn w:val="a0"/>
    <w:link w:val="6"/>
    <w:uiPriority w:val="9"/>
    <w:semiHidden/>
    <w:rsid w:val="002152DE"/>
    <w:rPr>
      <w:b/>
      <w:bCs/>
    </w:rPr>
  </w:style>
  <w:style w:type="character" w:customStyle="1" w:styleId="70">
    <w:name w:val="Заголовок 7 Знак"/>
    <w:basedOn w:val="a0"/>
    <w:link w:val="7"/>
    <w:uiPriority w:val="9"/>
    <w:semiHidden/>
    <w:rsid w:val="002152DE"/>
    <w:rPr>
      <w:sz w:val="24"/>
      <w:szCs w:val="24"/>
    </w:rPr>
  </w:style>
  <w:style w:type="character" w:customStyle="1" w:styleId="80">
    <w:name w:val="Заголовок 8 Знак"/>
    <w:basedOn w:val="a0"/>
    <w:link w:val="8"/>
    <w:uiPriority w:val="9"/>
    <w:semiHidden/>
    <w:rsid w:val="002152DE"/>
    <w:rPr>
      <w:i/>
      <w:iCs/>
      <w:sz w:val="24"/>
      <w:szCs w:val="24"/>
    </w:rPr>
  </w:style>
  <w:style w:type="character" w:customStyle="1" w:styleId="90">
    <w:name w:val="Заголовок 9 Знак"/>
    <w:basedOn w:val="a0"/>
    <w:link w:val="9"/>
    <w:uiPriority w:val="9"/>
    <w:semiHidden/>
    <w:rsid w:val="002152DE"/>
    <w:rPr>
      <w:rFonts w:asciiTheme="majorHAnsi" w:eastAsiaTheme="majorEastAsia" w:hAnsiTheme="majorHAnsi"/>
    </w:rPr>
  </w:style>
  <w:style w:type="paragraph" w:styleId="a4">
    <w:name w:val="Title"/>
    <w:basedOn w:val="a"/>
    <w:next w:val="a"/>
    <w:link w:val="a5"/>
    <w:uiPriority w:val="10"/>
    <w:qFormat/>
    <w:rsid w:val="002152DE"/>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2152DE"/>
    <w:rPr>
      <w:rFonts w:asciiTheme="majorHAnsi" w:eastAsiaTheme="majorEastAsia" w:hAnsiTheme="majorHAnsi"/>
      <w:b/>
      <w:bCs/>
      <w:kern w:val="28"/>
      <w:sz w:val="32"/>
      <w:szCs w:val="32"/>
    </w:rPr>
  </w:style>
  <w:style w:type="paragraph" w:styleId="a6">
    <w:name w:val="Subtitle"/>
    <w:basedOn w:val="a"/>
    <w:next w:val="a"/>
    <w:link w:val="a7"/>
    <w:uiPriority w:val="11"/>
    <w:qFormat/>
    <w:rsid w:val="002152D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152DE"/>
    <w:rPr>
      <w:rFonts w:asciiTheme="majorHAnsi" w:eastAsiaTheme="majorEastAsia" w:hAnsiTheme="majorHAnsi"/>
      <w:sz w:val="24"/>
      <w:szCs w:val="24"/>
    </w:rPr>
  </w:style>
  <w:style w:type="character" w:styleId="a8">
    <w:name w:val="Strong"/>
    <w:basedOn w:val="a0"/>
    <w:uiPriority w:val="22"/>
    <w:qFormat/>
    <w:rsid w:val="002152DE"/>
    <w:rPr>
      <w:b/>
      <w:bCs/>
    </w:rPr>
  </w:style>
  <w:style w:type="character" w:styleId="a9">
    <w:name w:val="Emphasis"/>
    <w:basedOn w:val="a0"/>
    <w:uiPriority w:val="20"/>
    <w:qFormat/>
    <w:rsid w:val="002152DE"/>
    <w:rPr>
      <w:rFonts w:asciiTheme="minorHAnsi" w:hAnsiTheme="minorHAnsi"/>
      <w:b/>
      <w:i/>
      <w:iCs/>
    </w:rPr>
  </w:style>
  <w:style w:type="paragraph" w:styleId="aa">
    <w:name w:val="No Spacing"/>
    <w:basedOn w:val="a"/>
    <w:uiPriority w:val="1"/>
    <w:qFormat/>
    <w:rsid w:val="002152DE"/>
    <w:rPr>
      <w:szCs w:val="32"/>
    </w:rPr>
  </w:style>
  <w:style w:type="paragraph" w:styleId="ab">
    <w:name w:val="List Paragraph"/>
    <w:basedOn w:val="a"/>
    <w:uiPriority w:val="34"/>
    <w:qFormat/>
    <w:rsid w:val="002152DE"/>
    <w:pPr>
      <w:ind w:left="720"/>
      <w:contextualSpacing/>
    </w:pPr>
  </w:style>
  <w:style w:type="paragraph" w:styleId="21">
    <w:name w:val="Quote"/>
    <w:basedOn w:val="a"/>
    <w:next w:val="a"/>
    <w:link w:val="22"/>
    <w:uiPriority w:val="29"/>
    <w:qFormat/>
    <w:rsid w:val="002152DE"/>
    <w:rPr>
      <w:i/>
    </w:rPr>
  </w:style>
  <w:style w:type="character" w:customStyle="1" w:styleId="22">
    <w:name w:val="Цитата 2 Знак"/>
    <w:basedOn w:val="a0"/>
    <w:link w:val="21"/>
    <w:uiPriority w:val="29"/>
    <w:rsid w:val="002152DE"/>
    <w:rPr>
      <w:i/>
      <w:sz w:val="24"/>
      <w:szCs w:val="24"/>
    </w:rPr>
  </w:style>
  <w:style w:type="paragraph" w:styleId="ac">
    <w:name w:val="Intense Quote"/>
    <w:basedOn w:val="a"/>
    <w:next w:val="a"/>
    <w:link w:val="ad"/>
    <w:uiPriority w:val="30"/>
    <w:qFormat/>
    <w:rsid w:val="002152DE"/>
    <w:pPr>
      <w:ind w:left="720" w:right="720"/>
    </w:pPr>
    <w:rPr>
      <w:b/>
      <w:i/>
      <w:szCs w:val="22"/>
    </w:rPr>
  </w:style>
  <w:style w:type="character" w:customStyle="1" w:styleId="ad">
    <w:name w:val="Выделенная цитата Знак"/>
    <w:basedOn w:val="a0"/>
    <w:link w:val="ac"/>
    <w:uiPriority w:val="30"/>
    <w:rsid w:val="002152DE"/>
    <w:rPr>
      <w:b/>
      <w:i/>
      <w:sz w:val="24"/>
    </w:rPr>
  </w:style>
  <w:style w:type="character" w:styleId="ae">
    <w:name w:val="Subtle Emphasis"/>
    <w:uiPriority w:val="19"/>
    <w:qFormat/>
    <w:rsid w:val="002152DE"/>
    <w:rPr>
      <w:i/>
      <w:color w:val="5A5A5A" w:themeColor="text1" w:themeTint="A5"/>
    </w:rPr>
  </w:style>
  <w:style w:type="character" w:styleId="af">
    <w:name w:val="Intense Emphasis"/>
    <w:basedOn w:val="a0"/>
    <w:uiPriority w:val="21"/>
    <w:qFormat/>
    <w:rsid w:val="002152DE"/>
    <w:rPr>
      <w:b/>
      <w:i/>
      <w:sz w:val="24"/>
      <w:szCs w:val="24"/>
      <w:u w:val="single"/>
    </w:rPr>
  </w:style>
  <w:style w:type="character" w:styleId="af0">
    <w:name w:val="Subtle Reference"/>
    <w:basedOn w:val="a0"/>
    <w:uiPriority w:val="31"/>
    <w:qFormat/>
    <w:rsid w:val="002152DE"/>
    <w:rPr>
      <w:sz w:val="24"/>
      <w:szCs w:val="24"/>
      <w:u w:val="single"/>
    </w:rPr>
  </w:style>
  <w:style w:type="character" w:styleId="af1">
    <w:name w:val="Intense Reference"/>
    <w:basedOn w:val="a0"/>
    <w:uiPriority w:val="32"/>
    <w:qFormat/>
    <w:rsid w:val="002152DE"/>
    <w:rPr>
      <w:b/>
      <w:sz w:val="24"/>
      <w:u w:val="single"/>
    </w:rPr>
  </w:style>
  <w:style w:type="character" w:styleId="af2">
    <w:name w:val="Book Title"/>
    <w:basedOn w:val="a0"/>
    <w:uiPriority w:val="33"/>
    <w:qFormat/>
    <w:rsid w:val="002152D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152DE"/>
    <w:pPr>
      <w:outlineLvl w:val="9"/>
    </w:pPr>
  </w:style>
  <w:style w:type="paragraph" w:styleId="af4">
    <w:name w:val="header"/>
    <w:basedOn w:val="a"/>
    <w:link w:val="af5"/>
    <w:uiPriority w:val="99"/>
    <w:unhideWhenUsed/>
    <w:rsid w:val="004E701A"/>
    <w:pPr>
      <w:tabs>
        <w:tab w:val="center" w:pos="4677"/>
        <w:tab w:val="right" w:pos="9355"/>
      </w:tabs>
    </w:pPr>
  </w:style>
  <w:style w:type="character" w:customStyle="1" w:styleId="af5">
    <w:name w:val="Верхний колонтитул Знак"/>
    <w:basedOn w:val="a0"/>
    <w:link w:val="af4"/>
    <w:uiPriority w:val="99"/>
    <w:rsid w:val="004E701A"/>
    <w:rPr>
      <w:sz w:val="24"/>
      <w:szCs w:val="24"/>
    </w:rPr>
  </w:style>
  <w:style w:type="paragraph" w:styleId="af6">
    <w:name w:val="footer"/>
    <w:basedOn w:val="a"/>
    <w:link w:val="af7"/>
    <w:uiPriority w:val="99"/>
    <w:unhideWhenUsed/>
    <w:rsid w:val="004E701A"/>
    <w:pPr>
      <w:tabs>
        <w:tab w:val="center" w:pos="4677"/>
        <w:tab w:val="right" w:pos="9355"/>
      </w:tabs>
    </w:pPr>
  </w:style>
  <w:style w:type="character" w:customStyle="1" w:styleId="af7">
    <w:name w:val="Нижний колонтитул Знак"/>
    <w:basedOn w:val="a0"/>
    <w:link w:val="af6"/>
    <w:uiPriority w:val="99"/>
    <w:rsid w:val="004E7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3678</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2020-11-11T07:10:00Z</dcterms:created>
  <dcterms:modified xsi:type="dcterms:W3CDTF">2020-11-11T07:16:00Z</dcterms:modified>
</cp:coreProperties>
</file>