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4F" w:rsidRDefault="0037354F" w:rsidP="0037354F">
      <w:pPr>
        <w:pStyle w:val="Style42"/>
        <w:widowControl/>
        <w:spacing w:before="43" w:line="360" w:lineRule="auto"/>
        <w:contextualSpacing/>
        <w:rPr>
          <w:rStyle w:val="FontStyle67"/>
          <w:sz w:val="22"/>
        </w:rPr>
      </w:pPr>
      <w:r>
        <w:rPr>
          <w:rStyle w:val="FontStyle67"/>
          <w:sz w:val="22"/>
        </w:rPr>
        <w:t xml:space="preserve">Государственное </w:t>
      </w:r>
      <w:proofErr w:type="gramStart"/>
      <w:r>
        <w:rPr>
          <w:rStyle w:val="FontStyle67"/>
          <w:sz w:val="22"/>
        </w:rPr>
        <w:t>бюджетное  профессиональное</w:t>
      </w:r>
      <w:proofErr w:type="gramEnd"/>
      <w:r>
        <w:rPr>
          <w:rStyle w:val="FontStyle67"/>
          <w:sz w:val="22"/>
        </w:rPr>
        <w:t xml:space="preserve"> образовательное учреждение </w:t>
      </w:r>
    </w:p>
    <w:p w:rsidR="0037354F" w:rsidRDefault="0037354F" w:rsidP="0037354F">
      <w:pPr>
        <w:pStyle w:val="Style42"/>
        <w:widowControl/>
        <w:spacing w:before="43" w:line="360" w:lineRule="auto"/>
        <w:contextualSpacing/>
        <w:rPr>
          <w:rStyle w:val="FontStyle67"/>
          <w:sz w:val="22"/>
        </w:rPr>
      </w:pPr>
      <w:r>
        <w:rPr>
          <w:rStyle w:val="FontStyle67"/>
          <w:sz w:val="22"/>
        </w:rPr>
        <w:t xml:space="preserve">Свердловской области </w:t>
      </w:r>
    </w:p>
    <w:p w:rsidR="0037354F" w:rsidRDefault="0037354F" w:rsidP="0037354F">
      <w:pPr>
        <w:pStyle w:val="Style42"/>
        <w:widowControl/>
        <w:spacing w:before="43" w:line="360" w:lineRule="auto"/>
        <w:contextualSpacing/>
        <w:rPr>
          <w:rStyle w:val="FontStyle67"/>
        </w:rPr>
      </w:pPr>
      <w:r>
        <w:rPr>
          <w:rStyle w:val="FontStyle67"/>
        </w:rPr>
        <w:t>«</w:t>
      </w:r>
      <w:r>
        <w:rPr>
          <w:rStyle w:val="FontStyle67"/>
          <w:sz w:val="22"/>
          <w:szCs w:val="22"/>
        </w:rPr>
        <w:t>АРТИНСКИЙ</w:t>
      </w:r>
      <w:r>
        <w:rPr>
          <w:rStyle w:val="FontStyle67"/>
        </w:rPr>
        <w:t xml:space="preserve"> </w:t>
      </w:r>
      <w:r>
        <w:rPr>
          <w:rStyle w:val="FontStyle67"/>
          <w:sz w:val="22"/>
        </w:rPr>
        <w:t>АГРОПРОМЫШЛЕННЫЙ</w:t>
      </w:r>
      <w:r>
        <w:rPr>
          <w:rStyle w:val="FontStyle67"/>
        </w:rPr>
        <w:t xml:space="preserve"> ТЕХНИКУМ»</w:t>
      </w:r>
    </w:p>
    <w:p w:rsidR="00450027" w:rsidRPr="00E13925" w:rsidRDefault="00450027" w:rsidP="00450027">
      <w:pPr>
        <w:jc w:val="center"/>
        <w:rPr>
          <w:sz w:val="28"/>
          <w:szCs w:val="28"/>
        </w:rPr>
      </w:pP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37354F" w:rsidRDefault="0037354F" w:rsidP="0037354F">
      <w:pPr>
        <w:jc w:val="center"/>
        <w:rPr>
          <w:rFonts w:eastAsiaTheme="minorEastAsia"/>
          <w:b/>
          <w:kern w:val="0"/>
          <w:sz w:val="36"/>
          <w:szCs w:val="22"/>
        </w:rPr>
      </w:pPr>
      <w:r>
        <w:rPr>
          <w:b/>
          <w:sz w:val="32"/>
        </w:rPr>
        <w:t xml:space="preserve">МДК 01.02 </w:t>
      </w:r>
      <w:r>
        <w:rPr>
          <w:b/>
          <w:sz w:val="36"/>
        </w:rPr>
        <w:t>подготовка тракторов и сельскохозяйственных машин и механизмов к работе</w:t>
      </w:r>
    </w:p>
    <w:p w:rsidR="0037354F" w:rsidRDefault="0037354F" w:rsidP="0037354F">
      <w:pPr>
        <w:jc w:val="center"/>
        <w:rPr>
          <w:sz w:val="28"/>
        </w:rPr>
      </w:pPr>
      <w:r>
        <w:rPr>
          <w:sz w:val="28"/>
        </w:rPr>
        <w:t xml:space="preserve">ПМ 01 Подготовка машин, механизмов, установок, приспособлений к работе, комплектование сборочных единиц  </w:t>
      </w:r>
    </w:p>
    <w:p w:rsidR="0037354F" w:rsidRDefault="0037354F" w:rsidP="0037354F">
      <w:pPr>
        <w:jc w:val="center"/>
        <w:rPr>
          <w:b/>
          <w:sz w:val="32"/>
          <w:szCs w:val="32"/>
        </w:rPr>
      </w:pPr>
    </w:p>
    <w:p w:rsidR="0037354F" w:rsidRDefault="0037354F" w:rsidP="0037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Style w:val="FontStyle70"/>
          <w:sz w:val="32"/>
          <w:szCs w:val="32"/>
        </w:rPr>
      </w:pPr>
      <w:r>
        <w:rPr>
          <w:rStyle w:val="FontStyle70"/>
          <w:b/>
          <w:sz w:val="32"/>
          <w:szCs w:val="32"/>
        </w:rPr>
        <w:t>35.02.07. Механизация сельского хозяйства</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37354F">
      <w:pPr>
        <w:jc w:val="both"/>
      </w:pPr>
      <w:r>
        <w:lastRenderedPageBreak/>
        <w:t xml:space="preserve"> </w:t>
      </w:r>
      <w:bookmarkStart w:id="1" w:name="_GoBack"/>
      <w:bookmarkEnd w:id="1"/>
    </w:p>
    <w:p w:rsidR="00450027" w:rsidRPr="00B5660D" w:rsidRDefault="00450027" w:rsidP="00450027">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lastRenderedPageBreak/>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lastRenderedPageBreak/>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lastRenderedPageBreak/>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9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490"/>
        <w:gridCol w:w="5652"/>
        <w:gridCol w:w="887"/>
      </w:tblGrid>
      <w:tr w:rsidR="00C81095" w:rsidRPr="00027981" w:rsidTr="00C81095">
        <w:tc>
          <w:tcPr>
            <w:tcW w:w="2297" w:type="dxa"/>
            <w:vAlign w:val="center"/>
          </w:tcPr>
          <w:p w:rsidR="00C81095" w:rsidRPr="00027981" w:rsidRDefault="00C81095" w:rsidP="00D44566">
            <w:pPr>
              <w:jc w:val="center"/>
              <w:rPr>
                <w:bCs/>
                <w:sz w:val="20"/>
                <w:szCs w:val="20"/>
              </w:rPr>
            </w:pPr>
            <w:r w:rsidRPr="00027981">
              <w:rPr>
                <w:bCs/>
                <w:sz w:val="20"/>
                <w:szCs w:val="20"/>
              </w:rPr>
              <w:t xml:space="preserve">Наименование разделов </w:t>
            </w:r>
          </w:p>
          <w:p w:rsidR="00C81095" w:rsidRPr="00027981" w:rsidRDefault="00C81095" w:rsidP="00D44566">
            <w:pPr>
              <w:jc w:val="center"/>
              <w:rPr>
                <w:bCs/>
                <w:sz w:val="20"/>
                <w:szCs w:val="20"/>
              </w:rPr>
            </w:pPr>
            <w:r>
              <w:rPr>
                <w:bCs/>
                <w:sz w:val="20"/>
                <w:szCs w:val="20"/>
              </w:rPr>
              <w:t>междисциплинарного курса</w:t>
            </w:r>
            <w:r w:rsidRPr="00027981">
              <w:rPr>
                <w:bCs/>
                <w:sz w:val="20"/>
                <w:szCs w:val="20"/>
              </w:rPr>
              <w:t xml:space="preserve"> (ПМ) междисциплинарных курсов (МДК) и тем</w:t>
            </w:r>
          </w:p>
        </w:tc>
        <w:tc>
          <w:tcPr>
            <w:tcW w:w="6142" w:type="dxa"/>
            <w:gridSpan w:val="2"/>
            <w:vAlign w:val="center"/>
          </w:tcPr>
          <w:p w:rsidR="00C81095" w:rsidRPr="00027981" w:rsidRDefault="00C81095" w:rsidP="00D44566">
            <w:pPr>
              <w:jc w:val="center"/>
              <w:rPr>
                <w:bCs/>
                <w:sz w:val="20"/>
                <w:szCs w:val="20"/>
              </w:rPr>
            </w:pPr>
            <w:r w:rsidRPr="00027981">
              <w:rPr>
                <w:bCs/>
                <w:sz w:val="20"/>
                <w:szCs w:val="20"/>
              </w:rPr>
              <w:t xml:space="preserve">Содержание учебного материала, лабораторные работы и практические занятия, </w:t>
            </w:r>
          </w:p>
          <w:p w:rsidR="00C81095" w:rsidRPr="00027981" w:rsidRDefault="00C81095" w:rsidP="00D44566">
            <w:pPr>
              <w:jc w:val="center"/>
              <w:rPr>
                <w:bCs/>
                <w:sz w:val="20"/>
                <w:szCs w:val="20"/>
              </w:rPr>
            </w:pPr>
            <w:r w:rsidRPr="00027981">
              <w:rPr>
                <w:bCs/>
                <w:sz w:val="20"/>
                <w:szCs w:val="20"/>
              </w:rPr>
              <w:t>самостоятельная работа обучающихся</w:t>
            </w:r>
          </w:p>
        </w:tc>
        <w:tc>
          <w:tcPr>
            <w:tcW w:w="887" w:type="dxa"/>
            <w:vAlign w:val="center"/>
          </w:tcPr>
          <w:p w:rsidR="00C81095" w:rsidRPr="00027981" w:rsidRDefault="00C81095" w:rsidP="00D44566">
            <w:pPr>
              <w:jc w:val="center"/>
              <w:rPr>
                <w:bCs/>
                <w:sz w:val="20"/>
                <w:szCs w:val="20"/>
              </w:rPr>
            </w:pPr>
            <w:r w:rsidRPr="00027981">
              <w:rPr>
                <w:bCs/>
                <w:sz w:val="20"/>
                <w:szCs w:val="20"/>
              </w:rPr>
              <w:t>Объем часов</w:t>
            </w:r>
          </w:p>
        </w:tc>
      </w:tr>
      <w:tr w:rsidR="00C81095" w:rsidRPr="00027981" w:rsidTr="00C81095">
        <w:tc>
          <w:tcPr>
            <w:tcW w:w="2297" w:type="dxa"/>
            <w:vAlign w:val="center"/>
          </w:tcPr>
          <w:p w:rsidR="00C81095" w:rsidRPr="00027981" w:rsidRDefault="00C81095" w:rsidP="00D44566">
            <w:pPr>
              <w:jc w:val="center"/>
              <w:rPr>
                <w:bCs/>
                <w:sz w:val="20"/>
                <w:szCs w:val="20"/>
              </w:rPr>
            </w:pPr>
            <w:r w:rsidRPr="00027981">
              <w:rPr>
                <w:bCs/>
                <w:sz w:val="20"/>
                <w:szCs w:val="20"/>
              </w:rPr>
              <w:t>1</w:t>
            </w:r>
          </w:p>
        </w:tc>
        <w:tc>
          <w:tcPr>
            <w:tcW w:w="6142" w:type="dxa"/>
            <w:gridSpan w:val="2"/>
            <w:vAlign w:val="center"/>
          </w:tcPr>
          <w:p w:rsidR="00C81095" w:rsidRPr="00027981" w:rsidRDefault="00C81095" w:rsidP="00D44566">
            <w:pPr>
              <w:jc w:val="center"/>
              <w:rPr>
                <w:bCs/>
                <w:sz w:val="20"/>
                <w:szCs w:val="20"/>
              </w:rPr>
            </w:pPr>
            <w:r w:rsidRPr="00027981">
              <w:rPr>
                <w:bCs/>
                <w:sz w:val="20"/>
                <w:szCs w:val="20"/>
              </w:rPr>
              <w:t>2</w:t>
            </w:r>
          </w:p>
        </w:tc>
        <w:tc>
          <w:tcPr>
            <w:tcW w:w="887" w:type="dxa"/>
            <w:vAlign w:val="center"/>
          </w:tcPr>
          <w:p w:rsidR="00C81095" w:rsidRPr="00027981" w:rsidRDefault="00C81095" w:rsidP="00D44566">
            <w:pPr>
              <w:jc w:val="center"/>
              <w:rPr>
                <w:bCs/>
                <w:sz w:val="20"/>
                <w:szCs w:val="20"/>
              </w:rPr>
            </w:pPr>
            <w:r w:rsidRPr="00027981">
              <w:rPr>
                <w:bCs/>
                <w:sz w:val="20"/>
                <w:szCs w:val="20"/>
              </w:rPr>
              <w:t>3</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1.1.</w:t>
            </w:r>
          </w:p>
          <w:p w:rsidR="00C81095" w:rsidRDefault="00C81095" w:rsidP="00D44566">
            <w:pPr>
              <w:jc w:val="center"/>
              <w:rPr>
                <w:bCs/>
                <w:sz w:val="20"/>
                <w:szCs w:val="20"/>
              </w:rPr>
            </w:pPr>
            <w:r w:rsidRPr="00027981">
              <w:rPr>
                <w:bCs/>
                <w:sz w:val="20"/>
                <w:szCs w:val="20"/>
              </w:rPr>
              <w:t xml:space="preserve">Подготовка к работе </w:t>
            </w:r>
          </w:p>
          <w:p w:rsidR="00C81095" w:rsidRPr="00027981" w:rsidRDefault="00C81095" w:rsidP="00D44566">
            <w:pPr>
              <w:jc w:val="center"/>
              <w:rPr>
                <w:bCs/>
                <w:sz w:val="20"/>
                <w:szCs w:val="20"/>
              </w:rPr>
            </w:pPr>
            <w:r w:rsidRPr="00027981">
              <w:rPr>
                <w:bCs/>
                <w:sz w:val="20"/>
                <w:szCs w:val="20"/>
              </w:rPr>
              <w:t>двигателей тракторов.</w:t>
            </w:r>
          </w:p>
        </w:tc>
        <w:tc>
          <w:tcPr>
            <w:tcW w:w="6142" w:type="dxa"/>
            <w:gridSpan w:val="2"/>
          </w:tcPr>
          <w:p w:rsidR="00C81095" w:rsidRPr="00027981" w:rsidRDefault="00C81095" w:rsidP="00D44566">
            <w:pPr>
              <w:pStyle w:val="Default"/>
              <w:jc w:val="both"/>
              <w:rPr>
                <w:b/>
                <w:sz w:val="20"/>
                <w:szCs w:val="20"/>
              </w:rPr>
            </w:pPr>
          </w:p>
        </w:tc>
        <w:tc>
          <w:tcPr>
            <w:tcW w:w="887" w:type="dxa"/>
          </w:tcPr>
          <w:p w:rsidR="00C81095" w:rsidRPr="00027981" w:rsidRDefault="00C81095" w:rsidP="00D44566">
            <w:pPr>
              <w:pStyle w:val="Default"/>
              <w:jc w:val="center"/>
              <w:rPr>
                <w:b/>
                <w:bCs/>
                <w:sz w:val="20"/>
                <w:szCs w:val="20"/>
              </w:rPr>
            </w:pPr>
          </w:p>
        </w:tc>
      </w:tr>
      <w:tr w:rsidR="00C81095" w:rsidRPr="00027981" w:rsidTr="00C81095">
        <w:trPr>
          <w:trHeight w:val="117"/>
        </w:trPr>
        <w:tc>
          <w:tcPr>
            <w:tcW w:w="2297" w:type="dxa"/>
            <w:vMerge/>
          </w:tcPr>
          <w:p w:rsidR="00C81095" w:rsidRPr="00027981" w:rsidRDefault="00C81095" w:rsidP="00D44566">
            <w:pPr>
              <w:jc w:val="center"/>
              <w:rPr>
                <w:bCs/>
                <w:sz w:val="20"/>
                <w:szCs w:val="20"/>
              </w:rPr>
            </w:pPr>
          </w:p>
        </w:tc>
        <w:tc>
          <w:tcPr>
            <w:tcW w:w="490" w:type="dxa"/>
            <w:tcBorders>
              <w:bottom w:val="single" w:sz="4" w:space="0" w:color="auto"/>
            </w:tcBorders>
          </w:tcPr>
          <w:p w:rsidR="00C81095" w:rsidRPr="00027981" w:rsidRDefault="00C81095" w:rsidP="00C81095">
            <w:pPr>
              <w:pStyle w:val="Default"/>
              <w:jc w:val="center"/>
              <w:rPr>
                <w:sz w:val="20"/>
                <w:szCs w:val="20"/>
              </w:rPr>
            </w:pPr>
          </w:p>
        </w:tc>
        <w:tc>
          <w:tcPr>
            <w:tcW w:w="5652" w:type="dxa"/>
            <w:tcBorders>
              <w:bottom w:val="single" w:sz="4" w:space="0" w:color="auto"/>
            </w:tcBorders>
          </w:tcPr>
          <w:p w:rsidR="00C81095" w:rsidRPr="00C84222" w:rsidRDefault="00C81095" w:rsidP="00D44566">
            <w:pPr>
              <w:pStyle w:val="Default"/>
              <w:jc w:val="both"/>
              <w:rPr>
                <w:i/>
                <w:sz w:val="20"/>
                <w:szCs w:val="20"/>
              </w:rPr>
            </w:pPr>
          </w:p>
        </w:tc>
        <w:tc>
          <w:tcPr>
            <w:tcW w:w="887" w:type="dxa"/>
            <w:tcBorders>
              <w:bottom w:val="single" w:sz="4" w:space="0" w:color="auto"/>
            </w:tcBorders>
          </w:tcPr>
          <w:p w:rsidR="00C81095" w:rsidRPr="00027981" w:rsidRDefault="00C81095" w:rsidP="00D44566">
            <w:pPr>
              <w:jc w:val="center"/>
              <w:rPr>
                <w:bCs/>
                <w:sz w:val="20"/>
                <w:szCs w:val="20"/>
              </w:rPr>
            </w:pPr>
          </w:p>
        </w:tc>
      </w:tr>
      <w:tr w:rsidR="00C81095" w:rsidRPr="00027981" w:rsidTr="00C81095">
        <w:trPr>
          <w:trHeight w:val="110"/>
        </w:trPr>
        <w:tc>
          <w:tcPr>
            <w:tcW w:w="2297" w:type="dxa"/>
            <w:vMerge/>
          </w:tcPr>
          <w:p w:rsidR="00C81095" w:rsidRPr="00027981" w:rsidRDefault="00C81095" w:rsidP="00D44566">
            <w:pPr>
              <w:jc w:val="center"/>
              <w:rPr>
                <w:bCs/>
                <w:sz w:val="20"/>
                <w:szCs w:val="20"/>
              </w:rPr>
            </w:pPr>
          </w:p>
        </w:tc>
        <w:tc>
          <w:tcPr>
            <w:tcW w:w="6142" w:type="dxa"/>
            <w:gridSpan w:val="2"/>
            <w:tcBorders>
              <w:bottom w:val="single" w:sz="4" w:space="0" w:color="auto"/>
            </w:tcBorders>
          </w:tcPr>
          <w:p w:rsidR="00C81095" w:rsidRPr="00742CA2" w:rsidRDefault="00C81095" w:rsidP="00D44566">
            <w:pPr>
              <w:pStyle w:val="Default"/>
              <w:jc w:val="both"/>
              <w:rPr>
                <w:b/>
                <w:bCs/>
                <w:sz w:val="20"/>
                <w:szCs w:val="20"/>
              </w:rPr>
            </w:pPr>
          </w:p>
        </w:tc>
        <w:tc>
          <w:tcPr>
            <w:tcW w:w="887" w:type="dxa"/>
            <w:tcBorders>
              <w:bottom w:val="single" w:sz="4" w:space="0" w:color="auto"/>
            </w:tcBorders>
          </w:tcPr>
          <w:p w:rsidR="00C81095" w:rsidRPr="00742CA2" w:rsidRDefault="00C81095" w:rsidP="00D44566">
            <w:pPr>
              <w:jc w:val="center"/>
              <w:rPr>
                <w:b/>
                <w:bCs/>
                <w:sz w:val="20"/>
                <w:szCs w:val="20"/>
              </w:rPr>
            </w:pPr>
          </w:p>
        </w:tc>
      </w:tr>
      <w:tr w:rsidR="00C81095" w:rsidRPr="00027981" w:rsidTr="00C81095">
        <w:trPr>
          <w:trHeight w:val="930"/>
        </w:trPr>
        <w:tc>
          <w:tcPr>
            <w:tcW w:w="2297" w:type="dxa"/>
            <w:vMerge/>
          </w:tcPr>
          <w:p w:rsidR="00C81095" w:rsidRPr="00027981" w:rsidRDefault="00C81095" w:rsidP="00D44566">
            <w:pPr>
              <w:jc w:val="center"/>
              <w:rPr>
                <w:bCs/>
                <w:sz w:val="20"/>
                <w:szCs w:val="20"/>
              </w:rPr>
            </w:pPr>
          </w:p>
        </w:tc>
        <w:tc>
          <w:tcPr>
            <w:tcW w:w="490" w:type="dxa"/>
            <w:tcBorders>
              <w:top w:val="single" w:sz="4" w:space="0" w:color="auto"/>
            </w:tcBorders>
          </w:tcPr>
          <w:p w:rsidR="00C81095" w:rsidRDefault="00C81095" w:rsidP="00D44566">
            <w:pPr>
              <w:pStyle w:val="Default"/>
              <w:jc w:val="center"/>
              <w:rPr>
                <w:sz w:val="20"/>
                <w:szCs w:val="20"/>
              </w:rPr>
            </w:pPr>
            <w:r>
              <w:rPr>
                <w:sz w:val="20"/>
                <w:szCs w:val="20"/>
              </w:rPr>
              <w:t>2.</w:t>
            </w:r>
          </w:p>
          <w:p w:rsidR="00C81095" w:rsidRDefault="00C81095" w:rsidP="00D44566">
            <w:pPr>
              <w:pStyle w:val="Default"/>
              <w:jc w:val="center"/>
              <w:rPr>
                <w:sz w:val="20"/>
                <w:szCs w:val="20"/>
              </w:rPr>
            </w:pPr>
            <w:r>
              <w:rPr>
                <w:sz w:val="20"/>
                <w:szCs w:val="20"/>
              </w:rPr>
              <w:t>3.</w:t>
            </w:r>
          </w:p>
          <w:p w:rsidR="00C81095" w:rsidRPr="00027981" w:rsidRDefault="00C81095" w:rsidP="00D44566">
            <w:pPr>
              <w:pStyle w:val="Default"/>
              <w:jc w:val="center"/>
              <w:rPr>
                <w:sz w:val="20"/>
                <w:szCs w:val="20"/>
              </w:rPr>
            </w:pPr>
            <w:r>
              <w:rPr>
                <w:sz w:val="20"/>
                <w:szCs w:val="20"/>
              </w:rPr>
              <w:t>4.</w:t>
            </w:r>
          </w:p>
        </w:tc>
        <w:tc>
          <w:tcPr>
            <w:tcW w:w="5652" w:type="dxa"/>
            <w:tcBorders>
              <w:top w:val="single" w:sz="4" w:space="0" w:color="auto"/>
            </w:tcBorders>
          </w:tcPr>
          <w:p w:rsidR="00C81095" w:rsidRDefault="00C81095" w:rsidP="00D44566">
            <w:pPr>
              <w:pStyle w:val="Default"/>
              <w:jc w:val="both"/>
              <w:rPr>
                <w:bCs/>
                <w:sz w:val="20"/>
                <w:szCs w:val="20"/>
              </w:rPr>
            </w:pPr>
            <w:r>
              <w:rPr>
                <w:bCs/>
                <w:sz w:val="20"/>
                <w:szCs w:val="20"/>
              </w:rPr>
              <w:t xml:space="preserve">Подготовка к работе систем охлаждения и смазки </w:t>
            </w:r>
            <w:r w:rsidRPr="00027981">
              <w:rPr>
                <w:bCs/>
                <w:sz w:val="20"/>
                <w:szCs w:val="20"/>
              </w:rPr>
              <w:t>двигателей тракторов.</w:t>
            </w:r>
          </w:p>
          <w:p w:rsidR="00C81095" w:rsidRDefault="00C81095" w:rsidP="00D44566">
            <w:pPr>
              <w:pStyle w:val="Default"/>
              <w:jc w:val="both"/>
              <w:rPr>
                <w:bCs/>
                <w:sz w:val="20"/>
                <w:szCs w:val="20"/>
              </w:rPr>
            </w:pPr>
            <w:r>
              <w:rPr>
                <w:bCs/>
                <w:sz w:val="20"/>
                <w:szCs w:val="20"/>
              </w:rPr>
              <w:t xml:space="preserve">Подготовка к работе систем питания </w:t>
            </w:r>
            <w:r w:rsidRPr="00027981">
              <w:rPr>
                <w:bCs/>
                <w:sz w:val="20"/>
                <w:szCs w:val="20"/>
              </w:rPr>
              <w:t>двигателей тракторов.</w:t>
            </w:r>
          </w:p>
          <w:p w:rsidR="00C81095" w:rsidRPr="00027981" w:rsidRDefault="00C81095" w:rsidP="00D44566">
            <w:pPr>
              <w:pStyle w:val="Default"/>
              <w:jc w:val="both"/>
              <w:rPr>
                <w:bCs/>
                <w:sz w:val="20"/>
                <w:szCs w:val="20"/>
              </w:rPr>
            </w:pPr>
            <w:r>
              <w:rPr>
                <w:bCs/>
                <w:sz w:val="20"/>
                <w:szCs w:val="20"/>
              </w:rPr>
              <w:t xml:space="preserve">Подготовка к работе систем пуска </w:t>
            </w:r>
            <w:r w:rsidRPr="00027981">
              <w:rPr>
                <w:bCs/>
                <w:sz w:val="20"/>
                <w:szCs w:val="20"/>
              </w:rPr>
              <w:t>двигателей тракторов.</w:t>
            </w:r>
          </w:p>
        </w:tc>
        <w:tc>
          <w:tcPr>
            <w:tcW w:w="887" w:type="dxa"/>
            <w:tcBorders>
              <w:top w:val="single" w:sz="4" w:space="0" w:color="auto"/>
            </w:tcBorders>
          </w:tcPr>
          <w:p w:rsidR="00C81095" w:rsidRDefault="00C81095" w:rsidP="00D44566">
            <w:pPr>
              <w:jc w:val="center"/>
              <w:rPr>
                <w:bCs/>
                <w:sz w:val="20"/>
                <w:szCs w:val="20"/>
              </w:rPr>
            </w:pPr>
            <w:r>
              <w:rPr>
                <w:bCs/>
                <w:sz w:val="20"/>
                <w:szCs w:val="20"/>
              </w:rPr>
              <w:t>10</w:t>
            </w:r>
          </w:p>
          <w:p w:rsidR="00C81095" w:rsidRDefault="00C81095" w:rsidP="00D44566">
            <w:pPr>
              <w:jc w:val="center"/>
              <w:rPr>
                <w:bCs/>
                <w:sz w:val="20"/>
                <w:szCs w:val="20"/>
              </w:rPr>
            </w:pPr>
            <w:r>
              <w:rPr>
                <w:bCs/>
                <w:sz w:val="20"/>
                <w:szCs w:val="20"/>
              </w:rPr>
              <w:t>10</w:t>
            </w:r>
          </w:p>
          <w:p w:rsidR="00C81095" w:rsidRPr="00027981" w:rsidRDefault="00C81095" w:rsidP="00D44566">
            <w:pPr>
              <w:jc w:val="center"/>
              <w:rPr>
                <w:bCs/>
                <w:sz w:val="20"/>
                <w:szCs w:val="20"/>
              </w:rPr>
            </w:pPr>
            <w:r>
              <w:rPr>
                <w:bCs/>
                <w:sz w:val="20"/>
                <w:szCs w:val="20"/>
              </w:rPr>
              <w:t>10</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1.2.</w:t>
            </w:r>
          </w:p>
          <w:p w:rsidR="00C81095" w:rsidRDefault="00C81095" w:rsidP="00D44566">
            <w:pPr>
              <w:jc w:val="center"/>
              <w:rPr>
                <w:bCs/>
                <w:sz w:val="20"/>
                <w:szCs w:val="20"/>
              </w:rPr>
            </w:pPr>
            <w:r w:rsidRPr="00027981">
              <w:rPr>
                <w:bCs/>
                <w:sz w:val="20"/>
                <w:szCs w:val="20"/>
              </w:rPr>
              <w:t xml:space="preserve">Подготовка к работе </w:t>
            </w:r>
          </w:p>
          <w:p w:rsidR="00C81095" w:rsidRPr="00027981" w:rsidRDefault="00C81095" w:rsidP="00D44566">
            <w:pPr>
              <w:jc w:val="center"/>
              <w:rPr>
                <w:bCs/>
                <w:sz w:val="20"/>
                <w:szCs w:val="20"/>
              </w:rPr>
            </w:pPr>
            <w:r w:rsidRPr="00027981">
              <w:rPr>
                <w:bCs/>
                <w:sz w:val="20"/>
                <w:szCs w:val="20"/>
              </w:rPr>
              <w:t>трансмиссии тракторов.</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30</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Default="00C81095" w:rsidP="00D44566">
            <w:pPr>
              <w:pStyle w:val="Default"/>
              <w:jc w:val="center"/>
              <w:rPr>
                <w:sz w:val="20"/>
                <w:szCs w:val="20"/>
              </w:rPr>
            </w:pPr>
            <w:r>
              <w:rPr>
                <w:sz w:val="20"/>
                <w:szCs w:val="20"/>
              </w:rPr>
              <w:t>5</w:t>
            </w:r>
            <w:r w:rsidRPr="00027981">
              <w:rPr>
                <w:sz w:val="20"/>
                <w:szCs w:val="20"/>
              </w:rPr>
              <w:t>.</w:t>
            </w:r>
          </w:p>
          <w:p w:rsidR="00C81095" w:rsidRDefault="00C81095" w:rsidP="00D44566">
            <w:pPr>
              <w:pStyle w:val="Default"/>
              <w:jc w:val="center"/>
              <w:rPr>
                <w:sz w:val="20"/>
                <w:szCs w:val="20"/>
              </w:rPr>
            </w:pPr>
            <w:r>
              <w:rPr>
                <w:sz w:val="20"/>
                <w:szCs w:val="20"/>
              </w:rPr>
              <w:t>6.</w:t>
            </w:r>
          </w:p>
          <w:p w:rsidR="00C81095" w:rsidRPr="00027981" w:rsidRDefault="00C81095" w:rsidP="00D44566">
            <w:pPr>
              <w:pStyle w:val="Default"/>
              <w:jc w:val="center"/>
              <w:rPr>
                <w:sz w:val="20"/>
                <w:szCs w:val="20"/>
              </w:rPr>
            </w:pPr>
            <w:r>
              <w:rPr>
                <w:sz w:val="20"/>
                <w:szCs w:val="20"/>
              </w:rPr>
              <w:t>7.</w:t>
            </w:r>
          </w:p>
        </w:tc>
        <w:tc>
          <w:tcPr>
            <w:tcW w:w="5652" w:type="dxa"/>
          </w:tcPr>
          <w:p w:rsidR="00C81095" w:rsidRDefault="00C81095" w:rsidP="00D44566">
            <w:pPr>
              <w:pStyle w:val="Default"/>
              <w:jc w:val="both"/>
              <w:rPr>
                <w:bCs/>
                <w:sz w:val="20"/>
                <w:szCs w:val="20"/>
              </w:rPr>
            </w:pPr>
            <w:r w:rsidRPr="00027981">
              <w:rPr>
                <w:bCs/>
                <w:sz w:val="20"/>
                <w:szCs w:val="20"/>
              </w:rPr>
              <w:t xml:space="preserve">Подготовка к работе </w:t>
            </w:r>
            <w:r>
              <w:rPr>
                <w:bCs/>
                <w:sz w:val="20"/>
                <w:szCs w:val="20"/>
              </w:rPr>
              <w:t>сцеплений</w:t>
            </w:r>
            <w:r w:rsidRPr="00027981">
              <w:rPr>
                <w:bCs/>
                <w:sz w:val="20"/>
                <w:szCs w:val="20"/>
              </w:rPr>
              <w:t xml:space="preserve"> тракторов.</w:t>
            </w:r>
          </w:p>
          <w:p w:rsidR="00C81095" w:rsidRDefault="00C81095" w:rsidP="00D44566">
            <w:pPr>
              <w:pStyle w:val="Default"/>
              <w:jc w:val="both"/>
              <w:rPr>
                <w:bCs/>
                <w:sz w:val="20"/>
                <w:szCs w:val="20"/>
              </w:rPr>
            </w:pPr>
            <w:r>
              <w:rPr>
                <w:bCs/>
                <w:sz w:val="20"/>
                <w:szCs w:val="20"/>
              </w:rPr>
              <w:t xml:space="preserve">Подготовка к работе коробок передач </w:t>
            </w:r>
            <w:r w:rsidRPr="00027981">
              <w:rPr>
                <w:bCs/>
                <w:sz w:val="20"/>
                <w:szCs w:val="20"/>
              </w:rPr>
              <w:t>тракторов.</w:t>
            </w:r>
          </w:p>
          <w:p w:rsidR="00C81095" w:rsidRPr="00027981" w:rsidRDefault="00C81095" w:rsidP="00D44566">
            <w:pPr>
              <w:pStyle w:val="Default"/>
              <w:jc w:val="both"/>
              <w:rPr>
                <w:bCs/>
                <w:sz w:val="20"/>
                <w:szCs w:val="20"/>
              </w:rPr>
            </w:pPr>
            <w:r>
              <w:rPr>
                <w:bCs/>
                <w:sz w:val="20"/>
                <w:szCs w:val="20"/>
              </w:rPr>
              <w:t xml:space="preserve">Подготовка к работе ведущих мостов </w:t>
            </w:r>
            <w:r w:rsidRPr="00027981">
              <w:rPr>
                <w:bCs/>
                <w:sz w:val="20"/>
                <w:szCs w:val="20"/>
              </w:rPr>
              <w:t>тракторов.</w:t>
            </w:r>
          </w:p>
          <w:p w:rsidR="00C81095" w:rsidRPr="00027981" w:rsidRDefault="00C81095" w:rsidP="00D44566">
            <w:pPr>
              <w:pStyle w:val="Default"/>
              <w:jc w:val="both"/>
              <w:rPr>
                <w:bCs/>
                <w:sz w:val="20"/>
                <w:szCs w:val="20"/>
              </w:rPr>
            </w:pPr>
          </w:p>
        </w:tc>
        <w:tc>
          <w:tcPr>
            <w:tcW w:w="887" w:type="dxa"/>
          </w:tcPr>
          <w:p w:rsidR="00C81095" w:rsidRDefault="00C81095" w:rsidP="00D44566">
            <w:pPr>
              <w:jc w:val="center"/>
              <w:rPr>
                <w:bCs/>
                <w:sz w:val="20"/>
                <w:szCs w:val="20"/>
              </w:rPr>
            </w:pPr>
            <w:r>
              <w:rPr>
                <w:bCs/>
                <w:sz w:val="20"/>
                <w:szCs w:val="20"/>
              </w:rPr>
              <w:t>10</w:t>
            </w:r>
          </w:p>
          <w:p w:rsidR="00C81095" w:rsidRDefault="00C81095" w:rsidP="00D44566">
            <w:pPr>
              <w:jc w:val="center"/>
              <w:rPr>
                <w:bCs/>
                <w:sz w:val="20"/>
                <w:szCs w:val="20"/>
              </w:rPr>
            </w:pPr>
            <w:r>
              <w:rPr>
                <w:bCs/>
                <w:sz w:val="20"/>
                <w:szCs w:val="20"/>
              </w:rPr>
              <w:t>10</w:t>
            </w:r>
          </w:p>
          <w:p w:rsidR="00C81095" w:rsidRPr="00027981" w:rsidRDefault="00C81095" w:rsidP="00D44566">
            <w:pPr>
              <w:jc w:val="center"/>
              <w:rPr>
                <w:bCs/>
                <w:sz w:val="20"/>
                <w:szCs w:val="20"/>
              </w:rPr>
            </w:pPr>
            <w:r>
              <w:rPr>
                <w:bCs/>
                <w:sz w:val="20"/>
                <w:szCs w:val="20"/>
              </w:rPr>
              <w:t>10</w:t>
            </w:r>
          </w:p>
          <w:p w:rsidR="00C81095" w:rsidRPr="00027981" w:rsidRDefault="00C81095" w:rsidP="00D44566">
            <w:pPr>
              <w:jc w:val="center"/>
              <w:rPr>
                <w:bCs/>
                <w:sz w:val="20"/>
                <w:szCs w:val="20"/>
              </w:rPr>
            </w:pP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1.4.</w:t>
            </w:r>
          </w:p>
          <w:p w:rsidR="00C81095" w:rsidRDefault="00C81095" w:rsidP="00D44566">
            <w:pPr>
              <w:jc w:val="center"/>
              <w:rPr>
                <w:bCs/>
                <w:sz w:val="20"/>
                <w:szCs w:val="20"/>
              </w:rPr>
            </w:pPr>
            <w:r w:rsidRPr="00027981">
              <w:rPr>
                <w:bCs/>
                <w:sz w:val="20"/>
                <w:szCs w:val="20"/>
              </w:rPr>
              <w:t xml:space="preserve">Подготовка к работе </w:t>
            </w:r>
          </w:p>
          <w:p w:rsidR="00C81095" w:rsidRPr="00027981" w:rsidRDefault="00C81095" w:rsidP="00D44566">
            <w:pPr>
              <w:jc w:val="center"/>
              <w:rPr>
                <w:bCs/>
                <w:sz w:val="20"/>
                <w:szCs w:val="20"/>
              </w:rPr>
            </w:pPr>
            <w:r>
              <w:rPr>
                <w:bCs/>
                <w:sz w:val="20"/>
                <w:szCs w:val="20"/>
              </w:rPr>
              <w:t>системы</w:t>
            </w:r>
            <w:r w:rsidRPr="00027981">
              <w:rPr>
                <w:bCs/>
                <w:sz w:val="20"/>
                <w:szCs w:val="20"/>
              </w:rPr>
              <w:t xml:space="preserve"> управления тракторов.</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20</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Default="00C81095" w:rsidP="00D44566">
            <w:pPr>
              <w:pStyle w:val="Default"/>
              <w:jc w:val="center"/>
              <w:rPr>
                <w:sz w:val="20"/>
                <w:szCs w:val="20"/>
              </w:rPr>
            </w:pPr>
            <w:r>
              <w:rPr>
                <w:sz w:val="20"/>
                <w:szCs w:val="20"/>
              </w:rPr>
              <w:t>9</w:t>
            </w:r>
            <w:r w:rsidRPr="00027981">
              <w:rPr>
                <w:sz w:val="20"/>
                <w:szCs w:val="20"/>
              </w:rPr>
              <w:t>.</w:t>
            </w:r>
          </w:p>
          <w:p w:rsidR="00C81095" w:rsidRPr="00027981" w:rsidRDefault="00C81095" w:rsidP="00D44566">
            <w:pPr>
              <w:pStyle w:val="Default"/>
              <w:jc w:val="center"/>
              <w:rPr>
                <w:sz w:val="20"/>
                <w:szCs w:val="20"/>
              </w:rPr>
            </w:pPr>
            <w:r>
              <w:rPr>
                <w:sz w:val="20"/>
                <w:szCs w:val="20"/>
              </w:rPr>
              <w:t>10.</w:t>
            </w:r>
          </w:p>
        </w:tc>
        <w:tc>
          <w:tcPr>
            <w:tcW w:w="5652" w:type="dxa"/>
          </w:tcPr>
          <w:p w:rsidR="00C81095" w:rsidRDefault="00C81095" w:rsidP="00D44566">
            <w:pPr>
              <w:pStyle w:val="Default"/>
              <w:jc w:val="both"/>
              <w:rPr>
                <w:bCs/>
                <w:sz w:val="20"/>
                <w:szCs w:val="20"/>
              </w:rPr>
            </w:pPr>
            <w:r w:rsidRPr="00027981">
              <w:rPr>
                <w:bCs/>
                <w:sz w:val="20"/>
                <w:szCs w:val="20"/>
              </w:rPr>
              <w:t xml:space="preserve">Подготовка к работе </w:t>
            </w:r>
            <w:r>
              <w:rPr>
                <w:bCs/>
                <w:sz w:val="20"/>
                <w:szCs w:val="20"/>
              </w:rPr>
              <w:t>рулевых</w:t>
            </w:r>
            <w:r w:rsidRPr="00027981">
              <w:rPr>
                <w:bCs/>
                <w:sz w:val="20"/>
                <w:szCs w:val="20"/>
              </w:rPr>
              <w:t xml:space="preserve"> управлени</w:t>
            </w:r>
            <w:r>
              <w:rPr>
                <w:bCs/>
                <w:sz w:val="20"/>
                <w:szCs w:val="20"/>
              </w:rPr>
              <w:t>й</w:t>
            </w:r>
            <w:r w:rsidRPr="00027981">
              <w:rPr>
                <w:bCs/>
                <w:sz w:val="20"/>
                <w:szCs w:val="20"/>
              </w:rPr>
              <w:t xml:space="preserve"> тракторов.</w:t>
            </w:r>
          </w:p>
          <w:p w:rsidR="00C81095" w:rsidRPr="00027981" w:rsidRDefault="00C81095" w:rsidP="00D44566">
            <w:pPr>
              <w:pStyle w:val="Default"/>
              <w:jc w:val="both"/>
              <w:rPr>
                <w:bCs/>
                <w:sz w:val="20"/>
                <w:szCs w:val="20"/>
              </w:rPr>
            </w:pPr>
            <w:r w:rsidRPr="00027981">
              <w:rPr>
                <w:bCs/>
                <w:sz w:val="20"/>
                <w:szCs w:val="20"/>
              </w:rPr>
              <w:t xml:space="preserve">Подготовка к работе </w:t>
            </w:r>
            <w:r>
              <w:rPr>
                <w:bCs/>
                <w:sz w:val="20"/>
                <w:szCs w:val="20"/>
              </w:rPr>
              <w:t>тормозных систем</w:t>
            </w:r>
            <w:r w:rsidRPr="00027981">
              <w:rPr>
                <w:bCs/>
                <w:sz w:val="20"/>
                <w:szCs w:val="20"/>
              </w:rPr>
              <w:t xml:space="preserve"> тракторов.</w:t>
            </w:r>
          </w:p>
        </w:tc>
        <w:tc>
          <w:tcPr>
            <w:tcW w:w="887" w:type="dxa"/>
          </w:tcPr>
          <w:p w:rsidR="00C81095" w:rsidRDefault="00C81095" w:rsidP="00D44566">
            <w:pPr>
              <w:jc w:val="center"/>
              <w:rPr>
                <w:bCs/>
                <w:sz w:val="20"/>
                <w:szCs w:val="20"/>
              </w:rPr>
            </w:pPr>
            <w:r>
              <w:rPr>
                <w:bCs/>
                <w:sz w:val="20"/>
                <w:szCs w:val="20"/>
              </w:rPr>
              <w:t>10</w:t>
            </w:r>
          </w:p>
          <w:p w:rsidR="00C81095" w:rsidRPr="00027981" w:rsidRDefault="00C81095" w:rsidP="00D44566">
            <w:pPr>
              <w:jc w:val="center"/>
              <w:rPr>
                <w:bCs/>
                <w:sz w:val="20"/>
                <w:szCs w:val="20"/>
              </w:rPr>
            </w:pPr>
            <w:r>
              <w:rPr>
                <w:bCs/>
                <w:sz w:val="20"/>
                <w:szCs w:val="20"/>
              </w:rPr>
              <w:t>10</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1.</w:t>
            </w:r>
            <w:r>
              <w:rPr>
                <w:b/>
                <w:bCs/>
                <w:sz w:val="20"/>
                <w:szCs w:val="20"/>
              </w:rPr>
              <w:t>6</w:t>
            </w:r>
            <w:r w:rsidRPr="00027981">
              <w:rPr>
                <w:b/>
                <w:bCs/>
                <w:sz w:val="20"/>
                <w:szCs w:val="20"/>
              </w:rPr>
              <w:t>.</w:t>
            </w:r>
          </w:p>
          <w:p w:rsidR="00C81095" w:rsidRDefault="00C81095" w:rsidP="00D44566">
            <w:pPr>
              <w:jc w:val="center"/>
              <w:rPr>
                <w:bCs/>
                <w:sz w:val="20"/>
                <w:szCs w:val="20"/>
              </w:rPr>
            </w:pPr>
            <w:r w:rsidRPr="00027981">
              <w:rPr>
                <w:bCs/>
                <w:sz w:val="20"/>
                <w:szCs w:val="20"/>
              </w:rPr>
              <w:t xml:space="preserve">Подготовка к работе </w:t>
            </w:r>
          </w:p>
          <w:p w:rsidR="00C81095" w:rsidRPr="00027981" w:rsidRDefault="00C81095" w:rsidP="00D44566">
            <w:pPr>
              <w:jc w:val="center"/>
              <w:rPr>
                <w:bCs/>
                <w:sz w:val="20"/>
                <w:szCs w:val="20"/>
              </w:rPr>
            </w:pPr>
            <w:r>
              <w:rPr>
                <w:bCs/>
                <w:sz w:val="20"/>
                <w:szCs w:val="20"/>
              </w:rPr>
              <w:t>электро</w:t>
            </w:r>
            <w:r w:rsidRPr="00027981">
              <w:rPr>
                <w:bCs/>
                <w:sz w:val="20"/>
                <w:szCs w:val="20"/>
              </w:rPr>
              <w:t>оборудования тракторов.</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40</w:t>
            </w:r>
          </w:p>
        </w:tc>
      </w:tr>
      <w:tr w:rsidR="00C81095" w:rsidRPr="00027981" w:rsidTr="00C81095">
        <w:tc>
          <w:tcPr>
            <w:tcW w:w="2297" w:type="dxa"/>
            <w:vMerge/>
          </w:tcPr>
          <w:p w:rsidR="00C81095" w:rsidRPr="00027981" w:rsidRDefault="00C81095" w:rsidP="00D44566">
            <w:pPr>
              <w:pStyle w:val="Default"/>
              <w:jc w:val="center"/>
              <w:rPr>
                <w:b/>
                <w:bCs/>
                <w:sz w:val="20"/>
                <w:szCs w:val="20"/>
              </w:rPr>
            </w:pPr>
          </w:p>
        </w:tc>
        <w:tc>
          <w:tcPr>
            <w:tcW w:w="490" w:type="dxa"/>
          </w:tcPr>
          <w:p w:rsidR="00C81095" w:rsidRPr="00580EAE" w:rsidRDefault="00C81095" w:rsidP="00D44566">
            <w:pPr>
              <w:pStyle w:val="Default"/>
              <w:jc w:val="center"/>
              <w:rPr>
                <w:sz w:val="20"/>
                <w:szCs w:val="20"/>
              </w:rPr>
            </w:pPr>
            <w:r>
              <w:rPr>
                <w:sz w:val="20"/>
                <w:szCs w:val="20"/>
              </w:rPr>
              <w:t>13</w:t>
            </w:r>
            <w:r w:rsidRPr="00580EAE">
              <w:rPr>
                <w:sz w:val="20"/>
                <w:szCs w:val="20"/>
              </w:rPr>
              <w:t>.</w:t>
            </w:r>
          </w:p>
          <w:p w:rsidR="00C81095" w:rsidRPr="00580EAE" w:rsidRDefault="00C81095" w:rsidP="00D44566">
            <w:pPr>
              <w:pStyle w:val="Default"/>
              <w:jc w:val="center"/>
              <w:rPr>
                <w:sz w:val="20"/>
                <w:szCs w:val="20"/>
              </w:rPr>
            </w:pPr>
            <w:r>
              <w:rPr>
                <w:sz w:val="20"/>
                <w:szCs w:val="20"/>
              </w:rPr>
              <w:t>14</w:t>
            </w:r>
            <w:r w:rsidRPr="00580EAE">
              <w:rPr>
                <w:sz w:val="20"/>
                <w:szCs w:val="20"/>
              </w:rPr>
              <w:t>.</w:t>
            </w:r>
          </w:p>
          <w:p w:rsidR="00C81095" w:rsidRPr="00580EAE" w:rsidRDefault="00C81095" w:rsidP="00D44566">
            <w:pPr>
              <w:pStyle w:val="Default"/>
              <w:jc w:val="center"/>
              <w:rPr>
                <w:sz w:val="20"/>
                <w:szCs w:val="20"/>
              </w:rPr>
            </w:pPr>
            <w:r>
              <w:rPr>
                <w:sz w:val="20"/>
                <w:szCs w:val="20"/>
              </w:rPr>
              <w:t>15</w:t>
            </w:r>
            <w:r w:rsidRPr="00580EAE">
              <w:rPr>
                <w:sz w:val="20"/>
                <w:szCs w:val="20"/>
              </w:rPr>
              <w:t>.</w:t>
            </w:r>
          </w:p>
          <w:p w:rsidR="00C81095" w:rsidRPr="00580EAE" w:rsidRDefault="00C81095" w:rsidP="00D44566">
            <w:pPr>
              <w:pStyle w:val="Default"/>
              <w:jc w:val="center"/>
              <w:rPr>
                <w:sz w:val="20"/>
                <w:szCs w:val="20"/>
              </w:rPr>
            </w:pPr>
            <w:r>
              <w:rPr>
                <w:sz w:val="20"/>
                <w:szCs w:val="20"/>
              </w:rPr>
              <w:t>16</w:t>
            </w:r>
            <w:r w:rsidRPr="00580EAE">
              <w:rPr>
                <w:sz w:val="20"/>
                <w:szCs w:val="20"/>
              </w:rPr>
              <w:t>.</w:t>
            </w:r>
          </w:p>
        </w:tc>
        <w:tc>
          <w:tcPr>
            <w:tcW w:w="5652" w:type="dxa"/>
          </w:tcPr>
          <w:p w:rsidR="00C81095" w:rsidRDefault="00C81095" w:rsidP="00D44566">
            <w:pPr>
              <w:pStyle w:val="Default"/>
              <w:jc w:val="both"/>
              <w:rPr>
                <w:bCs/>
                <w:sz w:val="20"/>
                <w:szCs w:val="20"/>
              </w:rPr>
            </w:pPr>
            <w:r>
              <w:rPr>
                <w:bCs/>
                <w:sz w:val="20"/>
                <w:szCs w:val="20"/>
              </w:rPr>
              <w:t>Подготовка к работе источников электрической энергии на тракторах.</w:t>
            </w:r>
          </w:p>
          <w:p w:rsidR="00C81095" w:rsidRDefault="00C81095" w:rsidP="00D44566">
            <w:pPr>
              <w:pStyle w:val="Default"/>
              <w:jc w:val="both"/>
              <w:rPr>
                <w:bCs/>
                <w:sz w:val="20"/>
                <w:szCs w:val="20"/>
              </w:rPr>
            </w:pPr>
            <w:r>
              <w:rPr>
                <w:bCs/>
                <w:sz w:val="20"/>
                <w:szCs w:val="20"/>
              </w:rPr>
              <w:t>Подготовка к работе систем зажигания карбюраторных двигателей.</w:t>
            </w:r>
          </w:p>
          <w:p w:rsidR="00C81095" w:rsidRDefault="00C81095" w:rsidP="00D44566">
            <w:pPr>
              <w:pStyle w:val="Default"/>
              <w:jc w:val="both"/>
              <w:rPr>
                <w:bCs/>
                <w:sz w:val="20"/>
                <w:szCs w:val="20"/>
              </w:rPr>
            </w:pPr>
            <w:r>
              <w:rPr>
                <w:bCs/>
                <w:sz w:val="20"/>
                <w:szCs w:val="20"/>
              </w:rPr>
              <w:t>Подготовка к работе систем электрического пуска двигателей тракторов.</w:t>
            </w:r>
          </w:p>
          <w:p w:rsidR="00C81095" w:rsidRPr="00027981" w:rsidRDefault="00C81095" w:rsidP="00D44566">
            <w:pPr>
              <w:pStyle w:val="Default"/>
              <w:jc w:val="both"/>
              <w:rPr>
                <w:bCs/>
                <w:sz w:val="20"/>
                <w:szCs w:val="20"/>
              </w:rPr>
            </w:pPr>
            <w:r>
              <w:rPr>
                <w:bCs/>
                <w:sz w:val="20"/>
                <w:szCs w:val="20"/>
              </w:rPr>
              <w:t>Подготовка к работе приборов освещения, сигнализации и КИП тракторов.</w:t>
            </w:r>
          </w:p>
          <w:p w:rsidR="00C81095" w:rsidRPr="00027981" w:rsidRDefault="00C81095" w:rsidP="00D44566">
            <w:pPr>
              <w:pStyle w:val="Default"/>
              <w:jc w:val="both"/>
              <w:rPr>
                <w:bCs/>
                <w:sz w:val="20"/>
                <w:szCs w:val="20"/>
              </w:rPr>
            </w:pPr>
          </w:p>
        </w:tc>
        <w:tc>
          <w:tcPr>
            <w:tcW w:w="887" w:type="dxa"/>
          </w:tcPr>
          <w:p w:rsidR="00C81095" w:rsidRPr="00027981" w:rsidRDefault="00C81095" w:rsidP="00D44566">
            <w:pPr>
              <w:pStyle w:val="Default"/>
              <w:jc w:val="center"/>
              <w:rPr>
                <w:bCs/>
                <w:sz w:val="20"/>
                <w:szCs w:val="20"/>
              </w:rPr>
            </w:pPr>
            <w:r>
              <w:rPr>
                <w:bCs/>
                <w:sz w:val="20"/>
                <w:szCs w:val="20"/>
              </w:rPr>
              <w:t>10</w:t>
            </w:r>
          </w:p>
          <w:p w:rsidR="00C81095" w:rsidRDefault="00C81095" w:rsidP="00D44566">
            <w:pPr>
              <w:pStyle w:val="Default"/>
              <w:jc w:val="center"/>
              <w:rPr>
                <w:bCs/>
                <w:sz w:val="20"/>
                <w:szCs w:val="20"/>
              </w:rPr>
            </w:pPr>
            <w:r>
              <w:rPr>
                <w:bCs/>
                <w:sz w:val="20"/>
                <w:szCs w:val="20"/>
              </w:rPr>
              <w:t>10</w:t>
            </w:r>
          </w:p>
          <w:p w:rsidR="00C81095" w:rsidRDefault="00C81095" w:rsidP="00D44566">
            <w:pPr>
              <w:pStyle w:val="Default"/>
              <w:jc w:val="center"/>
              <w:rPr>
                <w:bCs/>
                <w:sz w:val="20"/>
                <w:szCs w:val="20"/>
              </w:rPr>
            </w:pPr>
            <w:r>
              <w:rPr>
                <w:bCs/>
                <w:sz w:val="20"/>
                <w:szCs w:val="20"/>
              </w:rPr>
              <w:t>10</w:t>
            </w:r>
          </w:p>
          <w:p w:rsidR="00C81095" w:rsidRPr="00027981" w:rsidRDefault="00C81095" w:rsidP="00D44566">
            <w:pPr>
              <w:pStyle w:val="Default"/>
              <w:jc w:val="center"/>
              <w:rPr>
                <w:bCs/>
                <w:sz w:val="20"/>
                <w:szCs w:val="20"/>
              </w:rPr>
            </w:pPr>
            <w:r>
              <w:rPr>
                <w:bCs/>
                <w:sz w:val="20"/>
                <w:szCs w:val="20"/>
              </w:rPr>
              <w:t>10</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2</w:t>
            </w:r>
            <w:r w:rsidRPr="00027981">
              <w:rPr>
                <w:b/>
                <w:bCs/>
                <w:sz w:val="20"/>
                <w:szCs w:val="20"/>
              </w:rPr>
              <w:t>.</w:t>
            </w:r>
          </w:p>
          <w:p w:rsidR="00C81095" w:rsidRDefault="00C81095" w:rsidP="00D44566">
            <w:pPr>
              <w:jc w:val="center"/>
              <w:rPr>
                <w:sz w:val="20"/>
                <w:szCs w:val="20"/>
              </w:rPr>
            </w:pPr>
            <w:r w:rsidRPr="00B260B0">
              <w:rPr>
                <w:sz w:val="20"/>
                <w:szCs w:val="20"/>
              </w:rPr>
              <w:t xml:space="preserve">Подготовка к работе </w:t>
            </w:r>
          </w:p>
          <w:p w:rsidR="00C81095" w:rsidRDefault="00C81095" w:rsidP="00D44566">
            <w:pPr>
              <w:jc w:val="center"/>
              <w:rPr>
                <w:sz w:val="20"/>
                <w:szCs w:val="20"/>
              </w:rPr>
            </w:pPr>
            <w:r w:rsidRPr="00B260B0">
              <w:rPr>
                <w:sz w:val="20"/>
                <w:szCs w:val="20"/>
              </w:rPr>
              <w:t xml:space="preserve">посевных и посадочных </w:t>
            </w:r>
          </w:p>
          <w:p w:rsidR="00C81095" w:rsidRPr="00B260B0" w:rsidRDefault="00C81095" w:rsidP="00D44566">
            <w:pPr>
              <w:jc w:val="center"/>
              <w:rPr>
                <w:bCs/>
                <w:sz w:val="20"/>
                <w:szCs w:val="20"/>
              </w:rPr>
            </w:pPr>
            <w:r w:rsidRPr="00B260B0">
              <w:rPr>
                <w:sz w:val="20"/>
                <w:szCs w:val="20"/>
              </w:rPr>
              <w:t>машин</w:t>
            </w:r>
            <w:r>
              <w:rPr>
                <w:sz w:val="20"/>
                <w:szCs w:val="20"/>
              </w:rPr>
              <w:t xml:space="preserve"> и механизмов</w:t>
            </w:r>
            <w:r w:rsidRPr="00B260B0">
              <w:rPr>
                <w:sz w:val="20"/>
                <w:szCs w:val="20"/>
              </w:rPr>
              <w:t>.</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10</w:t>
            </w:r>
          </w:p>
        </w:tc>
      </w:tr>
      <w:tr w:rsidR="00C81095" w:rsidRPr="00027981" w:rsidTr="00C81095">
        <w:trPr>
          <w:trHeight w:val="728"/>
        </w:trPr>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sidRPr="00027981">
              <w:rPr>
                <w:sz w:val="20"/>
                <w:szCs w:val="20"/>
              </w:rPr>
              <w:t>2.</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посевных </w:t>
            </w:r>
            <w:r>
              <w:rPr>
                <w:sz w:val="20"/>
                <w:szCs w:val="20"/>
              </w:rPr>
              <w:t xml:space="preserve">и посадочных </w:t>
            </w:r>
            <w:r w:rsidRPr="00027981">
              <w:rPr>
                <w:sz w:val="20"/>
                <w:szCs w:val="20"/>
              </w:rPr>
              <w:t>машин</w:t>
            </w:r>
            <w:r>
              <w:rPr>
                <w:sz w:val="20"/>
                <w:szCs w:val="20"/>
              </w:rPr>
              <w:t xml:space="preserve"> и механизмов</w:t>
            </w:r>
            <w:r w:rsidRPr="00027981">
              <w:rPr>
                <w:sz w:val="20"/>
                <w:szCs w:val="20"/>
              </w:rPr>
              <w:t>.</w:t>
            </w:r>
          </w:p>
          <w:p w:rsidR="00C81095" w:rsidRPr="00027981" w:rsidRDefault="00C81095" w:rsidP="00D44566">
            <w:pPr>
              <w:pStyle w:val="Default"/>
              <w:jc w:val="both"/>
              <w:rPr>
                <w:bCs/>
                <w:sz w:val="20"/>
                <w:szCs w:val="20"/>
              </w:rPr>
            </w:pPr>
          </w:p>
        </w:tc>
        <w:tc>
          <w:tcPr>
            <w:tcW w:w="887" w:type="dxa"/>
          </w:tcPr>
          <w:p w:rsidR="00C81095" w:rsidRPr="00027981" w:rsidRDefault="00C81095" w:rsidP="00D44566">
            <w:pPr>
              <w:jc w:val="center"/>
              <w:rPr>
                <w:bCs/>
                <w:sz w:val="20"/>
                <w:szCs w:val="20"/>
              </w:rPr>
            </w:pPr>
            <w:r>
              <w:rPr>
                <w:bCs/>
                <w:sz w:val="20"/>
                <w:szCs w:val="20"/>
              </w:rPr>
              <w:t>10</w:t>
            </w:r>
          </w:p>
          <w:p w:rsidR="00C81095" w:rsidRPr="00027981" w:rsidRDefault="00C81095" w:rsidP="00D44566">
            <w:pPr>
              <w:rPr>
                <w:bCs/>
                <w:sz w:val="20"/>
                <w:szCs w:val="20"/>
              </w:rPr>
            </w:pP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3</w:t>
            </w:r>
            <w:r w:rsidRPr="00027981">
              <w:rPr>
                <w:b/>
                <w:bCs/>
                <w:sz w:val="20"/>
                <w:szCs w:val="20"/>
              </w:rPr>
              <w:t>.</w:t>
            </w:r>
          </w:p>
          <w:p w:rsidR="00C81095" w:rsidRDefault="00C81095" w:rsidP="00D44566">
            <w:pPr>
              <w:jc w:val="center"/>
              <w:rPr>
                <w:bCs/>
                <w:sz w:val="20"/>
                <w:szCs w:val="20"/>
              </w:rPr>
            </w:pPr>
            <w:r>
              <w:rPr>
                <w:bCs/>
                <w:sz w:val="20"/>
                <w:szCs w:val="20"/>
              </w:rPr>
              <w:t xml:space="preserve">Подготовка к работе </w:t>
            </w:r>
          </w:p>
          <w:p w:rsidR="00C81095" w:rsidRDefault="00C81095" w:rsidP="00D44566">
            <w:pPr>
              <w:jc w:val="center"/>
              <w:rPr>
                <w:bCs/>
                <w:sz w:val="20"/>
                <w:szCs w:val="20"/>
              </w:rPr>
            </w:pPr>
            <w:r>
              <w:rPr>
                <w:bCs/>
                <w:sz w:val="20"/>
                <w:szCs w:val="20"/>
              </w:rPr>
              <w:t xml:space="preserve">машин и механизмов </w:t>
            </w:r>
          </w:p>
          <w:p w:rsidR="00C81095" w:rsidRPr="00027981" w:rsidRDefault="00C81095" w:rsidP="00D44566">
            <w:pPr>
              <w:jc w:val="center"/>
              <w:rPr>
                <w:bCs/>
                <w:sz w:val="20"/>
                <w:szCs w:val="20"/>
              </w:rPr>
            </w:pPr>
            <w:r>
              <w:rPr>
                <w:bCs/>
                <w:sz w:val="20"/>
                <w:szCs w:val="20"/>
              </w:rPr>
              <w:t>для внесения удобрений.</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10</w:t>
            </w:r>
          </w:p>
        </w:tc>
      </w:tr>
      <w:tr w:rsidR="00C81095" w:rsidRPr="00027981" w:rsidTr="00C81095">
        <w:trPr>
          <w:trHeight w:val="419"/>
        </w:trPr>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3</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для внесения удобрений</w:t>
            </w:r>
            <w:r>
              <w:rPr>
                <w:sz w:val="20"/>
                <w:szCs w:val="20"/>
              </w:rPr>
              <w:t>.</w:t>
            </w:r>
          </w:p>
        </w:tc>
        <w:tc>
          <w:tcPr>
            <w:tcW w:w="887" w:type="dxa"/>
          </w:tcPr>
          <w:p w:rsidR="00C81095" w:rsidRPr="00027981" w:rsidRDefault="00C81095" w:rsidP="00D44566">
            <w:pPr>
              <w:jc w:val="center"/>
              <w:rPr>
                <w:bCs/>
                <w:sz w:val="20"/>
                <w:szCs w:val="20"/>
              </w:rPr>
            </w:pPr>
            <w:r>
              <w:rPr>
                <w:bCs/>
                <w:sz w:val="20"/>
                <w:szCs w:val="20"/>
              </w:rPr>
              <w:t>10</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4</w:t>
            </w:r>
            <w:r w:rsidRPr="00027981">
              <w:rPr>
                <w:b/>
                <w:bCs/>
                <w:sz w:val="20"/>
                <w:szCs w:val="20"/>
              </w:rPr>
              <w:t>.</w:t>
            </w:r>
          </w:p>
          <w:p w:rsidR="00C81095" w:rsidRDefault="00C81095" w:rsidP="00D44566">
            <w:pPr>
              <w:jc w:val="center"/>
              <w:rPr>
                <w:bCs/>
                <w:sz w:val="20"/>
                <w:szCs w:val="20"/>
              </w:rPr>
            </w:pPr>
            <w:r>
              <w:rPr>
                <w:bCs/>
                <w:sz w:val="20"/>
                <w:szCs w:val="20"/>
              </w:rPr>
              <w:lastRenderedPageBreak/>
              <w:t xml:space="preserve">Подготовка к работе </w:t>
            </w:r>
          </w:p>
          <w:p w:rsidR="00C81095" w:rsidRDefault="00C81095" w:rsidP="00D44566">
            <w:pPr>
              <w:jc w:val="center"/>
              <w:rPr>
                <w:bCs/>
                <w:sz w:val="20"/>
                <w:szCs w:val="20"/>
              </w:rPr>
            </w:pPr>
            <w:r>
              <w:rPr>
                <w:bCs/>
                <w:sz w:val="20"/>
                <w:szCs w:val="20"/>
              </w:rPr>
              <w:t>машин и механизмов</w:t>
            </w:r>
          </w:p>
          <w:p w:rsidR="00C81095" w:rsidRPr="00027981" w:rsidRDefault="00C81095" w:rsidP="00D44566">
            <w:pPr>
              <w:jc w:val="center"/>
              <w:rPr>
                <w:bCs/>
                <w:sz w:val="20"/>
                <w:szCs w:val="20"/>
              </w:rPr>
            </w:pPr>
            <w:r>
              <w:rPr>
                <w:bCs/>
                <w:sz w:val="20"/>
                <w:szCs w:val="20"/>
              </w:rPr>
              <w:t>для химической защиты растений</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lastRenderedPageBreak/>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10</w:t>
            </w:r>
          </w:p>
        </w:tc>
      </w:tr>
      <w:tr w:rsidR="00C81095" w:rsidRPr="00027981" w:rsidTr="00C81095">
        <w:tc>
          <w:tcPr>
            <w:tcW w:w="2297" w:type="dxa"/>
            <w:vMerge/>
          </w:tcPr>
          <w:p w:rsidR="00C81095" w:rsidRPr="00027981" w:rsidRDefault="00C81095" w:rsidP="00D44566">
            <w:pPr>
              <w:pStyle w:val="Default"/>
              <w:jc w:val="center"/>
              <w:rPr>
                <w:b/>
                <w:bCs/>
                <w:sz w:val="20"/>
                <w:szCs w:val="20"/>
              </w:rPr>
            </w:pPr>
          </w:p>
        </w:tc>
        <w:tc>
          <w:tcPr>
            <w:tcW w:w="490" w:type="dxa"/>
          </w:tcPr>
          <w:p w:rsidR="00C81095" w:rsidRDefault="00C81095" w:rsidP="00D44566">
            <w:pPr>
              <w:pStyle w:val="Default"/>
              <w:jc w:val="center"/>
              <w:rPr>
                <w:sz w:val="20"/>
                <w:szCs w:val="20"/>
              </w:rPr>
            </w:pPr>
            <w:r>
              <w:rPr>
                <w:sz w:val="20"/>
                <w:szCs w:val="20"/>
              </w:rPr>
              <w:t>4.</w:t>
            </w:r>
          </w:p>
        </w:tc>
        <w:tc>
          <w:tcPr>
            <w:tcW w:w="5652" w:type="dxa"/>
          </w:tcPr>
          <w:p w:rsidR="00C81095" w:rsidRPr="00027981" w:rsidRDefault="00C81095" w:rsidP="00D44566">
            <w:pPr>
              <w:pStyle w:val="Default"/>
              <w:jc w:val="both"/>
              <w:rPr>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для химической защиты растений.</w:t>
            </w:r>
          </w:p>
        </w:tc>
        <w:tc>
          <w:tcPr>
            <w:tcW w:w="887" w:type="dxa"/>
          </w:tcPr>
          <w:p w:rsidR="00C81095" w:rsidRPr="00027981" w:rsidRDefault="00C81095" w:rsidP="00D44566">
            <w:pPr>
              <w:jc w:val="center"/>
              <w:rPr>
                <w:bCs/>
                <w:sz w:val="20"/>
                <w:szCs w:val="20"/>
              </w:rPr>
            </w:pPr>
            <w:r>
              <w:rPr>
                <w:bCs/>
                <w:sz w:val="20"/>
                <w:szCs w:val="20"/>
              </w:rPr>
              <w:t>10</w:t>
            </w:r>
          </w:p>
          <w:p w:rsidR="00C81095" w:rsidRPr="00027981" w:rsidRDefault="00C81095" w:rsidP="00D44566">
            <w:pPr>
              <w:jc w:val="center"/>
              <w:rPr>
                <w:bCs/>
                <w:sz w:val="20"/>
                <w:szCs w:val="20"/>
              </w:rPr>
            </w:pP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lastRenderedPageBreak/>
              <w:t>Тема 2.</w:t>
            </w:r>
            <w:r>
              <w:rPr>
                <w:b/>
                <w:bCs/>
                <w:sz w:val="20"/>
                <w:szCs w:val="20"/>
              </w:rPr>
              <w:t>6</w:t>
            </w:r>
            <w:r w:rsidRPr="00027981">
              <w:rPr>
                <w:b/>
                <w:bCs/>
                <w:sz w:val="20"/>
                <w:szCs w:val="20"/>
              </w:rPr>
              <w:t>.</w:t>
            </w:r>
          </w:p>
          <w:p w:rsidR="00C81095" w:rsidRDefault="00C81095" w:rsidP="00D44566">
            <w:pPr>
              <w:jc w:val="center"/>
              <w:rPr>
                <w:bCs/>
                <w:sz w:val="20"/>
                <w:szCs w:val="20"/>
              </w:rPr>
            </w:pPr>
            <w:r>
              <w:rPr>
                <w:bCs/>
                <w:sz w:val="20"/>
                <w:szCs w:val="20"/>
              </w:rPr>
              <w:t xml:space="preserve">Подготовка к работе </w:t>
            </w:r>
          </w:p>
          <w:p w:rsidR="00C81095" w:rsidRPr="00027981" w:rsidRDefault="00C81095" w:rsidP="00D44566">
            <w:pPr>
              <w:jc w:val="center"/>
              <w:rPr>
                <w:bCs/>
                <w:sz w:val="20"/>
                <w:szCs w:val="20"/>
              </w:rPr>
            </w:pPr>
            <w:r>
              <w:rPr>
                <w:bCs/>
                <w:sz w:val="20"/>
                <w:szCs w:val="20"/>
              </w:rPr>
              <w:t>зерноуборочных комбайнов.</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20</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Default="00C81095" w:rsidP="00D44566">
            <w:pPr>
              <w:pStyle w:val="Default"/>
              <w:jc w:val="center"/>
              <w:rPr>
                <w:sz w:val="20"/>
                <w:szCs w:val="20"/>
              </w:rPr>
            </w:pPr>
            <w:r>
              <w:rPr>
                <w:sz w:val="20"/>
                <w:szCs w:val="20"/>
              </w:rPr>
              <w:t>6</w:t>
            </w:r>
            <w:r w:rsidRPr="00027981">
              <w:rPr>
                <w:sz w:val="20"/>
                <w:szCs w:val="20"/>
              </w:rPr>
              <w:t>.</w:t>
            </w:r>
          </w:p>
          <w:p w:rsidR="00C81095" w:rsidRDefault="00C81095" w:rsidP="00D44566">
            <w:pPr>
              <w:pStyle w:val="Default"/>
              <w:jc w:val="center"/>
              <w:rPr>
                <w:sz w:val="20"/>
                <w:szCs w:val="20"/>
              </w:rPr>
            </w:pPr>
          </w:p>
          <w:p w:rsidR="00C81095" w:rsidRPr="00027981" w:rsidRDefault="00C81095" w:rsidP="00D44566">
            <w:pPr>
              <w:pStyle w:val="Default"/>
              <w:jc w:val="center"/>
              <w:rPr>
                <w:sz w:val="20"/>
                <w:szCs w:val="20"/>
              </w:rPr>
            </w:pPr>
            <w:r>
              <w:rPr>
                <w:sz w:val="20"/>
                <w:szCs w:val="20"/>
              </w:rPr>
              <w:t>7.</w:t>
            </w:r>
          </w:p>
        </w:tc>
        <w:tc>
          <w:tcPr>
            <w:tcW w:w="5652" w:type="dxa"/>
          </w:tcPr>
          <w:p w:rsidR="00C81095" w:rsidRDefault="00C81095" w:rsidP="00D44566">
            <w:pPr>
              <w:pStyle w:val="Default"/>
              <w:jc w:val="both"/>
              <w:rPr>
                <w:sz w:val="20"/>
                <w:szCs w:val="20"/>
              </w:rPr>
            </w:pPr>
            <w:r w:rsidRPr="00027981">
              <w:rPr>
                <w:sz w:val="20"/>
                <w:szCs w:val="20"/>
              </w:rPr>
              <w:t xml:space="preserve">Подготовка к работе </w:t>
            </w:r>
            <w:r>
              <w:rPr>
                <w:sz w:val="20"/>
                <w:szCs w:val="20"/>
              </w:rPr>
              <w:t>жатки, молотильного устройства и сепараторов</w:t>
            </w:r>
            <w:r w:rsidRPr="00027981">
              <w:rPr>
                <w:sz w:val="20"/>
                <w:szCs w:val="20"/>
              </w:rPr>
              <w:t xml:space="preserve"> </w:t>
            </w:r>
            <w:r>
              <w:rPr>
                <w:sz w:val="20"/>
                <w:szCs w:val="20"/>
              </w:rPr>
              <w:t xml:space="preserve">очистки </w:t>
            </w:r>
            <w:r w:rsidRPr="00027981">
              <w:rPr>
                <w:sz w:val="20"/>
                <w:szCs w:val="20"/>
              </w:rPr>
              <w:t>зерноуборочного комбайна.</w:t>
            </w:r>
          </w:p>
          <w:p w:rsidR="00C81095" w:rsidRPr="00027981" w:rsidRDefault="00C81095" w:rsidP="00D44566">
            <w:pPr>
              <w:pStyle w:val="Default"/>
              <w:jc w:val="both"/>
              <w:rPr>
                <w:bCs/>
                <w:sz w:val="20"/>
                <w:szCs w:val="20"/>
              </w:rPr>
            </w:pPr>
            <w:r>
              <w:rPr>
                <w:sz w:val="20"/>
                <w:szCs w:val="20"/>
              </w:rPr>
              <w:t xml:space="preserve">Подготовка к работе гидравлических систем </w:t>
            </w:r>
            <w:r w:rsidRPr="00027981">
              <w:rPr>
                <w:sz w:val="20"/>
                <w:szCs w:val="20"/>
              </w:rPr>
              <w:t>зерноуборочного комбайна.</w:t>
            </w:r>
          </w:p>
        </w:tc>
        <w:tc>
          <w:tcPr>
            <w:tcW w:w="887" w:type="dxa"/>
          </w:tcPr>
          <w:p w:rsidR="00C81095" w:rsidRDefault="00C81095" w:rsidP="00D44566">
            <w:pPr>
              <w:jc w:val="center"/>
              <w:rPr>
                <w:bCs/>
                <w:sz w:val="20"/>
                <w:szCs w:val="20"/>
              </w:rPr>
            </w:pPr>
            <w:r>
              <w:rPr>
                <w:bCs/>
                <w:sz w:val="20"/>
                <w:szCs w:val="20"/>
              </w:rPr>
              <w:t>10</w:t>
            </w:r>
          </w:p>
          <w:p w:rsidR="00C81095" w:rsidRDefault="00C81095" w:rsidP="00D44566">
            <w:pPr>
              <w:jc w:val="center"/>
              <w:rPr>
                <w:bCs/>
                <w:sz w:val="20"/>
                <w:szCs w:val="20"/>
              </w:rPr>
            </w:pPr>
          </w:p>
          <w:p w:rsidR="00C81095" w:rsidRPr="00027981" w:rsidRDefault="00C81095" w:rsidP="00D44566">
            <w:pPr>
              <w:jc w:val="center"/>
              <w:rPr>
                <w:bCs/>
                <w:sz w:val="20"/>
                <w:szCs w:val="20"/>
              </w:rPr>
            </w:pPr>
            <w:r>
              <w:rPr>
                <w:bCs/>
                <w:sz w:val="20"/>
                <w:szCs w:val="20"/>
              </w:rPr>
              <w:t>10</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7</w:t>
            </w:r>
            <w:r w:rsidRPr="00027981">
              <w:rPr>
                <w:b/>
                <w:bCs/>
                <w:sz w:val="20"/>
                <w:szCs w:val="20"/>
              </w:rPr>
              <w:t>.</w:t>
            </w:r>
          </w:p>
          <w:p w:rsidR="00C81095" w:rsidRDefault="00C81095" w:rsidP="00D44566">
            <w:pPr>
              <w:jc w:val="center"/>
              <w:rPr>
                <w:bCs/>
                <w:sz w:val="20"/>
                <w:szCs w:val="20"/>
              </w:rPr>
            </w:pPr>
            <w:r>
              <w:rPr>
                <w:bCs/>
                <w:sz w:val="20"/>
                <w:szCs w:val="20"/>
              </w:rPr>
              <w:t xml:space="preserve">Подготовка к работе </w:t>
            </w:r>
          </w:p>
          <w:p w:rsidR="00C81095" w:rsidRDefault="00C81095" w:rsidP="00D44566">
            <w:pPr>
              <w:jc w:val="center"/>
              <w:rPr>
                <w:bCs/>
                <w:sz w:val="20"/>
                <w:szCs w:val="20"/>
              </w:rPr>
            </w:pPr>
            <w:r>
              <w:rPr>
                <w:bCs/>
                <w:sz w:val="20"/>
                <w:szCs w:val="20"/>
              </w:rPr>
              <w:t>машин и механизмов</w:t>
            </w:r>
          </w:p>
          <w:p w:rsidR="00C81095" w:rsidRPr="00027981" w:rsidRDefault="00C81095" w:rsidP="00D44566">
            <w:pPr>
              <w:jc w:val="center"/>
              <w:rPr>
                <w:bCs/>
                <w:sz w:val="20"/>
                <w:szCs w:val="20"/>
              </w:rPr>
            </w:pPr>
            <w:r>
              <w:rPr>
                <w:bCs/>
                <w:sz w:val="20"/>
                <w:szCs w:val="20"/>
              </w:rPr>
              <w:t>для послеуборочной обработки зерна.</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8</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для послеуборочной обработки зерна.</w:t>
            </w:r>
          </w:p>
        </w:tc>
        <w:tc>
          <w:tcPr>
            <w:tcW w:w="887" w:type="dxa"/>
          </w:tcPr>
          <w:p w:rsidR="00C81095" w:rsidRPr="00027981" w:rsidRDefault="00C81095" w:rsidP="00D44566">
            <w:pPr>
              <w:jc w:val="center"/>
              <w:rPr>
                <w:bCs/>
                <w:sz w:val="20"/>
                <w:szCs w:val="20"/>
              </w:rPr>
            </w:pPr>
            <w:r>
              <w:rPr>
                <w:bCs/>
                <w:sz w:val="20"/>
                <w:szCs w:val="20"/>
              </w:rPr>
              <w:t>6</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8</w:t>
            </w:r>
            <w:r w:rsidRPr="00027981">
              <w:rPr>
                <w:b/>
                <w:bCs/>
                <w:sz w:val="20"/>
                <w:szCs w:val="20"/>
              </w:rPr>
              <w:t>.</w:t>
            </w:r>
          </w:p>
          <w:p w:rsidR="00C81095" w:rsidRDefault="00C81095" w:rsidP="00D44566">
            <w:pPr>
              <w:jc w:val="center"/>
              <w:rPr>
                <w:bCs/>
                <w:sz w:val="20"/>
                <w:szCs w:val="20"/>
              </w:rPr>
            </w:pPr>
            <w:r>
              <w:rPr>
                <w:bCs/>
                <w:sz w:val="20"/>
                <w:szCs w:val="20"/>
              </w:rPr>
              <w:t xml:space="preserve">Подготовка к работе </w:t>
            </w:r>
          </w:p>
          <w:p w:rsidR="00C81095" w:rsidRPr="00027981" w:rsidRDefault="00C81095" w:rsidP="00D44566">
            <w:pPr>
              <w:jc w:val="center"/>
              <w:rPr>
                <w:bCs/>
                <w:sz w:val="20"/>
                <w:szCs w:val="20"/>
              </w:rPr>
            </w:pPr>
            <w:r>
              <w:rPr>
                <w:bCs/>
                <w:sz w:val="20"/>
                <w:szCs w:val="20"/>
              </w:rPr>
              <w:t>машин и механизмов для уборки кукурузы.</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9</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для уборки кукурузы.</w:t>
            </w:r>
          </w:p>
        </w:tc>
        <w:tc>
          <w:tcPr>
            <w:tcW w:w="887" w:type="dxa"/>
          </w:tcPr>
          <w:p w:rsidR="00C81095" w:rsidRPr="00027981" w:rsidRDefault="00C81095" w:rsidP="00D44566">
            <w:pPr>
              <w:jc w:val="center"/>
              <w:rPr>
                <w:bCs/>
                <w:sz w:val="20"/>
                <w:szCs w:val="20"/>
              </w:rPr>
            </w:pPr>
            <w:r>
              <w:rPr>
                <w:bCs/>
                <w:sz w:val="20"/>
                <w:szCs w:val="20"/>
              </w:rPr>
              <w:t>6</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9</w:t>
            </w:r>
            <w:r w:rsidRPr="00027981">
              <w:rPr>
                <w:b/>
                <w:bCs/>
                <w:sz w:val="20"/>
                <w:szCs w:val="20"/>
              </w:rPr>
              <w:t>.</w:t>
            </w:r>
          </w:p>
          <w:p w:rsidR="00C81095" w:rsidRDefault="00C81095" w:rsidP="00D44566">
            <w:pPr>
              <w:jc w:val="center"/>
              <w:rPr>
                <w:bCs/>
                <w:sz w:val="20"/>
                <w:szCs w:val="20"/>
              </w:rPr>
            </w:pPr>
            <w:r>
              <w:rPr>
                <w:bCs/>
                <w:sz w:val="20"/>
                <w:szCs w:val="20"/>
              </w:rPr>
              <w:t xml:space="preserve">Подготовка к работе </w:t>
            </w:r>
          </w:p>
          <w:p w:rsidR="00C81095" w:rsidRDefault="00C81095" w:rsidP="00D44566">
            <w:pPr>
              <w:jc w:val="center"/>
              <w:rPr>
                <w:bCs/>
                <w:sz w:val="20"/>
                <w:szCs w:val="20"/>
              </w:rPr>
            </w:pPr>
            <w:r>
              <w:rPr>
                <w:bCs/>
                <w:sz w:val="20"/>
                <w:szCs w:val="20"/>
              </w:rPr>
              <w:t xml:space="preserve">машин и механизмов </w:t>
            </w:r>
          </w:p>
          <w:p w:rsidR="00C81095" w:rsidRPr="00027981" w:rsidRDefault="00C81095" w:rsidP="00D44566">
            <w:pPr>
              <w:jc w:val="center"/>
              <w:rPr>
                <w:bCs/>
                <w:sz w:val="20"/>
                <w:szCs w:val="20"/>
              </w:rPr>
            </w:pPr>
            <w:r>
              <w:rPr>
                <w:bCs/>
                <w:sz w:val="20"/>
                <w:szCs w:val="20"/>
              </w:rPr>
              <w:t xml:space="preserve">для уборки </w:t>
            </w:r>
            <w:proofErr w:type="spellStart"/>
            <w:r w:rsidRPr="00EB5565">
              <w:rPr>
                <w:sz w:val="20"/>
                <w:szCs w:val="20"/>
              </w:rPr>
              <w:t>корнеклубнеплодов</w:t>
            </w:r>
            <w:proofErr w:type="spellEnd"/>
            <w:r w:rsidRPr="00EB5565">
              <w:rPr>
                <w:sz w:val="20"/>
                <w:szCs w:val="20"/>
              </w:rPr>
              <w:t>.</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10</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 xml:space="preserve">для уборки </w:t>
            </w:r>
            <w:proofErr w:type="spellStart"/>
            <w:r w:rsidRPr="00027981">
              <w:rPr>
                <w:sz w:val="20"/>
                <w:szCs w:val="20"/>
              </w:rPr>
              <w:t>корнеклубнеплодов</w:t>
            </w:r>
            <w:proofErr w:type="spellEnd"/>
            <w:r w:rsidRPr="00027981">
              <w:rPr>
                <w:sz w:val="20"/>
                <w:szCs w:val="20"/>
              </w:rPr>
              <w:t>.</w:t>
            </w:r>
          </w:p>
          <w:p w:rsidR="00C81095" w:rsidRPr="00027981" w:rsidRDefault="00C81095" w:rsidP="00D44566">
            <w:pPr>
              <w:pStyle w:val="Default"/>
              <w:jc w:val="both"/>
              <w:rPr>
                <w:bCs/>
                <w:sz w:val="20"/>
                <w:szCs w:val="20"/>
              </w:rPr>
            </w:pPr>
          </w:p>
        </w:tc>
        <w:tc>
          <w:tcPr>
            <w:tcW w:w="887" w:type="dxa"/>
          </w:tcPr>
          <w:p w:rsidR="00C81095" w:rsidRPr="00027981" w:rsidRDefault="00C81095" w:rsidP="00D44566">
            <w:pPr>
              <w:jc w:val="center"/>
              <w:rPr>
                <w:bCs/>
                <w:sz w:val="20"/>
                <w:szCs w:val="20"/>
              </w:rPr>
            </w:pPr>
            <w:r>
              <w:rPr>
                <w:bCs/>
                <w:sz w:val="20"/>
                <w:szCs w:val="20"/>
              </w:rPr>
              <w:t>6</w:t>
            </w:r>
          </w:p>
          <w:p w:rsidR="00C81095" w:rsidRPr="00027981" w:rsidRDefault="00C81095" w:rsidP="00D44566">
            <w:pPr>
              <w:jc w:val="center"/>
              <w:rPr>
                <w:bCs/>
                <w:sz w:val="20"/>
                <w:szCs w:val="20"/>
              </w:rPr>
            </w:pP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10</w:t>
            </w:r>
            <w:r w:rsidRPr="00027981">
              <w:rPr>
                <w:b/>
                <w:bCs/>
                <w:sz w:val="20"/>
                <w:szCs w:val="20"/>
              </w:rPr>
              <w:t>.</w:t>
            </w:r>
          </w:p>
          <w:p w:rsidR="00C81095" w:rsidRDefault="00C81095" w:rsidP="00D44566">
            <w:pPr>
              <w:jc w:val="center"/>
              <w:rPr>
                <w:sz w:val="20"/>
                <w:szCs w:val="20"/>
              </w:rPr>
            </w:pPr>
            <w:r w:rsidRPr="00982607">
              <w:rPr>
                <w:sz w:val="20"/>
                <w:szCs w:val="20"/>
              </w:rPr>
              <w:t xml:space="preserve">Подготовка к работе машин </w:t>
            </w:r>
            <w:r>
              <w:rPr>
                <w:sz w:val="20"/>
                <w:szCs w:val="20"/>
              </w:rPr>
              <w:t xml:space="preserve">и механизмов </w:t>
            </w:r>
            <w:r w:rsidRPr="00982607">
              <w:rPr>
                <w:sz w:val="20"/>
                <w:szCs w:val="20"/>
              </w:rPr>
              <w:t xml:space="preserve">для </w:t>
            </w:r>
            <w:r>
              <w:rPr>
                <w:sz w:val="20"/>
                <w:szCs w:val="20"/>
              </w:rPr>
              <w:t>механизации</w:t>
            </w:r>
            <w:r w:rsidRPr="00982607">
              <w:rPr>
                <w:sz w:val="20"/>
                <w:szCs w:val="20"/>
              </w:rPr>
              <w:t xml:space="preserve"> работ </w:t>
            </w:r>
          </w:p>
          <w:p w:rsidR="00C81095" w:rsidRPr="00027981" w:rsidRDefault="00C81095" w:rsidP="00D44566">
            <w:pPr>
              <w:jc w:val="center"/>
              <w:rPr>
                <w:bCs/>
                <w:sz w:val="20"/>
                <w:szCs w:val="20"/>
              </w:rPr>
            </w:pPr>
            <w:r>
              <w:rPr>
                <w:sz w:val="20"/>
                <w:szCs w:val="20"/>
              </w:rPr>
              <w:t>в садах и виноградниках.</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pStyle w:val="Default"/>
              <w:jc w:val="center"/>
              <w:rPr>
                <w:b/>
                <w:bCs/>
                <w:sz w:val="20"/>
                <w:szCs w:val="20"/>
              </w:rPr>
            </w:pPr>
          </w:p>
        </w:tc>
        <w:tc>
          <w:tcPr>
            <w:tcW w:w="490" w:type="dxa"/>
          </w:tcPr>
          <w:p w:rsidR="00C81095" w:rsidRPr="00027981" w:rsidRDefault="00C81095" w:rsidP="00D44566">
            <w:pPr>
              <w:pStyle w:val="Default"/>
              <w:jc w:val="center"/>
              <w:rPr>
                <w:sz w:val="20"/>
                <w:szCs w:val="20"/>
              </w:rPr>
            </w:pPr>
            <w:r>
              <w:rPr>
                <w:sz w:val="20"/>
                <w:szCs w:val="20"/>
              </w:rPr>
              <w:t>11</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 xml:space="preserve">для </w:t>
            </w:r>
            <w:r>
              <w:rPr>
                <w:sz w:val="20"/>
                <w:szCs w:val="20"/>
              </w:rPr>
              <w:t>механизации</w:t>
            </w:r>
            <w:r w:rsidRPr="00982607">
              <w:rPr>
                <w:sz w:val="20"/>
                <w:szCs w:val="20"/>
              </w:rPr>
              <w:t xml:space="preserve"> работ </w:t>
            </w:r>
            <w:r>
              <w:rPr>
                <w:sz w:val="20"/>
                <w:szCs w:val="20"/>
              </w:rPr>
              <w:t>в садах и виноградниках.</w:t>
            </w:r>
          </w:p>
        </w:tc>
        <w:tc>
          <w:tcPr>
            <w:tcW w:w="887" w:type="dxa"/>
          </w:tcPr>
          <w:p w:rsidR="00C81095" w:rsidRPr="00027981" w:rsidRDefault="00C81095" w:rsidP="00D44566">
            <w:pPr>
              <w:pStyle w:val="Default"/>
              <w:jc w:val="center"/>
              <w:rPr>
                <w:sz w:val="20"/>
                <w:szCs w:val="20"/>
              </w:rPr>
            </w:pPr>
            <w:r>
              <w:rPr>
                <w:sz w:val="20"/>
                <w:szCs w:val="20"/>
              </w:rPr>
              <w:t>6</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11</w:t>
            </w:r>
            <w:r w:rsidRPr="00027981">
              <w:rPr>
                <w:b/>
                <w:bCs/>
                <w:sz w:val="20"/>
                <w:szCs w:val="20"/>
              </w:rPr>
              <w:t>.</w:t>
            </w:r>
          </w:p>
          <w:p w:rsidR="00C81095" w:rsidRPr="00982607" w:rsidRDefault="00C81095" w:rsidP="00D44566">
            <w:pPr>
              <w:jc w:val="center"/>
              <w:rPr>
                <w:bCs/>
                <w:sz w:val="20"/>
                <w:szCs w:val="20"/>
              </w:rPr>
            </w:pPr>
            <w:r w:rsidRPr="00982607">
              <w:rPr>
                <w:sz w:val="20"/>
                <w:szCs w:val="20"/>
              </w:rPr>
              <w:t>Подготовка к работе машин для мелиоративных работ и орошения.</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12</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w:t>
            </w:r>
            <w:r>
              <w:rPr>
                <w:sz w:val="20"/>
                <w:szCs w:val="20"/>
              </w:rPr>
              <w:t xml:space="preserve">и механизмов </w:t>
            </w:r>
            <w:r w:rsidRPr="00027981">
              <w:rPr>
                <w:sz w:val="20"/>
                <w:szCs w:val="20"/>
              </w:rPr>
              <w:t>для мелиоративных работ и орошения.</w:t>
            </w:r>
          </w:p>
        </w:tc>
        <w:tc>
          <w:tcPr>
            <w:tcW w:w="887" w:type="dxa"/>
            <w:vAlign w:val="center"/>
          </w:tcPr>
          <w:p w:rsidR="00C81095" w:rsidRPr="00027981" w:rsidRDefault="00C81095" w:rsidP="00D44566">
            <w:pPr>
              <w:jc w:val="center"/>
              <w:rPr>
                <w:bCs/>
                <w:sz w:val="20"/>
                <w:szCs w:val="20"/>
              </w:rPr>
            </w:pPr>
            <w:r>
              <w:rPr>
                <w:bCs/>
                <w:sz w:val="20"/>
                <w:szCs w:val="20"/>
              </w:rPr>
              <w:t>6</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12</w:t>
            </w:r>
            <w:r w:rsidRPr="00027981">
              <w:rPr>
                <w:b/>
                <w:bCs/>
                <w:sz w:val="20"/>
                <w:szCs w:val="20"/>
              </w:rPr>
              <w:t>.</w:t>
            </w:r>
          </w:p>
          <w:p w:rsidR="00C81095" w:rsidRDefault="00C81095" w:rsidP="00D44566">
            <w:pPr>
              <w:jc w:val="center"/>
              <w:rPr>
                <w:sz w:val="20"/>
                <w:szCs w:val="20"/>
              </w:rPr>
            </w:pPr>
            <w:r w:rsidRPr="00982607">
              <w:rPr>
                <w:sz w:val="20"/>
                <w:szCs w:val="20"/>
              </w:rPr>
              <w:t xml:space="preserve">Подготовка к работе </w:t>
            </w:r>
          </w:p>
          <w:p w:rsidR="00C81095" w:rsidRDefault="00C81095" w:rsidP="00D44566">
            <w:pPr>
              <w:jc w:val="center"/>
              <w:rPr>
                <w:sz w:val="20"/>
                <w:szCs w:val="20"/>
              </w:rPr>
            </w:pPr>
            <w:r w:rsidRPr="00982607">
              <w:rPr>
                <w:sz w:val="20"/>
                <w:szCs w:val="20"/>
              </w:rPr>
              <w:t xml:space="preserve">машин и </w:t>
            </w:r>
            <w:r>
              <w:rPr>
                <w:sz w:val="20"/>
                <w:szCs w:val="20"/>
              </w:rPr>
              <w:t>механизмов</w:t>
            </w:r>
            <w:r w:rsidRPr="00982607">
              <w:rPr>
                <w:sz w:val="20"/>
                <w:szCs w:val="20"/>
              </w:rPr>
              <w:t xml:space="preserve"> </w:t>
            </w:r>
          </w:p>
          <w:p w:rsidR="00C81095" w:rsidRPr="00982607" w:rsidRDefault="00C81095" w:rsidP="00D44566">
            <w:pPr>
              <w:jc w:val="center"/>
              <w:rPr>
                <w:bCs/>
                <w:sz w:val="20"/>
                <w:szCs w:val="20"/>
              </w:rPr>
            </w:pPr>
            <w:r w:rsidRPr="00982607">
              <w:rPr>
                <w:sz w:val="20"/>
                <w:szCs w:val="20"/>
              </w:rPr>
              <w:t>для обслуживания животноводческих ферм.</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6</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13</w:t>
            </w:r>
            <w:r w:rsidRPr="00027981">
              <w:rPr>
                <w:sz w:val="20"/>
                <w:szCs w:val="20"/>
              </w:rPr>
              <w:t>.</w:t>
            </w:r>
          </w:p>
        </w:tc>
        <w:tc>
          <w:tcPr>
            <w:tcW w:w="5652" w:type="dxa"/>
          </w:tcPr>
          <w:p w:rsidR="00C81095" w:rsidRPr="00027981" w:rsidRDefault="00C81095" w:rsidP="00D44566">
            <w:pPr>
              <w:pStyle w:val="Default"/>
              <w:jc w:val="both"/>
              <w:rPr>
                <w:bCs/>
                <w:sz w:val="20"/>
                <w:szCs w:val="20"/>
              </w:rPr>
            </w:pPr>
            <w:r w:rsidRPr="00027981">
              <w:rPr>
                <w:sz w:val="20"/>
                <w:szCs w:val="20"/>
              </w:rPr>
              <w:t xml:space="preserve">Подготовка к работе  машин и </w:t>
            </w:r>
            <w:r>
              <w:rPr>
                <w:sz w:val="20"/>
                <w:szCs w:val="20"/>
              </w:rPr>
              <w:t>механизмов</w:t>
            </w:r>
            <w:r w:rsidRPr="00027981">
              <w:rPr>
                <w:sz w:val="20"/>
                <w:szCs w:val="20"/>
              </w:rPr>
              <w:t xml:space="preserve"> для обслуживания животноводческих ферм.</w:t>
            </w:r>
            <w:r>
              <w:rPr>
                <w:i/>
                <w:sz w:val="20"/>
                <w:szCs w:val="20"/>
              </w:rPr>
              <w:t>.</w:t>
            </w:r>
          </w:p>
        </w:tc>
        <w:tc>
          <w:tcPr>
            <w:tcW w:w="887" w:type="dxa"/>
          </w:tcPr>
          <w:p w:rsidR="00C81095" w:rsidRPr="00027981" w:rsidRDefault="00C81095" w:rsidP="00D44566">
            <w:pPr>
              <w:jc w:val="center"/>
              <w:rPr>
                <w:bCs/>
                <w:sz w:val="20"/>
                <w:szCs w:val="20"/>
              </w:rPr>
            </w:pPr>
            <w:r>
              <w:rPr>
                <w:bCs/>
                <w:sz w:val="20"/>
                <w:szCs w:val="20"/>
              </w:rPr>
              <w:t>6</w:t>
            </w:r>
          </w:p>
        </w:tc>
      </w:tr>
      <w:tr w:rsidR="00C81095" w:rsidRPr="00027981" w:rsidTr="00C81095">
        <w:tc>
          <w:tcPr>
            <w:tcW w:w="2297" w:type="dxa"/>
            <w:vMerge w:val="restart"/>
          </w:tcPr>
          <w:p w:rsidR="00C81095" w:rsidRPr="00027981" w:rsidRDefault="00C81095" w:rsidP="00D44566">
            <w:pPr>
              <w:pStyle w:val="Default"/>
              <w:jc w:val="center"/>
              <w:rPr>
                <w:b/>
                <w:bCs/>
                <w:sz w:val="20"/>
                <w:szCs w:val="20"/>
              </w:rPr>
            </w:pPr>
            <w:r w:rsidRPr="00027981">
              <w:rPr>
                <w:b/>
                <w:bCs/>
                <w:sz w:val="20"/>
                <w:szCs w:val="20"/>
              </w:rPr>
              <w:t>Тема 2.</w:t>
            </w:r>
            <w:r>
              <w:rPr>
                <w:b/>
                <w:bCs/>
                <w:sz w:val="20"/>
                <w:szCs w:val="20"/>
              </w:rPr>
              <w:t>13</w:t>
            </w:r>
            <w:r w:rsidRPr="00027981">
              <w:rPr>
                <w:b/>
                <w:bCs/>
                <w:sz w:val="20"/>
                <w:szCs w:val="20"/>
              </w:rPr>
              <w:t>.</w:t>
            </w:r>
          </w:p>
          <w:p w:rsidR="00C81095" w:rsidRPr="00982607" w:rsidRDefault="00C81095" w:rsidP="00D44566">
            <w:pPr>
              <w:jc w:val="center"/>
              <w:rPr>
                <w:bCs/>
                <w:sz w:val="20"/>
                <w:szCs w:val="20"/>
              </w:rPr>
            </w:pPr>
            <w:r w:rsidRPr="00982607">
              <w:rPr>
                <w:sz w:val="20"/>
                <w:szCs w:val="20"/>
              </w:rPr>
              <w:t>Подготовка к работе погрузочно-разгрузочных машин</w:t>
            </w:r>
            <w:r>
              <w:rPr>
                <w:sz w:val="20"/>
                <w:szCs w:val="20"/>
              </w:rPr>
              <w:t xml:space="preserve"> и механизмов</w:t>
            </w:r>
            <w:r w:rsidRPr="00982607">
              <w:rPr>
                <w:sz w:val="20"/>
                <w:szCs w:val="20"/>
              </w:rPr>
              <w:t>.</w:t>
            </w:r>
          </w:p>
        </w:tc>
        <w:tc>
          <w:tcPr>
            <w:tcW w:w="6142" w:type="dxa"/>
            <w:gridSpan w:val="2"/>
          </w:tcPr>
          <w:p w:rsidR="00C81095" w:rsidRPr="00027981" w:rsidRDefault="00C81095" w:rsidP="00D44566">
            <w:pPr>
              <w:pStyle w:val="Default"/>
              <w:jc w:val="both"/>
              <w:rPr>
                <w:b/>
                <w:sz w:val="20"/>
                <w:szCs w:val="20"/>
              </w:rPr>
            </w:pPr>
            <w:r w:rsidRPr="00742CA2">
              <w:rPr>
                <w:b/>
                <w:bCs/>
                <w:sz w:val="20"/>
                <w:szCs w:val="20"/>
              </w:rPr>
              <w:t>Самостоятельная работа</w:t>
            </w:r>
          </w:p>
        </w:tc>
        <w:tc>
          <w:tcPr>
            <w:tcW w:w="887" w:type="dxa"/>
          </w:tcPr>
          <w:p w:rsidR="00C81095" w:rsidRPr="00027981" w:rsidRDefault="00C81095" w:rsidP="00D44566">
            <w:pPr>
              <w:pStyle w:val="Default"/>
              <w:jc w:val="center"/>
              <w:rPr>
                <w:b/>
                <w:bCs/>
                <w:sz w:val="20"/>
                <w:szCs w:val="20"/>
              </w:rPr>
            </w:pPr>
            <w:r>
              <w:rPr>
                <w:b/>
                <w:bCs/>
                <w:sz w:val="20"/>
                <w:szCs w:val="20"/>
              </w:rPr>
              <w:t>7</w:t>
            </w:r>
          </w:p>
        </w:tc>
      </w:tr>
      <w:tr w:rsidR="00C81095" w:rsidRPr="00027981" w:rsidTr="00C81095">
        <w:tc>
          <w:tcPr>
            <w:tcW w:w="2297" w:type="dxa"/>
            <w:vMerge/>
          </w:tcPr>
          <w:p w:rsidR="00C81095" w:rsidRPr="00027981" w:rsidRDefault="00C81095" w:rsidP="00D44566">
            <w:pPr>
              <w:jc w:val="center"/>
              <w:rPr>
                <w:bCs/>
                <w:sz w:val="20"/>
                <w:szCs w:val="20"/>
              </w:rPr>
            </w:pPr>
          </w:p>
        </w:tc>
        <w:tc>
          <w:tcPr>
            <w:tcW w:w="490" w:type="dxa"/>
          </w:tcPr>
          <w:p w:rsidR="00C81095" w:rsidRPr="00027981" w:rsidRDefault="00C81095" w:rsidP="00D44566">
            <w:pPr>
              <w:pStyle w:val="Default"/>
              <w:jc w:val="center"/>
              <w:rPr>
                <w:sz w:val="20"/>
                <w:szCs w:val="20"/>
              </w:rPr>
            </w:pPr>
            <w:r>
              <w:rPr>
                <w:sz w:val="20"/>
                <w:szCs w:val="20"/>
              </w:rPr>
              <w:t>14.</w:t>
            </w:r>
          </w:p>
        </w:tc>
        <w:tc>
          <w:tcPr>
            <w:tcW w:w="5652" w:type="dxa"/>
          </w:tcPr>
          <w:p w:rsidR="00C81095" w:rsidRPr="00027981" w:rsidRDefault="00C81095" w:rsidP="00D44566">
            <w:pPr>
              <w:pStyle w:val="Default"/>
              <w:jc w:val="both"/>
              <w:rPr>
                <w:sz w:val="20"/>
                <w:szCs w:val="20"/>
              </w:rPr>
            </w:pPr>
            <w:r>
              <w:rPr>
                <w:sz w:val="20"/>
                <w:szCs w:val="20"/>
              </w:rPr>
              <w:t>Подготовка к работе погрузочно-разгрузочных машин, механизмов и транспортных средств.</w:t>
            </w:r>
          </w:p>
        </w:tc>
        <w:tc>
          <w:tcPr>
            <w:tcW w:w="887" w:type="dxa"/>
          </w:tcPr>
          <w:p w:rsidR="00C81095" w:rsidRPr="00027981" w:rsidRDefault="00C81095" w:rsidP="00D44566">
            <w:pPr>
              <w:jc w:val="center"/>
              <w:rPr>
                <w:bCs/>
                <w:sz w:val="20"/>
                <w:szCs w:val="20"/>
              </w:rPr>
            </w:pPr>
            <w:r>
              <w:rPr>
                <w:bCs/>
                <w:sz w:val="20"/>
                <w:szCs w:val="20"/>
              </w:rPr>
              <w:t>7</w:t>
            </w: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631576F1"/>
    <w:multiLevelType w:val="hybridMultilevel"/>
    <w:tmpl w:val="02C22CC0"/>
    <w:lvl w:ilvl="0" w:tplc="9F5AE6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6AB87585"/>
    <w:multiLevelType w:val="hybridMultilevel"/>
    <w:tmpl w:val="46348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37354F"/>
    <w:rsid w:val="003F288C"/>
    <w:rsid w:val="00450027"/>
    <w:rsid w:val="00831ACC"/>
    <w:rsid w:val="00C81095"/>
    <w:rsid w:val="00DE0CB5"/>
    <w:rsid w:val="00DF580C"/>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DF580C"/>
    <w:pPr>
      <w:keepNext/>
      <w:keepLines/>
      <w:widowControl/>
      <w:suppressAutoHyphens w:val="0"/>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character" w:customStyle="1" w:styleId="10">
    <w:name w:val="Заголовок 1 Знак"/>
    <w:basedOn w:val="a0"/>
    <w:link w:val="1"/>
    <w:uiPriority w:val="99"/>
    <w:rsid w:val="00DF580C"/>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uiPriority w:val="99"/>
    <w:rsid w:val="00DF580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qFormat/>
    <w:rsid w:val="00DF580C"/>
    <w:pPr>
      <w:spacing w:after="0" w:line="240" w:lineRule="auto"/>
    </w:pPr>
    <w:rPr>
      <w:rFonts w:eastAsiaTheme="minorEastAsia"/>
      <w:lang w:eastAsia="ru-RU"/>
    </w:rPr>
  </w:style>
  <w:style w:type="character" w:styleId="a4">
    <w:name w:val="Hyperlink"/>
    <w:basedOn w:val="a0"/>
    <w:rsid w:val="00DF580C"/>
    <w:rPr>
      <w:color w:val="000080"/>
      <w:u w:val="single"/>
    </w:rPr>
  </w:style>
  <w:style w:type="table" w:styleId="a5">
    <w:name w:val="Table Grid"/>
    <w:basedOn w:val="a1"/>
    <w:uiPriority w:val="99"/>
    <w:rsid w:val="00DF58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DF580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DF580C"/>
    <w:rPr>
      <w:rFonts w:ascii="Tahoma" w:eastAsia="Times New Roman" w:hAnsi="Tahoma" w:cs="Tahoma"/>
      <w:sz w:val="16"/>
      <w:szCs w:val="16"/>
      <w:lang w:eastAsia="ru-RU"/>
    </w:rPr>
  </w:style>
  <w:style w:type="paragraph" w:customStyle="1" w:styleId="Style42">
    <w:name w:val="Style42"/>
    <w:basedOn w:val="a"/>
    <w:uiPriority w:val="99"/>
    <w:rsid w:val="00DF580C"/>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DF580C"/>
    <w:rPr>
      <w:rFonts w:ascii="Times New Roman" w:hAnsi="Times New Roman" w:cs="Times New Roman"/>
      <w:b/>
      <w:bCs/>
      <w:sz w:val="18"/>
      <w:szCs w:val="18"/>
    </w:rPr>
  </w:style>
  <w:style w:type="paragraph" w:customStyle="1" w:styleId="Style44">
    <w:name w:val="Style44"/>
    <w:basedOn w:val="a"/>
    <w:uiPriority w:val="99"/>
    <w:rsid w:val="00DF580C"/>
    <w:pPr>
      <w:suppressAutoHyphens w:val="0"/>
      <w:autoSpaceDE w:val="0"/>
      <w:autoSpaceDN w:val="0"/>
      <w:adjustRightInd w:val="0"/>
      <w:spacing w:line="365" w:lineRule="exact"/>
    </w:pPr>
    <w:rPr>
      <w:rFonts w:eastAsia="Times New Roman"/>
      <w:kern w:val="0"/>
      <w:lang w:eastAsia="ru-RU"/>
    </w:rPr>
  </w:style>
  <w:style w:type="character" w:customStyle="1" w:styleId="FontStyle70">
    <w:name w:val="Font Style70"/>
    <w:uiPriority w:val="99"/>
    <w:rsid w:val="00DF580C"/>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9875">
      <w:bodyDiv w:val="1"/>
      <w:marLeft w:val="0"/>
      <w:marRight w:val="0"/>
      <w:marTop w:val="0"/>
      <w:marBottom w:val="0"/>
      <w:divBdr>
        <w:top w:val="none" w:sz="0" w:space="0" w:color="auto"/>
        <w:left w:val="none" w:sz="0" w:space="0" w:color="auto"/>
        <w:bottom w:val="none" w:sz="0" w:space="0" w:color="auto"/>
        <w:right w:val="none" w:sz="0" w:space="0" w:color="auto"/>
      </w:divBdr>
    </w:div>
    <w:div w:id="1538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3413</Words>
  <Characters>19456</Characters>
  <Application>Microsoft Office Word</Application>
  <DocSecurity>0</DocSecurity>
  <Lines>162</Lines>
  <Paragraphs>45</Paragraphs>
  <ScaleCrop>false</ScaleCrop>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2020-11-13T16:15:00Z</dcterms:created>
  <dcterms:modified xsi:type="dcterms:W3CDTF">2020-11-17T08:07:00Z</dcterms:modified>
</cp:coreProperties>
</file>