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64" w:rsidRPr="007E089D" w:rsidRDefault="00A17F64" w:rsidP="00A17F64">
      <w:pPr>
        <w:pStyle w:val="Style42"/>
        <w:widowControl/>
        <w:spacing w:before="43" w:line="360" w:lineRule="auto"/>
        <w:contextualSpacing/>
        <w:rPr>
          <w:rStyle w:val="FontStyle67"/>
          <w:sz w:val="22"/>
        </w:rPr>
      </w:pPr>
      <w:r w:rsidRPr="007E089D">
        <w:rPr>
          <w:rStyle w:val="FontStyle67"/>
          <w:sz w:val="22"/>
        </w:rPr>
        <w:t xml:space="preserve">Государственное </w:t>
      </w:r>
      <w:proofErr w:type="gramStart"/>
      <w:r w:rsidRPr="007E089D">
        <w:rPr>
          <w:rStyle w:val="FontStyle67"/>
          <w:sz w:val="22"/>
        </w:rPr>
        <w:t xml:space="preserve">бюджетное </w:t>
      </w:r>
      <w:r>
        <w:rPr>
          <w:rStyle w:val="FontStyle67"/>
          <w:sz w:val="22"/>
        </w:rPr>
        <w:t xml:space="preserve"> профессиональное</w:t>
      </w:r>
      <w:proofErr w:type="gramEnd"/>
      <w:r>
        <w:rPr>
          <w:rStyle w:val="FontStyle67"/>
          <w:sz w:val="22"/>
        </w:rPr>
        <w:t xml:space="preserve"> </w:t>
      </w:r>
      <w:r w:rsidRPr="007E089D">
        <w:rPr>
          <w:rStyle w:val="FontStyle67"/>
          <w:sz w:val="22"/>
        </w:rPr>
        <w:t xml:space="preserve">образовательное учреждение </w:t>
      </w:r>
    </w:p>
    <w:p w:rsidR="00A17F64" w:rsidRPr="007E089D" w:rsidRDefault="00A17F64" w:rsidP="00A17F64">
      <w:pPr>
        <w:pStyle w:val="Style42"/>
        <w:widowControl/>
        <w:spacing w:before="43" w:line="360" w:lineRule="auto"/>
        <w:contextualSpacing/>
        <w:rPr>
          <w:rStyle w:val="FontStyle67"/>
          <w:sz w:val="22"/>
        </w:rPr>
      </w:pPr>
      <w:r w:rsidRPr="007E089D">
        <w:rPr>
          <w:rStyle w:val="FontStyle67"/>
          <w:sz w:val="22"/>
        </w:rPr>
        <w:t xml:space="preserve">Свердловской области </w:t>
      </w:r>
    </w:p>
    <w:p w:rsidR="00A17F64" w:rsidRPr="000624FA" w:rsidRDefault="00A17F64" w:rsidP="00A17F64">
      <w:pPr>
        <w:pStyle w:val="Style42"/>
        <w:widowControl/>
        <w:spacing w:before="43" w:line="360" w:lineRule="auto"/>
        <w:contextualSpacing/>
        <w:rPr>
          <w:rStyle w:val="FontStyle67"/>
        </w:rPr>
      </w:pPr>
      <w:r w:rsidRPr="000624FA">
        <w:rPr>
          <w:rStyle w:val="FontStyle67"/>
        </w:rPr>
        <w:t>«</w:t>
      </w:r>
      <w:r w:rsidRPr="009C2D6D">
        <w:rPr>
          <w:rStyle w:val="FontStyle67"/>
          <w:sz w:val="22"/>
          <w:szCs w:val="22"/>
        </w:rPr>
        <w:t>АРТИНСКИЙ</w:t>
      </w:r>
      <w:r w:rsidRPr="000624FA">
        <w:rPr>
          <w:rStyle w:val="FontStyle67"/>
        </w:rPr>
        <w:t xml:space="preserve"> </w:t>
      </w:r>
      <w:r w:rsidRPr="007E089D">
        <w:rPr>
          <w:rStyle w:val="FontStyle67"/>
          <w:sz w:val="22"/>
        </w:rPr>
        <w:t>АГРОПРОМЫШЛЕННЫЙ</w:t>
      </w:r>
      <w:r w:rsidRPr="000624FA">
        <w:rPr>
          <w:rStyle w:val="FontStyle67"/>
        </w:rPr>
        <w:t xml:space="preserve"> ТЕХНИКУМ»</w:t>
      </w:r>
    </w:p>
    <w:p w:rsidR="00144D60" w:rsidRDefault="00144D60" w:rsidP="00144D60">
      <w:pPr>
        <w:tabs>
          <w:tab w:val="left" w:pos="6225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0"/>
        </w:rPr>
      </w:pPr>
    </w:p>
    <w:p w:rsidR="00144D60" w:rsidRDefault="00144D60" w:rsidP="00144D60">
      <w:pPr>
        <w:tabs>
          <w:tab w:val="left" w:pos="6225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0"/>
        </w:rPr>
      </w:pPr>
    </w:p>
    <w:p w:rsidR="00144D60" w:rsidRDefault="00144D60" w:rsidP="00144D60">
      <w:pPr>
        <w:tabs>
          <w:tab w:val="left" w:pos="6225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0"/>
        </w:rPr>
      </w:pPr>
    </w:p>
    <w:p w:rsidR="00144D60" w:rsidRDefault="00144D60" w:rsidP="00144D60">
      <w:pPr>
        <w:tabs>
          <w:tab w:val="left" w:pos="6225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0"/>
        </w:rPr>
      </w:pPr>
    </w:p>
    <w:p w:rsidR="00144D60" w:rsidRPr="008D226F" w:rsidRDefault="00144D60" w:rsidP="00144D60">
      <w:pPr>
        <w:tabs>
          <w:tab w:val="left" w:pos="6225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0"/>
        </w:rPr>
      </w:pPr>
    </w:p>
    <w:p w:rsidR="00144D60" w:rsidRPr="008D226F" w:rsidRDefault="00144D60" w:rsidP="00144D60">
      <w:pPr>
        <w:tabs>
          <w:tab w:val="left" w:pos="6225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</w:rPr>
      </w:pPr>
    </w:p>
    <w:p w:rsidR="00144D60" w:rsidRPr="008D226F" w:rsidRDefault="00144D60" w:rsidP="00144D60">
      <w:pPr>
        <w:tabs>
          <w:tab w:val="left" w:pos="6225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/>
          <w:caps/>
        </w:rPr>
      </w:pPr>
      <w:r w:rsidRPr="008D226F">
        <w:rPr>
          <w:rFonts w:ascii="Times New Roman" w:hAnsi="Times New Roman" w:cs="Times New Roman"/>
        </w:rPr>
        <w:tab/>
      </w:r>
      <w:r w:rsidRPr="008D226F">
        <w:rPr>
          <w:rFonts w:ascii="Times New Roman" w:hAnsi="Times New Roman" w:cs="Times New Roman"/>
        </w:rPr>
        <w:tab/>
      </w:r>
      <w:r w:rsidRPr="008D226F">
        <w:rPr>
          <w:rFonts w:ascii="Times New Roman" w:hAnsi="Times New Roman" w:cs="Times New Roman"/>
        </w:rPr>
        <w:tab/>
      </w:r>
      <w:r w:rsidRPr="008D226F">
        <w:rPr>
          <w:rFonts w:ascii="Times New Roman" w:hAnsi="Times New Roman" w:cs="Times New Roman"/>
        </w:rPr>
        <w:tab/>
      </w:r>
    </w:p>
    <w:p w:rsidR="00144D60" w:rsidRPr="008D226F" w:rsidRDefault="00144D60" w:rsidP="00144D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</w:rPr>
      </w:pPr>
    </w:p>
    <w:p w:rsidR="00144D60" w:rsidRPr="008D226F" w:rsidRDefault="00144D60" w:rsidP="00144D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</w:rPr>
      </w:pPr>
    </w:p>
    <w:p w:rsidR="00144D60" w:rsidRPr="008D226F" w:rsidRDefault="00144D60" w:rsidP="00144D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</w:rPr>
      </w:pPr>
    </w:p>
    <w:p w:rsidR="00144D60" w:rsidRDefault="00144D60" w:rsidP="00144D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</w:rPr>
      </w:pPr>
    </w:p>
    <w:p w:rsidR="00144D60" w:rsidRDefault="00144D60" w:rsidP="00144D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</w:rPr>
      </w:pPr>
    </w:p>
    <w:p w:rsidR="00144D60" w:rsidRDefault="00144D60" w:rsidP="00144D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</w:rPr>
      </w:pPr>
    </w:p>
    <w:p w:rsidR="00144D60" w:rsidRDefault="00144D60" w:rsidP="00144D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</w:rPr>
      </w:pPr>
    </w:p>
    <w:p w:rsidR="00144D60" w:rsidRPr="008D226F" w:rsidRDefault="00144D60" w:rsidP="00144D60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52"/>
        </w:rPr>
      </w:pPr>
      <w:r w:rsidRPr="008D226F">
        <w:rPr>
          <w:rFonts w:ascii="Times New Roman" w:hAnsi="Times New Roman" w:cs="Times New Roman"/>
          <w:b/>
          <w:sz w:val="32"/>
          <w:szCs w:val="52"/>
        </w:rPr>
        <w:t xml:space="preserve">МЕТОДИЧЕСКИЕ РЕКОМЕНДАЦИИ ПО ВЫПОЛНЕНИЮ ПРАКТИЧЕСКИХ РАБОТ </w:t>
      </w:r>
    </w:p>
    <w:p w:rsidR="00144D60" w:rsidRPr="008D226F" w:rsidRDefault="00144D60" w:rsidP="00144D60">
      <w:pPr>
        <w:pStyle w:val="4"/>
        <w:spacing w:before="120"/>
        <w:ind w:firstLine="709"/>
        <w:jc w:val="center"/>
        <w:rPr>
          <w:rFonts w:ascii="Times New Roman" w:eastAsiaTheme="minorHAnsi" w:hAnsi="Times New Roman" w:cs="Times New Roman"/>
          <w:bCs w:val="0"/>
          <w:i w:val="0"/>
          <w:iCs w:val="0"/>
          <w:color w:val="auto"/>
          <w:sz w:val="32"/>
          <w:szCs w:val="52"/>
        </w:rPr>
      </w:pPr>
      <w:r w:rsidRPr="008D226F">
        <w:rPr>
          <w:rFonts w:ascii="Times New Roman" w:eastAsiaTheme="minorHAnsi" w:hAnsi="Times New Roman" w:cs="Times New Roman"/>
          <w:bCs w:val="0"/>
          <w:i w:val="0"/>
          <w:iCs w:val="0"/>
          <w:color w:val="auto"/>
          <w:sz w:val="32"/>
          <w:szCs w:val="52"/>
        </w:rPr>
        <w:t>ПО УЧЕБНОЙ ДИСЦИПЛИНЕ</w:t>
      </w:r>
    </w:p>
    <w:p w:rsidR="00A17F64" w:rsidRDefault="00A17F64" w:rsidP="00A17F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7E2E">
        <w:rPr>
          <w:rFonts w:ascii="Times New Roman" w:hAnsi="Times New Roman" w:cs="Times New Roman"/>
          <w:b/>
          <w:sz w:val="32"/>
          <w:szCs w:val="32"/>
        </w:rPr>
        <w:t>ОП.0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0C7E2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Основы гидравлики и теплотехники</w:t>
      </w:r>
    </w:p>
    <w:p w:rsidR="00A17F64" w:rsidRPr="000C7E2E" w:rsidRDefault="00A17F64" w:rsidP="00A17F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7F64" w:rsidRPr="000C7E2E" w:rsidRDefault="00A17F64" w:rsidP="00A17F64">
      <w:pPr>
        <w:shd w:val="clear" w:color="auto" w:fill="FFFFFF"/>
        <w:spacing w:line="370" w:lineRule="exact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sz w:val="32"/>
          <w:szCs w:val="32"/>
        </w:rPr>
        <w:t xml:space="preserve">ОПОП СПО – </w:t>
      </w:r>
      <w:proofErr w:type="gramStart"/>
      <w:r>
        <w:rPr>
          <w:sz w:val="32"/>
          <w:szCs w:val="32"/>
        </w:rPr>
        <w:t xml:space="preserve">ППССЗ </w:t>
      </w:r>
      <w:r w:rsidRPr="000C7E2E">
        <w:rPr>
          <w:sz w:val="32"/>
          <w:szCs w:val="32"/>
        </w:rPr>
        <w:t xml:space="preserve"> </w:t>
      </w:r>
      <w:r w:rsidRPr="000C7E2E">
        <w:rPr>
          <w:rFonts w:ascii="Times New Roman" w:hAnsi="Times New Roman" w:cs="Times New Roman"/>
          <w:sz w:val="32"/>
          <w:szCs w:val="28"/>
        </w:rPr>
        <w:t>35.02.07</w:t>
      </w:r>
      <w:proofErr w:type="gramEnd"/>
      <w:r w:rsidRPr="000C7E2E">
        <w:rPr>
          <w:rFonts w:ascii="Times New Roman" w:hAnsi="Times New Roman" w:cs="Times New Roman"/>
          <w:sz w:val="32"/>
          <w:szCs w:val="28"/>
        </w:rPr>
        <w:t xml:space="preserve"> "Механизация сельского хозяйства"</w:t>
      </w:r>
    </w:p>
    <w:p w:rsidR="00144D60" w:rsidRPr="008D226F" w:rsidRDefault="00144D60" w:rsidP="00144D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</w:rPr>
      </w:pPr>
    </w:p>
    <w:p w:rsidR="00144D60" w:rsidRPr="008D226F" w:rsidRDefault="00144D60" w:rsidP="00144D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</w:rPr>
      </w:pPr>
    </w:p>
    <w:p w:rsidR="00144D60" w:rsidRPr="008D226F" w:rsidRDefault="00144D60" w:rsidP="00144D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</w:rPr>
      </w:pPr>
    </w:p>
    <w:p w:rsidR="00144D60" w:rsidRPr="008D226F" w:rsidRDefault="00144D60" w:rsidP="00144D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</w:rPr>
      </w:pPr>
    </w:p>
    <w:p w:rsidR="00144D60" w:rsidRPr="008D226F" w:rsidRDefault="00144D60" w:rsidP="00144D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</w:rPr>
      </w:pPr>
    </w:p>
    <w:p w:rsidR="00144D60" w:rsidRPr="008D226F" w:rsidRDefault="00144D60" w:rsidP="00144D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</w:rPr>
      </w:pPr>
    </w:p>
    <w:p w:rsidR="00144D60" w:rsidRPr="008D226F" w:rsidRDefault="00144D60" w:rsidP="00144D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</w:rPr>
      </w:pPr>
    </w:p>
    <w:p w:rsidR="00144D60" w:rsidRPr="008D226F" w:rsidRDefault="00144D60" w:rsidP="00144D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</w:rPr>
      </w:pPr>
    </w:p>
    <w:p w:rsidR="00144D60" w:rsidRDefault="00144D60" w:rsidP="00144D60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64" w:rsidRDefault="00A17F64" w:rsidP="00144D60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64" w:rsidRDefault="00A17F64" w:rsidP="00144D60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64" w:rsidRDefault="00A17F64" w:rsidP="00144D60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64" w:rsidRDefault="00A17F64" w:rsidP="00144D60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64" w:rsidRDefault="00A17F64" w:rsidP="00144D60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64" w:rsidRDefault="00A17F64" w:rsidP="00144D60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64" w:rsidRDefault="00A17F64" w:rsidP="00144D60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64" w:rsidRDefault="00A17F64" w:rsidP="00144D60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D60" w:rsidRDefault="00144D60" w:rsidP="00144D60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К основным видам учебных занятий наряду с другими отнесены лабораторные работы и практические занятия. Направленные на экспериментальное подтверждение теоретических положений и формирование учебных и профессиональных практических умений они составляют важную часть теоретической и профессиональной практической подготовки учащихся.</w:t>
      </w: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студентами лабораторных и практических работ направлено:</w:t>
      </w: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обобщение, систематизацию, углубление, закрепление полученных теоретических знаний по конкретным темам дисциплин и МДК;</w:t>
      </w: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формирование умений применять полученные знания на практике;</w:t>
      </w: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развитие интеллектуальных умений у будущих специалистов: аналитических, проектировочных, конструктивных и др.;</w:t>
      </w: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выработку при решении поставленных задач таких профессионально значимых качеств, как самостоятельность, ответственность, точность, творческая инициатива.</w:t>
      </w: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Дисциплины, МДК по которым планируются лабораторные работы и практические занятия, и их объемы определяются рабочими программами и учебными планами по специальностям.</w:t>
      </w: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 проведении лабораторных работ и практических занятий учебная группа может делиться на подгруппы численностью не менее восьми человек.</w:t>
      </w:r>
    </w:p>
    <w:p w:rsidR="00144D60" w:rsidRDefault="00144D60" w:rsidP="00144D60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D60" w:rsidRDefault="00144D60" w:rsidP="00144D60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Планирование лабораторных работ и практических занятий </w:t>
      </w: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При планировании состава и содержания лабораторных работ и практических занятий следует исходить из того, что лабораторные работы и практические занятия имеют разные ведущие дидактические цели.</w:t>
      </w: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Ведущей дидактической целью лабораторных работ является экспериментальное подтверждение и проверка существенных теоретических положений (законов, зависимостей), поэтому они занимают преимущественное место при изучении дисциплин математического и общего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естественнонаучного, общепрофессионального циклов и менее характерны для дисциплин специального цикла и профессиональных модулей.</w:t>
      </w: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Ведущей дидактической целью практических занятий является формирование практических умений — профессиональных (умений выполнять определенные действия, операции, необходимые в последующем в профессиональной деятельности) или учебных (умений решать задачи по математике, физике, химии, информатике и др.), необходимых в последующей учебной деятельности по общепрофессиональным и специальным дисциплинам и профессиональным модулям; практические занятия занимают преимущественное место при изучении общепрофессиональных и специальных дисциплин и освоении профессиональных модулей.</w:t>
      </w: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По таким дисциплинам, как физическая культура, иностранный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язык,  МДК</w:t>
      </w:r>
      <w:proofErr w:type="gramEnd"/>
      <w:r>
        <w:rPr>
          <w:rFonts w:ascii="Times New Roman" w:hAnsi="Times New Roman" w:cs="Times New Roman"/>
          <w:sz w:val="28"/>
          <w:szCs w:val="28"/>
        </w:rPr>
        <w:t>, дисциплинам с применением ПЭВМ все учебные занятия или большинство из них проводятся как практические, поскольку содержание дисциплин направлено в основном на формирование практических умений и их совершенствование.</w:t>
      </w: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 соответствии с ведущей дидактической целью содержанием лабораторных работ могут быть экспериментальная проверка формул, методик расчета, установление и подтверждение закономерностей, ознакомление с методиками проведения экспериментов, установление свойств веществ, их качественных и количественных характеристик, наблюдение развития явлений, процессов и др.</w:t>
      </w: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При выборе содержания и объема лабораторных работ следует исходить из сложности учебного материала для усвоения, из значимости изучаемых теоретических положений для предстоящей профессиональной деятельности, их значимости для формирования целостного представления о содержании учебной дисциплины.</w:t>
      </w: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При планировании лабораторных работ следует учитывать, что наряду с ведущей дидактической целью — подтверждением теоретических положений — в ходе выполнения заданий у студентов формируются практические умения и навыки обращения с различными приборами, установками, лабораторным оборудованием, аппаратурой, которые могут составлять часть профессиональной практической подготовки, а также исследовательские умения (наблюдать, сравнивать, анализировать, устанавливать зависимости, делать выводы и обобщения, самостоятельно вести исследование, оформлять результаты).</w:t>
      </w: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соответствии с ведущей дидактической целью содержанием практических занятий являются решение разного рода задач, в том числе профессиональных (анализ производственных ситуаций, решение ситуационных производственных задач, выполнение профессиональных функций в деловых играх и т.п.), выполнение вычислений, расчетов, чертежей, работа с измерительными приборами, оборудованием, аппаратурой, работа с нормативными документами, инструктивными материалами, справочниками, составление проектной, плановой и другой технической и специальной документации и др.</w:t>
      </w: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При разработке содержания практических занятий следует учитывать, чтобы в совокупности по учебной дисциплине или МДК они охватывали весь круг профессиональных умений, на подготовку к которым ориентирована данная дисциплина, МДК, а в совокупности по всем учебным дисциплинам и модулям охватывали всю профессиональную деятельность, к которой готовится специалист.</w:t>
      </w: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На практических занятиях студенты овладевают первоначальными профессиональными умениями и навыками, которые в дальнейшем закрепляются и совершенствуются в процессе курсового проектирования, учебной и производственной практики.</w:t>
      </w: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формированием умений и навыков в процессе практических занятий обобщаются, систематизируются, углубляются и конкретизируются теоретические знания, вырабатываются способность и готовность использовать теоретические знания на практике, развиваются интеллектуальные умения.</w:t>
      </w: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Содержание лабораторных работ и практических занятий фиксируется в рабочих учебных программах дисциплин в разделе «Содержание учебной дисциплины».</w:t>
      </w: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Состав заданий для лабораторной работы или практического занятия должен быть спланирован с расчетом, чтобы за отведенное время они могли быть выполнены качественно большинством студентов. Количество часов, отводимых на лабораторные работы и практические занятия, фиксируется в тематических планах рабочих программ учебных дисциплин и модулей.</w:t>
      </w:r>
    </w:p>
    <w:p w:rsidR="00144D60" w:rsidRDefault="00144D60" w:rsidP="00144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D60" w:rsidRDefault="00144D60" w:rsidP="00144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Организация и проведение лабораторных работ </w:t>
      </w:r>
    </w:p>
    <w:p w:rsidR="00144D60" w:rsidRDefault="00144D60" w:rsidP="00144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практических занятий</w:t>
      </w:r>
    </w:p>
    <w:p w:rsidR="00144D60" w:rsidRDefault="00144D60" w:rsidP="00144D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Лабораторная работа как вид учебного занятия должна проводиться в специально оборудованных учебных лабораториях. Продолжительность — не менее двух академических часов. Необходимыми структурными элементами лабораторной работы, помимо самостоятельной деятельности студентов, являются инструктаж, проводимый преподавателем, а также организация обсуждения итогов выполнения лабораторной работы.</w:t>
      </w: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Практическое занятие должно проводиться в учебных кабинетах, специально оборудованных помещениях, мастерских, полигонах.</w:t>
      </w: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занятия — не менее двух академических часов. Необходимыми структурными элементами практического занятия, помимо самостоятельной деятельности студентов, являются инструктаж, проводимый преподавателем, а также анализ и оценка степени освоения студентами запланированных навыков, умений.</w:t>
      </w: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Выполнению лабораторных работ и практических занятий предшествует проверка знаний студентов — их теоретической готовности к выполнению задания.</w:t>
      </w: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По каждой лабораторной работе и практическому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занятию  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разработаны и утверждены методические указания по их проведению.</w:t>
      </w: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Работы, носящие репродуктивный характер, отличаются тем, что при их проведении студенты пользуются подробными инструкциями, в которых указаны: цель работы, пояснения (теория, основные характеристики),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литература.</w:t>
      </w: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Работы, носящие частично поисковый характер, отличаются тем, что при их проведении студенты не пользуются подробными инструкциями, им не дан порядок выполнения необходимых действий, и требуют от студентов самостоятельного подбора оборудования, выбора способов выполнения работы в инструктивной и справочной литературе и др.</w:t>
      </w: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3.4.3. Работы, носящие поисковый характер, характеризуются тем, что студенты должны решить новую для них проблему, опираясь на имеющиеся у них теоретические знания.</w:t>
      </w: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планировании лабораторных работ и практических занятий необходимо находить оптимальное соотношение репродуктивных, частично поисковых и поисковых работ, чтобы обеспечить высокий уровень интеллектуальной деятельности.</w:t>
      </w: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Формы организации студентов на лабораторных работах и практических занятиях: фронтальная, групповая и индивидуальная.</w:t>
      </w: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 При фронтальной форме организации занятий все студенты выполняют одновременно одну и ту же работу.</w:t>
      </w: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3.6.2. При групповой форме организации занятий одна и та же работа выполняется бригадами по 2—5 человек.</w:t>
      </w: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3.6.3. При индивидуальной форме организации занятий каждый студент выполняет индивидуальное задание.</w:t>
      </w: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4. Оформление лабораторных работ и практических занятий</w:t>
      </w: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Структура оформления лабораторных работ и практических занятий по дисциплине, МДК определяется модульно-цикловыми комиссиями.</w:t>
      </w: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Тексты должны быть напечатаны 14 кеглем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3A7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3A7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>, через 1,5 интервала, поля страниц: верхнее, нижнее – 2 см, левое – 3 см, правое – 1,5 см, абзацный отступ – 1,5 см (только текст).</w:t>
      </w: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 Методические указания к проведению практической, лабораторной работы должны содержать:</w:t>
      </w: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тему практической, лабораторной работы;</w:t>
      </w: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цели и задачи практической, лабораторной работы;</w:t>
      </w: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материалов и оборудования, для проведения занятия;</w:t>
      </w: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 проведения работы;</w:t>
      </w: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вывод о полученных результатах проведенной работы;</w:t>
      </w: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список контрольных вопросов и заданий.</w:t>
      </w:r>
    </w:p>
    <w:p w:rsidR="00144D60" w:rsidRDefault="00144D60" w:rsidP="0014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4D60" w:rsidRDefault="00144D60" w:rsidP="00144D60">
      <w:r>
        <w:rPr>
          <w:rFonts w:ascii="Times New Roman" w:hAnsi="Times New Roman" w:cs="Times New Roman"/>
          <w:sz w:val="28"/>
          <w:szCs w:val="28"/>
        </w:rPr>
        <w:t>4.3. Оценки за выполнение лабораторных работ и практических занятий могут выставляться по пятибалльной системе или в форме зачета и учитываться как показатели текущей успеваемости студентов</w:t>
      </w:r>
    </w:p>
    <w:p w:rsidR="003F288C" w:rsidRDefault="003F288C"/>
    <w:tbl>
      <w:tblPr>
        <w:tblpPr w:leftFromText="180" w:rightFromText="180" w:bottomFromText="200" w:vertAnchor="text" w:horzAnchor="margin" w:tblpY="696"/>
        <w:tblOverlap w:val="never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938"/>
        <w:gridCol w:w="1129"/>
      </w:tblGrid>
      <w:tr w:rsidR="00144D60" w:rsidRPr="008D2941" w:rsidTr="005842F1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0" w:rsidRPr="008D2941" w:rsidRDefault="00144D60" w:rsidP="005842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D294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  <w:p w:rsidR="00144D60" w:rsidRPr="008D2941" w:rsidRDefault="00144D60" w:rsidP="005842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0" w:rsidRPr="008D2941" w:rsidRDefault="00144D60" w:rsidP="0058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раздела, темы, занятия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0" w:rsidRPr="008D2941" w:rsidRDefault="00144D60" w:rsidP="0058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144D60" w:rsidRPr="008D2941" w:rsidTr="005842F1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60" w:rsidRPr="008D2941" w:rsidRDefault="00144D60" w:rsidP="00584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60" w:rsidRPr="008D2941" w:rsidRDefault="00144D60" w:rsidP="00584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9E">
              <w:rPr>
                <w:rFonts w:ascii="Times New Roman" w:eastAsia="Times New Roman" w:hAnsi="Times New Roman"/>
                <w:sz w:val="24"/>
              </w:rPr>
              <w:t>Лабораторная работа № 1. Определение потерь  напора  по  длине трубы при турбулентном течении.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60" w:rsidRPr="008D2941" w:rsidRDefault="00144D60" w:rsidP="0058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44D60" w:rsidRPr="008D2941" w:rsidTr="005842F1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60" w:rsidRPr="00A92D38" w:rsidRDefault="00144D60" w:rsidP="00584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92D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60" w:rsidRPr="008D2941" w:rsidRDefault="00144D60" w:rsidP="00584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9E">
              <w:rPr>
                <w:rFonts w:ascii="Times New Roman" w:eastAsia="Times New Roman" w:hAnsi="Times New Roman"/>
                <w:sz w:val="24"/>
              </w:rPr>
              <w:t>Лабораторная работа № 2. Исследования истечения жидкости через отверстия и насадки.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60" w:rsidRPr="008D2941" w:rsidRDefault="00144D60" w:rsidP="0058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D60" w:rsidRPr="008D2941" w:rsidTr="005842F1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60" w:rsidRPr="008D2941" w:rsidRDefault="00144D60" w:rsidP="00584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60" w:rsidRPr="008D2941" w:rsidRDefault="00144D60" w:rsidP="00584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9E">
              <w:rPr>
                <w:rFonts w:ascii="Times New Roman" w:eastAsia="Times New Roman" w:hAnsi="Times New Roman"/>
                <w:sz w:val="24"/>
              </w:rPr>
              <w:t>Лабораторная работа № 3. Устройство объемных насосов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60" w:rsidRPr="008D2941" w:rsidRDefault="00144D60" w:rsidP="0058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D60" w:rsidRPr="008D2941" w:rsidTr="005842F1">
        <w:trPr>
          <w:trHeight w:val="390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60" w:rsidRPr="008D2941" w:rsidRDefault="00144D60" w:rsidP="00584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60" w:rsidRPr="008D2941" w:rsidRDefault="00144D60" w:rsidP="0058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44D60" w:rsidRDefault="00144D60" w:rsidP="00144D60"/>
    <w:p w:rsidR="00144D60" w:rsidRPr="00144D60" w:rsidRDefault="00144D60" w:rsidP="00144D60">
      <w:pPr>
        <w:pStyle w:val="1"/>
        <w:spacing w:before="30" w:line="255" w:lineRule="atLeast"/>
        <w:ind w:firstLine="1275"/>
        <w:jc w:val="center"/>
        <w:rPr>
          <w:b/>
          <w:color w:val="000000"/>
          <w:sz w:val="28"/>
          <w:szCs w:val="20"/>
        </w:rPr>
      </w:pPr>
      <w:r w:rsidRPr="00144D60">
        <w:rPr>
          <w:b/>
          <w:color w:val="000000"/>
          <w:sz w:val="28"/>
          <w:szCs w:val="20"/>
        </w:rPr>
        <w:t xml:space="preserve">Лабораторная работа № 1. Определение </w:t>
      </w:r>
      <w:proofErr w:type="gramStart"/>
      <w:r w:rsidRPr="00144D60">
        <w:rPr>
          <w:b/>
          <w:color w:val="000000"/>
          <w:sz w:val="28"/>
          <w:szCs w:val="20"/>
        </w:rPr>
        <w:t>потерь  напора</w:t>
      </w:r>
      <w:proofErr w:type="gramEnd"/>
      <w:r w:rsidRPr="00144D60">
        <w:rPr>
          <w:b/>
          <w:color w:val="000000"/>
          <w:sz w:val="28"/>
          <w:szCs w:val="20"/>
        </w:rPr>
        <w:t xml:space="preserve">  по  длине трубы при турбулентном течении.</w:t>
      </w:r>
    </w:p>
    <w:p w:rsidR="00144D60" w:rsidRDefault="00144D60" w:rsidP="00144D60">
      <w:pPr>
        <w:pStyle w:val="p216"/>
        <w:spacing w:before="180" w:beforeAutospacing="0" w:after="0" w:afterAutospacing="0" w:line="240" w:lineRule="atLeast"/>
        <w:ind w:firstLine="285"/>
        <w:jc w:val="both"/>
        <w:rPr>
          <w:color w:val="000000"/>
          <w:sz w:val="20"/>
          <w:szCs w:val="20"/>
        </w:rPr>
      </w:pPr>
      <w:r>
        <w:rPr>
          <w:rStyle w:val="ft0"/>
          <w:b/>
          <w:bCs/>
          <w:color w:val="000000"/>
          <w:sz w:val="20"/>
          <w:szCs w:val="20"/>
        </w:rPr>
        <w:t>Цель работы: </w:t>
      </w:r>
      <w:r>
        <w:rPr>
          <w:color w:val="000000"/>
          <w:sz w:val="20"/>
          <w:szCs w:val="20"/>
        </w:rPr>
        <w:t>определение значения коэффициента гидравлического сопротивления (трения) λ (коэффициента Дарси) и сопоставление его с величиной, рассчитанной по эмпирической формуле.</w:t>
      </w:r>
    </w:p>
    <w:p w:rsidR="00144D60" w:rsidRDefault="00144D60" w:rsidP="00144D60">
      <w:pPr>
        <w:pStyle w:val="p217"/>
        <w:spacing w:before="105" w:beforeAutospacing="0" w:after="0" w:afterAutospacing="0" w:line="225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Задачи работы</w:t>
      </w:r>
    </w:p>
    <w:p w:rsidR="00144D60" w:rsidRDefault="00144D60" w:rsidP="00144D60">
      <w:pPr>
        <w:pStyle w:val="p218"/>
        <w:spacing w:before="90" w:beforeAutospacing="0" w:after="0" w:afterAutospacing="0" w:line="240" w:lineRule="atLeast"/>
        <w:ind w:firstLine="270"/>
        <w:jc w:val="both"/>
        <w:rPr>
          <w:color w:val="000000"/>
          <w:sz w:val="20"/>
          <w:szCs w:val="20"/>
        </w:rPr>
      </w:pPr>
      <w:r>
        <w:rPr>
          <w:rStyle w:val="ft3"/>
          <w:color w:val="000000"/>
          <w:sz w:val="20"/>
          <w:szCs w:val="20"/>
        </w:rPr>
        <w:t>1.</w:t>
      </w:r>
      <w:r>
        <w:rPr>
          <w:rStyle w:val="ft162"/>
          <w:color w:val="000000"/>
          <w:sz w:val="20"/>
          <w:szCs w:val="20"/>
        </w:rPr>
        <w:t>Освоить на практике способ определения режима течения жидкости по трубопроводу.</w:t>
      </w:r>
    </w:p>
    <w:p w:rsidR="00144D60" w:rsidRDefault="00144D60" w:rsidP="00144D60">
      <w:pPr>
        <w:pStyle w:val="p74"/>
        <w:spacing w:before="0" w:beforeAutospacing="0" w:after="0" w:afterAutospacing="0" w:line="225" w:lineRule="atLeast"/>
        <w:ind w:firstLine="270"/>
        <w:jc w:val="both"/>
        <w:rPr>
          <w:color w:val="000000"/>
          <w:sz w:val="20"/>
          <w:szCs w:val="20"/>
        </w:rPr>
      </w:pPr>
      <w:r>
        <w:rPr>
          <w:rStyle w:val="ft3"/>
          <w:color w:val="000000"/>
          <w:sz w:val="20"/>
          <w:szCs w:val="20"/>
        </w:rPr>
        <w:t>2.</w:t>
      </w:r>
      <w:r>
        <w:rPr>
          <w:rStyle w:val="ft163"/>
          <w:color w:val="000000"/>
          <w:sz w:val="20"/>
          <w:szCs w:val="20"/>
        </w:rPr>
        <w:t>Усвоить основные соотношения при расчете потерь напора: формулы </w:t>
      </w:r>
      <w:r>
        <w:rPr>
          <w:color w:val="000000"/>
          <w:sz w:val="20"/>
          <w:szCs w:val="20"/>
        </w:rPr>
        <w:t>Дарси-</w:t>
      </w:r>
      <w:proofErr w:type="spellStart"/>
      <w:r>
        <w:rPr>
          <w:color w:val="000000"/>
          <w:sz w:val="20"/>
          <w:szCs w:val="20"/>
        </w:rPr>
        <w:t>Вейсбаха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Блазиуса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Альтшуля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Пуазейля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Шифринсона</w:t>
      </w:r>
      <w:proofErr w:type="spellEnd"/>
      <w:r>
        <w:rPr>
          <w:color w:val="000000"/>
          <w:sz w:val="20"/>
          <w:szCs w:val="20"/>
        </w:rPr>
        <w:t>.</w:t>
      </w:r>
    </w:p>
    <w:p w:rsidR="00144D60" w:rsidRDefault="00144D60" w:rsidP="00144D60">
      <w:pPr>
        <w:pStyle w:val="p75"/>
        <w:spacing w:before="15" w:beforeAutospacing="0" w:after="0" w:afterAutospacing="0" w:line="255" w:lineRule="atLeast"/>
        <w:ind w:firstLine="270"/>
        <w:jc w:val="both"/>
        <w:rPr>
          <w:color w:val="000000"/>
          <w:sz w:val="20"/>
          <w:szCs w:val="20"/>
        </w:rPr>
      </w:pPr>
      <w:r>
        <w:rPr>
          <w:rStyle w:val="ft3"/>
          <w:color w:val="000000"/>
          <w:sz w:val="20"/>
          <w:szCs w:val="20"/>
        </w:rPr>
        <w:t>3.</w:t>
      </w:r>
      <w:r>
        <w:rPr>
          <w:rStyle w:val="ft164"/>
          <w:color w:val="000000"/>
          <w:sz w:val="20"/>
          <w:szCs w:val="20"/>
        </w:rPr>
        <w:t>Освоить методику расчета потерь по длине для гидравлических гладких и шероховатых труб на различных режимах течения.</w:t>
      </w:r>
    </w:p>
    <w:p w:rsidR="00144D60" w:rsidRDefault="00144D60" w:rsidP="00144D60">
      <w:pPr>
        <w:pStyle w:val="p219"/>
        <w:spacing w:before="75" w:beforeAutospacing="0" w:after="0" w:afterAutospacing="0" w:line="225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Основные понятия</w:t>
      </w:r>
    </w:p>
    <w:p w:rsidR="00144D60" w:rsidRDefault="00144D60" w:rsidP="00144D60">
      <w:pPr>
        <w:pStyle w:val="p220"/>
        <w:spacing w:before="105" w:beforeAutospacing="0" w:after="0" w:afterAutospacing="0" w:line="240" w:lineRule="atLeast"/>
        <w:ind w:firstLine="285"/>
        <w:jc w:val="both"/>
        <w:rPr>
          <w:color w:val="000000"/>
          <w:sz w:val="20"/>
          <w:szCs w:val="20"/>
        </w:rPr>
      </w:pPr>
      <w:r>
        <w:rPr>
          <w:rStyle w:val="ft0"/>
          <w:b/>
          <w:bCs/>
          <w:color w:val="000000"/>
          <w:sz w:val="20"/>
          <w:szCs w:val="20"/>
        </w:rPr>
        <w:t>Потери напора </w:t>
      </w:r>
      <w:r>
        <w:rPr>
          <w:color w:val="000000"/>
          <w:sz w:val="20"/>
          <w:szCs w:val="20"/>
        </w:rPr>
        <w:t>(давления) в трубопроводах гидросистем принято разделять на местные потери и потери по длине. Правильный расчет потерь при проектировании гидросистем важен, поскольку определяет:</w:t>
      </w:r>
    </w:p>
    <w:p w:rsidR="00144D60" w:rsidRDefault="00144D60" w:rsidP="00144D60">
      <w:pPr>
        <w:pStyle w:val="p82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>
        <w:rPr>
          <w:rStyle w:val="ft38"/>
          <w:rFonts w:ascii="Arial" w:hAnsi="Arial" w:cs="Arial"/>
          <w:color w:val="000000"/>
          <w:sz w:val="20"/>
          <w:szCs w:val="20"/>
        </w:rPr>
        <w:t>•</w:t>
      </w:r>
      <w:r>
        <w:rPr>
          <w:rStyle w:val="ft165"/>
          <w:color w:val="000000"/>
          <w:sz w:val="20"/>
          <w:szCs w:val="20"/>
        </w:rPr>
        <w:t>работоспособность гидропривода, гидросистем;</w:t>
      </w:r>
    </w:p>
    <w:p w:rsidR="00144D60" w:rsidRDefault="00144D60" w:rsidP="00144D60">
      <w:pPr>
        <w:pStyle w:val="p221"/>
        <w:spacing w:before="0" w:beforeAutospacing="0" w:after="0" w:afterAutospacing="0" w:line="240" w:lineRule="atLeast"/>
        <w:ind w:hanging="360"/>
        <w:jc w:val="both"/>
        <w:rPr>
          <w:color w:val="000000"/>
          <w:sz w:val="20"/>
          <w:szCs w:val="20"/>
        </w:rPr>
      </w:pPr>
      <w:r>
        <w:rPr>
          <w:rStyle w:val="ft38"/>
          <w:rFonts w:ascii="Arial" w:hAnsi="Arial" w:cs="Arial"/>
          <w:color w:val="000000"/>
          <w:sz w:val="20"/>
          <w:szCs w:val="20"/>
        </w:rPr>
        <w:t>•</w:t>
      </w:r>
      <w:r>
        <w:rPr>
          <w:rStyle w:val="ft166"/>
          <w:color w:val="000000"/>
          <w:sz w:val="20"/>
          <w:szCs w:val="20"/>
        </w:rPr>
        <w:t>коэффициент местного действия гидросистемы станка, робота или другой машины;</w:t>
      </w:r>
    </w:p>
    <w:p w:rsidR="00144D60" w:rsidRDefault="00144D60" w:rsidP="00144D60">
      <w:pPr>
        <w:pStyle w:val="p214"/>
        <w:spacing w:before="0" w:beforeAutospacing="0" w:after="0" w:afterAutospacing="0" w:line="240" w:lineRule="atLeast"/>
        <w:ind w:hanging="360"/>
        <w:jc w:val="both"/>
        <w:rPr>
          <w:color w:val="000000"/>
          <w:sz w:val="20"/>
          <w:szCs w:val="20"/>
        </w:rPr>
      </w:pPr>
      <w:r>
        <w:rPr>
          <w:rStyle w:val="ft38"/>
          <w:rFonts w:ascii="Arial" w:hAnsi="Arial" w:cs="Arial"/>
          <w:color w:val="000000"/>
          <w:sz w:val="20"/>
          <w:szCs w:val="20"/>
        </w:rPr>
        <w:t>•</w:t>
      </w:r>
      <w:r>
        <w:rPr>
          <w:rStyle w:val="ft166"/>
          <w:color w:val="000000"/>
          <w:sz w:val="20"/>
          <w:szCs w:val="20"/>
        </w:rPr>
        <w:t>тепловой баланс в гидросистеме станка, энергоустановки, теплообменнике;</w:t>
      </w:r>
    </w:p>
    <w:p w:rsidR="00144D60" w:rsidRDefault="00144D60" w:rsidP="00144D60">
      <w:pPr>
        <w:pStyle w:val="p82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>
        <w:rPr>
          <w:rStyle w:val="ft38"/>
          <w:rFonts w:ascii="Arial" w:hAnsi="Arial" w:cs="Arial"/>
          <w:color w:val="000000"/>
          <w:sz w:val="20"/>
          <w:szCs w:val="20"/>
        </w:rPr>
        <w:t>•</w:t>
      </w:r>
      <w:r>
        <w:rPr>
          <w:rStyle w:val="ft165"/>
          <w:color w:val="000000"/>
          <w:sz w:val="20"/>
          <w:szCs w:val="20"/>
        </w:rPr>
        <w:t>экономию энергетических и материальных ресурсов.</w:t>
      </w:r>
    </w:p>
    <w:p w:rsidR="00144D60" w:rsidRDefault="00144D60" w:rsidP="00144D60">
      <w:pPr>
        <w:pStyle w:val="p134"/>
        <w:spacing w:before="0" w:beforeAutospacing="0" w:after="0" w:afterAutospacing="0" w:line="225" w:lineRule="atLeast"/>
        <w:ind w:firstLine="28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Потери по длине играют существенную роль в системах тепло- и энергосбережения, подачи топлива, в гидросистемах автоматических линий и пр.</w:t>
      </w:r>
    </w:p>
    <w:p w:rsidR="00144D60" w:rsidRDefault="00144D60" w:rsidP="00144D60">
      <w:pPr>
        <w:pStyle w:val="p44"/>
        <w:spacing w:before="0" w:beforeAutospacing="0" w:after="0" w:afterAutospacing="0" w:line="240" w:lineRule="atLeast"/>
        <w:ind w:firstLine="285"/>
        <w:jc w:val="both"/>
        <w:rPr>
          <w:color w:val="000000"/>
          <w:sz w:val="20"/>
          <w:szCs w:val="20"/>
        </w:rPr>
      </w:pPr>
      <w:r>
        <w:rPr>
          <w:rStyle w:val="ft0"/>
          <w:b/>
          <w:bCs/>
          <w:color w:val="000000"/>
          <w:sz w:val="20"/>
          <w:szCs w:val="20"/>
        </w:rPr>
        <w:t>Потери по длине </w:t>
      </w:r>
      <w:r>
        <w:rPr>
          <w:color w:val="000000"/>
          <w:sz w:val="20"/>
          <w:szCs w:val="20"/>
        </w:rPr>
        <w:t>– это потери, обусловленные вязким трением частиц жидкости между собой и о стенки трубопроводов при равномерном течении в прямых трубах постоянного сечения.</w:t>
      </w:r>
    </w:p>
    <w:p w:rsidR="00144D60" w:rsidRDefault="00144D60" w:rsidP="00144D60">
      <w:pPr>
        <w:pStyle w:val="p134"/>
        <w:spacing w:before="0" w:beforeAutospacing="0" w:after="0" w:afterAutospacing="0" w:line="255" w:lineRule="atLeast"/>
        <w:ind w:firstLine="28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Потери напора на длине участка </w:t>
      </w:r>
      <w:r>
        <w:rPr>
          <w:rStyle w:val="ft13"/>
          <w:i/>
          <w:iCs/>
          <w:color w:val="000000"/>
          <w:sz w:val="20"/>
          <w:szCs w:val="20"/>
        </w:rPr>
        <w:t>L </w:t>
      </w:r>
      <w:r>
        <w:rPr>
          <w:color w:val="000000"/>
          <w:sz w:val="20"/>
          <w:szCs w:val="20"/>
        </w:rPr>
        <w:t>представляют собой разность напоров в начале </w:t>
      </w:r>
      <w:proofErr w:type="spellStart"/>
      <w:r>
        <w:rPr>
          <w:rStyle w:val="ft13"/>
          <w:i/>
          <w:iCs/>
          <w:color w:val="000000"/>
          <w:sz w:val="20"/>
          <w:szCs w:val="20"/>
        </w:rPr>
        <w:t>H</w:t>
      </w:r>
      <w:proofErr w:type="gramStart"/>
      <w:r>
        <w:rPr>
          <w:rStyle w:val="ft167"/>
          <w:color w:val="000000"/>
          <w:sz w:val="12"/>
          <w:szCs w:val="12"/>
        </w:rPr>
        <w:t>н</w:t>
      </w:r>
      <w:proofErr w:type="spellEnd"/>
      <w:r>
        <w:rPr>
          <w:rStyle w:val="ft167"/>
          <w:color w:val="000000"/>
          <w:sz w:val="12"/>
          <w:szCs w:val="12"/>
        </w:rPr>
        <w:t> </w:t>
      </w:r>
      <w:r>
        <w:rPr>
          <w:color w:val="000000"/>
          <w:sz w:val="20"/>
          <w:szCs w:val="20"/>
        </w:rPr>
        <w:t>,</w:t>
      </w:r>
      <w:proofErr w:type="gramEnd"/>
      <w:r>
        <w:rPr>
          <w:color w:val="000000"/>
          <w:sz w:val="20"/>
          <w:szCs w:val="20"/>
        </w:rPr>
        <w:t xml:space="preserve"> и в конце </w:t>
      </w:r>
      <w:proofErr w:type="spellStart"/>
      <w:r>
        <w:rPr>
          <w:rStyle w:val="ft13"/>
          <w:i/>
          <w:iCs/>
          <w:color w:val="000000"/>
          <w:sz w:val="20"/>
          <w:szCs w:val="20"/>
        </w:rPr>
        <w:t>H</w:t>
      </w:r>
      <w:r>
        <w:rPr>
          <w:rStyle w:val="ft167"/>
          <w:color w:val="000000"/>
          <w:sz w:val="12"/>
          <w:szCs w:val="12"/>
        </w:rPr>
        <w:t>к</w:t>
      </w:r>
      <w:proofErr w:type="spellEnd"/>
      <w:r>
        <w:rPr>
          <w:rStyle w:val="ft167"/>
          <w:color w:val="000000"/>
          <w:sz w:val="12"/>
          <w:szCs w:val="12"/>
        </w:rPr>
        <w:t> </w:t>
      </w:r>
      <w:r>
        <w:rPr>
          <w:color w:val="000000"/>
          <w:sz w:val="20"/>
          <w:szCs w:val="20"/>
        </w:rPr>
        <w:t>трубопровода, и вычисляются по</w:t>
      </w:r>
    </w:p>
    <w:p w:rsidR="00144D60" w:rsidRDefault="00144D60" w:rsidP="00144D60">
      <w:pPr>
        <w:pStyle w:val="p17"/>
        <w:spacing w:before="15" w:beforeAutospacing="0" w:after="0" w:afterAutospacing="0" w:line="22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формуле Дарси-</w:t>
      </w:r>
      <w:proofErr w:type="spellStart"/>
      <w:r>
        <w:rPr>
          <w:color w:val="000000"/>
          <w:sz w:val="20"/>
          <w:szCs w:val="20"/>
        </w:rPr>
        <w:t>Вейсбаха</w:t>
      </w:r>
      <w:proofErr w:type="spellEnd"/>
      <w:r>
        <w:rPr>
          <w:color w:val="000000"/>
          <w:sz w:val="20"/>
          <w:szCs w:val="20"/>
        </w:rPr>
        <w:t xml:space="preserve"> (рис. 3.1):</w:t>
      </w:r>
    </w:p>
    <w:tbl>
      <w:tblPr>
        <w:tblW w:w="358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300"/>
        <w:gridCol w:w="150"/>
        <w:gridCol w:w="120"/>
        <w:gridCol w:w="270"/>
        <w:gridCol w:w="90"/>
        <w:gridCol w:w="2430"/>
      </w:tblGrid>
      <w:tr w:rsidR="00144D60" w:rsidTr="00144D60">
        <w:trPr>
          <w:trHeight w:val="330"/>
          <w:tblCellSpacing w:w="0" w:type="dxa"/>
          <w:jc w:val="center"/>
        </w:trPr>
        <w:tc>
          <w:tcPr>
            <w:tcW w:w="225" w:type="dxa"/>
            <w:vMerge w:val="restart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225" w:lineRule="atLeas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h</w:t>
            </w:r>
          </w:p>
        </w:tc>
        <w:tc>
          <w:tcPr>
            <w:tcW w:w="300" w:type="dxa"/>
            <w:vMerge w:val="restart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225" w:lineRule="atLeas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= λ</w:t>
            </w:r>
          </w:p>
        </w:tc>
        <w:tc>
          <w:tcPr>
            <w:tcW w:w="150" w:type="dxa"/>
            <w:tcBorders>
              <w:bottom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165"/>
              <w:spacing w:before="0" w:beforeAutospacing="0" w:after="0" w:afterAutospacing="0" w:line="225" w:lineRule="atLeas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</w:t>
            </w:r>
          </w:p>
        </w:tc>
        <w:tc>
          <w:tcPr>
            <w:tcW w:w="120" w:type="dxa"/>
            <w:vMerge w:val="restart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i/>
                <w:iCs/>
                <w:sz w:val="2"/>
                <w:szCs w:val="2"/>
              </w:rPr>
            </w:pPr>
            <w:r>
              <w:rPr>
                <w:i/>
                <w:iCs/>
                <w:sz w:val="2"/>
                <w:szCs w:val="2"/>
              </w:rPr>
              <w:t> </w:t>
            </w:r>
          </w:p>
        </w:tc>
        <w:tc>
          <w:tcPr>
            <w:tcW w:w="270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225" w:lineRule="atLeast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V </w:t>
            </w:r>
            <w:r>
              <w:rPr>
                <w:rStyle w:val="ft168"/>
                <w:i/>
                <w:iCs/>
                <w:sz w:val="12"/>
                <w:szCs w:val="12"/>
                <w:u w:val="single"/>
              </w:rPr>
              <w:t>2</w:t>
            </w:r>
          </w:p>
        </w:tc>
        <w:tc>
          <w:tcPr>
            <w:tcW w:w="90" w:type="dxa"/>
            <w:vMerge w:val="restart"/>
            <w:vAlign w:val="bottom"/>
            <w:hideMark/>
          </w:tcPr>
          <w:p w:rsidR="00144D60" w:rsidRDefault="00144D60">
            <w:pPr>
              <w:pStyle w:val="p125"/>
              <w:spacing w:before="0" w:beforeAutospacing="0" w:after="0" w:afterAutospacing="0" w:line="225" w:lineRule="atLeast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2430" w:type="dxa"/>
            <w:vMerge w:val="restart"/>
            <w:vAlign w:val="bottom"/>
            <w:hideMark/>
          </w:tcPr>
          <w:p w:rsidR="00144D60" w:rsidRDefault="00144D60">
            <w:pPr>
              <w:pStyle w:val="p125"/>
              <w:spacing w:before="0" w:beforeAutospacing="0" w:after="0" w:afterAutospacing="0" w:line="225" w:lineRule="atLeast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(3.1)</w:t>
            </w:r>
          </w:p>
        </w:tc>
      </w:tr>
      <w:tr w:rsidR="00144D60" w:rsidTr="00144D60">
        <w:trPr>
          <w:trHeight w:val="30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44D60" w:rsidRDefault="00144D6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4D60" w:rsidRDefault="00144D6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0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30" w:lineRule="atLeast"/>
              <w:rPr>
                <w:i/>
                <w:iCs/>
                <w:sz w:val="2"/>
                <w:szCs w:val="2"/>
              </w:rPr>
            </w:pPr>
            <w:r>
              <w:rPr>
                <w:i/>
                <w:iCs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44D60" w:rsidRDefault="00144D60">
            <w:pPr>
              <w:rPr>
                <w:i/>
                <w:iCs/>
                <w:sz w:val="2"/>
                <w:szCs w:val="2"/>
              </w:rPr>
            </w:pPr>
          </w:p>
        </w:tc>
        <w:tc>
          <w:tcPr>
            <w:tcW w:w="270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30" w:lineRule="atLeast"/>
              <w:rPr>
                <w:i/>
                <w:iCs/>
                <w:sz w:val="2"/>
                <w:szCs w:val="2"/>
              </w:rPr>
            </w:pPr>
            <w:r>
              <w:rPr>
                <w:i/>
                <w:iCs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44D60" w:rsidRDefault="00144D6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4D60" w:rsidRDefault="00144D60">
            <w:pPr>
              <w:rPr>
                <w:i/>
                <w:iCs/>
                <w:sz w:val="20"/>
                <w:szCs w:val="20"/>
              </w:rPr>
            </w:pPr>
          </w:p>
        </w:tc>
      </w:tr>
      <w:tr w:rsidR="00144D60" w:rsidTr="00144D60">
        <w:trPr>
          <w:trHeight w:val="165"/>
          <w:tblCellSpacing w:w="0" w:type="dxa"/>
          <w:jc w:val="center"/>
        </w:trPr>
        <w:tc>
          <w:tcPr>
            <w:tcW w:w="225" w:type="dxa"/>
            <w:vAlign w:val="bottom"/>
            <w:hideMark/>
          </w:tcPr>
          <w:p w:rsidR="00144D60" w:rsidRDefault="00144D60">
            <w:pPr>
              <w:pStyle w:val="p173"/>
              <w:spacing w:before="0" w:beforeAutospacing="0" w:after="0" w:afterAutospacing="0" w:line="135" w:lineRule="atLeast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L</w:t>
            </w:r>
          </w:p>
        </w:tc>
        <w:tc>
          <w:tcPr>
            <w:tcW w:w="300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65" w:lineRule="atLeast"/>
              <w:rPr>
                <w:i/>
                <w:iCs/>
                <w:sz w:val="2"/>
                <w:szCs w:val="2"/>
              </w:rPr>
            </w:pPr>
            <w:r>
              <w:rPr>
                <w:i/>
                <w:iCs/>
                <w:sz w:val="2"/>
                <w:szCs w:val="2"/>
              </w:rPr>
              <w:t> </w:t>
            </w:r>
          </w:p>
        </w:tc>
        <w:tc>
          <w:tcPr>
            <w:tcW w:w="150" w:type="dxa"/>
            <w:vMerge w:val="restart"/>
            <w:vAlign w:val="bottom"/>
            <w:hideMark/>
          </w:tcPr>
          <w:p w:rsidR="00144D60" w:rsidRDefault="00144D60">
            <w:pPr>
              <w:pStyle w:val="p165"/>
              <w:spacing w:before="0" w:beforeAutospacing="0" w:after="0" w:afterAutospacing="0" w:line="225" w:lineRule="atLeas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120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65" w:lineRule="atLeast"/>
              <w:rPr>
                <w:i/>
                <w:iCs/>
                <w:sz w:val="2"/>
                <w:szCs w:val="2"/>
              </w:rPr>
            </w:pPr>
            <w:r>
              <w:rPr>
                <w:i/>
                <w:iCs/>
                <w:sz w:val="2"/>
                <w:szCs w:val="2"/>
              </w:rPr>
              <w:t> </w:t>
            </w:r>
          </w:p>
        </w:tc>
        <w:tc>
          <w:tcPr>
            <w:tcW w:w="270" w:type="dxa"/>
            <w:vMerge w:val="restart"/>
            <w:vAlign w:val="bottom"/>
            <w:hideMark/>
          </w:tcPr>
          <w:p w:rsidR="00144D60" w:rsidRDefault="00144D60">
            <w:pPr>
              <w:pStyle w:val="p165"/>
              <w:spacing w:before="0" w:beforeAutospacing="0" w:after="0" w:afterAutospacing="0" w:line="225" w:lineRule="atLeas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  <w:r>
              <w:rPr>
                <w:rStyle w:val="ft14"/>
                <w:i/>
                <w:iCs/>
                <w:sz w:val="20"/>
                <w:szCs w:val="20"/>
              </w:rPr>
              <w:t>g</w:t>
            </w:r>
          </w:p>
        </w:tc>
        <w:tc>
          <w:tcPr>
            <w:tcW w:w="90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65" w:lineRule="atLeast"/>
              <w:rPr>
                <w:i/>
                <w:iCs/>
                <w:sz w:val="2"/>
                <w:szCs w:val="2"/>
              </w:rPr>
            </w:pPr>
            <w:r>
              <w:rPr>
                <w:i/>
                <w:iCs/>
                <w:sz w:val="2"/>
                <w:szCs w:val="2"/>
              </w:rPr>
              <w:t> </w:t>
            </w:r>
          </w:p>
        </w:tc>
        <w:tc>
          <w:tcPr>
            <w:tcW w:w="2430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65" w:lineRule="atLeast"/>
              <w:rPr>
                <w:i/>
                <w:iCs/>
                <w:sz w:val="2"/>
                <w:szCs w:val="2"/>
              </w:rPr>
            </w:pPr>
            <w:r>
              <w:rPr>
                <w:i/>
                <w:iCs/>
                <w:sz w:val="2"/>
                <w:szCs w:val="2"/>
              </w:rPr>
              <w:t> </w:t>
            </w:r>
          </w:p>
        </w:tc>
      </w:tr>
      <w:tr w:rsidR="00144D60" w:rsidTr="00144D60">
        <w:trPr>
          <w:trHeight w:val="75"/>
          <w:tblCellSpacing w:w="0" w:type="dxa"/>
          <w:jc w:val="center"/>
        </w:trPr>
        <w:tc>
          <w:tcPr>
            <w:tcW w:w="225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75" w:lineRule="atLeast"/>
              <w:rPr>
                <w:i/>
                <w:iCs/>
                <w:sz w:val="2"/>
                <w:szCs w:val="2"/>
              </w:rPr>
            </w:pPr>
            <w:r>
              <w:rPr>
                <w:i/>
                <w:iCs/>
                <w:sz w:val="2"/>
                <w:szCs w:val="2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75" w:lineRule="atLeast"/>
              <w:rPr>
                <w:i/>
                <w:iCs/>
                <w:sz w:val="2"/>
                <w:szCs w:val="2"/>
              </w:rPr>
            </w:pPr>
            <w:r>
              <w:rPr>
                <w:i/>
                <w:iCs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44D60" w:rsidRDefault="00144D6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0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75" w:lineRule="atLeast"/>
              <w:rPr>
                <w:i/>
                <w:iCs/>
                <w:sz w:val="2"/>
                <w:szCs w:val="2"/>
              </w:rPr>
            </w:pPr>
            <w:r>
              <w:rPr>
                <w:i/>
                <w:iCs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44D60" w:rsidRDefault="00144D6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0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75" w:lineRule="atLeast"/>
              <w:rPr>
                <w:i/>
                <w:iCs/>
                <w:sz w:val="2"/>
                <w:szCs w:val="2"/>
              </w:rPr>
            </w:pPr>
            <w:r>
              <w:rPr>
                <w:i/>
                <w:iCs/>
                <w:sz w:val="2"/>
                <w:szCs w:val="2"/>
              </w:rPr>
              <w:t> </w:t>
            </w:r>
          </w:p>
        </w:tc>
        <w:tc>
          <w:tcPr>
            <w:tcW w:w="2430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75" w:lineRule="atLeast"/>
              <w:rPr>
                <w:i/>
                <w:iCs/>
                <w:sz w:val="2"/>
                <w:szCs w:val="2"/>
              </w:rPr>
            </w:pPr>
            <w:r>
              <w:rPr>
                <w:i/>
                <w:iCs/>
                <w:sz w:val="2"/>
                <w:szCs w:val="2"/>
              </w:rPr>
              <w:t> </w:t>
            </w:r>
          </w:p>
        </w:tc>
      </w:tr>
    </w:tbl>
    <w:p w:rsidR="00144D60" w:rsidRDefault="00144D60" w:rsidP="00144D60">
      <w:pPr>
        <w:pStyle w:val="p26"/>
        <w:spacing w:before="0" w:beforeAutospacing="0" w:after="0" w:afterAutospacing="0" w:line="22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где λ – коэффициент гидравлического трения (коэффициент Дарси</w:t>
      </w:r>
      <w:proofErr w:type="gramStart"/>
      <w:r>
        <w:rPr>
          <w:color w:val="000000"/>
          <w:sz w:val="20"/>
          <w:szCs w:val="20"/>
        </w:rPr>
        <w:t>);</w:t>
      </w:r>
      <w:r>
        <w:rPr>
          <w:rStyle w:val="ft14"/>
          <w:i/>
          <w:iCs/>
          <w:color w:val="000000"/>
          <w:sz w:val="20"/>
          <w:szCs w:val="20"/>
        </w:rPr>
        <w:t>d</w:t>
      </w:r>
      <w:proofErr w:type="gramEnd"/>
    </w:p>
    <w:p w:rsidR="00144D60" w:rsidRDefault="00144D60" w:rsidP="00144D60">
      <w:pPr>
        <w:pStyle w:val="p222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>
        <w:rPr>
          <w:rStyle w:val="ft13"/>
          <w:i/>
          <w:iCs/>
          <w:color w:val="000000"/>
          <w:sz w:val="20"/>
          <w:szCs w:val="20"/>
        </w:rPr>
        <w:t>– </w:t>
      </w:r>
      <w:r>
        <w:rPr>
          <w:color w:val="000000"/>
          <w:sz w:val="20"/>
          <w:szCs w:val="20"/>
        </w:rPr>
        <w:t>внутренний диаметр трубопровода; </w:t>
      </w:r>
      <w:r>
        <w:rPr>
          <w:rStyle w:val="ft13"/>
          <w:i/>
          <w:iCs/>
          <w:color w:val="000000"/>
          <w:sz w:val="20"/>
          <w:szCs w:val="20"/>
        </w:rPr>
        <w:t>V – </w:t>
      </w:r>
      <w:r>
        <w:rPr>
          <w:color w:val="000000"/>
          <w:sz w:val="20"/>
          <w:szCs w:val="20"/>
        </w:rPr>
        <w:t>средняя скорость потока; </w:t>
      </w:r>
      <w:r>
        <w:rPr>
          <w:rStyle w:val="ft13"/>
          <w:i/>
          <w:iCs/>
          <w:color w:val="000000"/>
          <w:sz w:val="20"/>
          <w:szCs w:val="20"/>
        </w:rPr>
        <w:t>g – </w:t>
      </w:r>
      <w:r>
        <w:rPr>
          <w:color w:val="000000"/>
          <w:sz w:val="20"/>
          <w:szCs w:val="20"/>
        </w:rPr>
        <w:t>ускорение свободного падения.</w:t>
      </w:r>
    </w:p>
    <w:p w:rsidR="00144D60" w:rsidRDefault="00144D60" w:rsidP="00144D60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3764280" cy="4192270"/>
            <wp:effectExtent l="0" t="0" r="7620" b="0"/>
            <wp:docPr id="1" name="Рисунок 1" descr="https://studfile.net/html/2706/8/html_IFPCMmUaLW.tQcp/htmlconvd-mnIKTT20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0img1" descr="https://studfile.net/html/2706/8/html_IFPCMmUaLW.tQcp/htmlconvd-mnIKTT20x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419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D60" w:rsidRDefault="00144D60" w:rsidP="00144D60">
      <w:pPr>
        <w:pStyle w:val="p76"/>
        <w:spacing w:before="0" w:beforeAutospacing="0" w:after="0" w:afterAutospacing="0" w:line="22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19</w:t>
      </w:r>
    </w:p>
    <w:p w:rsidR="00144D60" w:rsidRDefault="00144D60" w:rsidP="00144D60">
      <w:pPr>
        <w:pStyle w:val="p223"/>
        <w:spacing w:before="615" w:beforeAutospacing="0" w:after="0" w:afterAutospacing="0" w:line="210" w:lineRule="atLeast"/>
        <w:rPr>
          <w:i/>
          <w:iCs/>
          <w:color w:val="000000"/>
          <w:sz w:val="18"/>
          <w:szCs w:val="18"/>
        </w:rPr>
      </w:pPr>
      <w:proofErr w:type="spellStart"/>
      <w:r>
        <w:rPr>
          <w:i/>
          <w:iCs/>
          <w:color w:val="000000"/>
          <w:sz w:val="18"/>
          <w:szCs w:val="18"/>
        </w:rPr>
        <w:t>H</w:t>
      </w:r>
      <w:r>
        <w:rPr>
          <w:rStyle w:val="ft170"/>
          <w:i/>
          <w:iCs/>
          <w:color w:val="000000"/>
          <w:sz w:val="12"/>
          <w:szCs w:val="12"/>
        </w:rPr>
        <w:t>n</w:t>
      </w:r>
      <w:proofErr w:type="spellEnd"/>
    </w:p>
    <w:p w:rsidR="00144D60" w:rsidRDefault="00144D60" w:rsidP="00144D60">
      <w:pPr>
        <w:pStyle w:val="p224"/>
        <w:spacing w:before="2400" w:beforeAutospacing="0" w:after="0" w:afterAutospacing="0" w:line="225" w:lineRule="atLeast"/>
        <w:rPr>
          <w:color w:val="000000"/>
          <w:sz w:val="20"/>
          <w:szCs w:val="20"/>
        </w:rPr>
      </w:pPr>
      <w:r>
        <w:rPr>
          <w:rStyle w:val="ft14"/>
          <w:i/>
          <w:iCs/>
          <w:color w:val="000000"/>
          <w:sz w:val="20"/>
          <w:szCs w:val="20"/>
        </w:rPr>
        <w:t>Рис. 3.1. </w:t>
      </w:r>
      <w:r>
        <w:rPr>
          <w:color w:val="000000"/>
          <w:sz w:val="20"/>
          <w:szCs w:val="20"/>
        </w:rPr>
        <w:t>Схема установки для исследования потерь напора по длине</w:t>
      </w:r>
    </w:p>
    <w:p w:rsidR="00144D60" w:rsidRDefault="00144D60" w:rsidP="00144D60">
      <w:pPr>
        <w:pStyle w:val="p225"/>
        <w:spacing w:before="240" w:beforeAutospacing="0" w:after="0" w:afterAutospacing="0" w:line="240" w:lineRule="atLeast"/>
        <w:ind w:firstLine="28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Коэффициент гидравлического трения реальных трубопроводов зависит от числа </w:t>
      </w:r>
      <w:proofErr w:type="spellStart"/>
      <w:r>
        <w:rPr>
          <w:color w:val="000000"/>
          <w:sz w:val="20"/>
          <w:szCs w:val="20"/>
        </w:rPr>
        <w:t>Рейнольдса</w:t>
      </w:r>
      <w:proofErr w:type="spellEnd"/>
      <w:r>
        <w:rPr>
          <w:color w:val="000000"/>
          <w:sz w:val="20"/>
          <w:szCs w:val="20"/>
        </w:rPr>
        <w:t> </w:t>
      </w:r>
      <w:proofErr w:type="spellStart"/>
      <w:r>
        <w:rPr>
          <w:rStyle w:val="ft12"/>
          <w:i/>
          <w:iCs/>
          <w:color w:val="000000"/>
          <w:sz w:val="20"/>
          <w:szCs w:val="20"/>
        </w:rPr>
        <w:t>Re</w:t>
      </w:r>
      <w:proofErr w:type="spellEnd"/>
      <w:r>
        <w:rPr>
          <w:rStyle w:val="ft12"/>
          <w:i/>
          <w:i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и от шероховатости стенок трубопровода. В табл. 3.1 приведены значения абсолютной </w:t>
      </w:r>
      <w:proofErr w:type="gramStart"/>
      <w:r>
        <w:rPr>
          <w:color w:val="000000"/>
          <w:sz w:val="20"/>
          <w:szCs w:val="20"/>
        </w:rPr>
        <w:t>шероховатости </w:t>
      </w:r>
      <w:r>
        <w:rPr>
          <w:rStyle w:val="ft12"/>
          <w:i/>
          <w:iCs/>
          <w:color w:val="000000"/>
          <w:sz w:val="20"/>
          <w:szCs w:val="20"/>
        </w:rPr>
        <w:t>.</w:t>
      </w:r>
      <w:proofErr w:type="gramEnd"/>
    </w:p>
    <w:tbl>
      <w:tblPr>
        <w:tblW w:w="601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5"/>
        <w:gridCol w:w="1980"/>
        <w:gridCol w:w="120"/>
      </w:tblGrid>
      <w:tr w:rsidR="00144D60" w:rsidTr="00144D60">
        <w:trPr>
          <w:trHeight w:val="300"/>
          <w:tblCellSpacing w:w="0" w:type="dxa"/>
          <w:jc w:val="center"/>
        </w:trPr>
        <w:tc>
          <w:tcPr>
            <w:tcW w:w="3915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2100" w:type="dxa"/>
            <w:gridSpan w:val="2"/>
            <w:vAlign w:val="bottom"/>
            <w:hideMark/>
          </w:tcPr>
          <w:p w:rsidR="00144D60" w:rsidRDefault="00144D60">
            <w:pPr>
              <w:pStyle w:val="p226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3.1</w:t>
            </w:r>
          </w:p>
        </w:tc>
      </w:tr>
      <w:tr w:rsidR="00144D60" w:rsidTr="00144D60">
        <w:trPr>
          <w:trHeight w:val="300"/>
          <w:tblCellSpacing w:w="0" w:type="dxa"/>
          <w:jc w:val="center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227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труб и способ изготовления</w:t>
            </w:r>
          </w:p>
        </w:tc>
        <w:tc>
          <w:tcPr>
            <w:tcW w:w="19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108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Δ, мм</w:t>
            </w:r>
          </w:p>
        </w:tc>
        <w:tc>
          <w:tcPr>
            <w:tcW w:w="120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144D60" w:rsidTr="00144D60">
        <w:trPr>
          <w:trHeight w:val="255"/>
          <w:tblCellSpacing w:w="0" w:type="dxa"/>
          <w:jc w:val="center"/>
        </w:trPr>
        <w:tc>
          <w:tcPr>
            <w:tcW w:w="3915" w:type="dxa"/>
            <w:tcBorders>
              <w:bottom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227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Стекло</w:t>
            </w:r>
          </w:p>
        </w:tc>
        <w:tc>
          <w:tcPr>
            <w:tcW w:w="1980" w:type="dxa"/>
            <w:tcBorders>
              <w:bottom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108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0,01</w:t>
            </w:r>
          </w:p>
        </w:tc>
        <w:tc>
          <w:tcPr>
            <w:tcW w:w="120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144D60" w:rsidTr="00144D60">
        <w:trPr>
          <w:trHeight w:val="240"/>
          <w:tblCellSpacing w:w="0" w:type="dxa"/>
          <w:jc w:val="center"/>
        </w:trPr>
        <w:tc>
          <w:tcPr>
            <w:tcW w:w="3915" w:type="dxa"/>
            <w:tcBorders>
              <w:bottom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227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Медные, латунные, холоднотянутые</w:t>
            </w:r>
          </w:p>
        </w:tc>
        <w:tc>
          <w:tcPr>
            <w:tcW w:w="1980" w:type="dxa"/>
            <w:tcBorders>
              <w:bottom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108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0,0015... 0,01</w:t>
            </w:r>
          </w:p>
        </w:tc>
        <w:tc>
          <w:tcPr>
            <w:tcW w:w="120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144D60" w:rsidTr="00144D60">
        <w:trPr>
          <w:trHeight w:val="240"/>
          <w:tblCellSpacing w:w="0" w:type="dxa"/>
          <w:jc w:val="center"/>
        </w:trPr>
        <w:tc>
          <w:tcPr>
            <w:tcW w:w="3915" w:type="dxa"/>
            <w:tcBorders>
              <w:bottom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227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Алюминиевые силовые холоднотянутые</w:t>
            </w:r>
          </w:p>
        </w:tc>
        <w:tc>
          <w:tcPr>
            <w:tcW w:w="1980" w:type="dxa"/>
            <w:tcBorders>
              <w:bottom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108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0,0015... 0,06</w:t>
            </w:r>
          </w:p>
        </w:tc>
        <w:tc>
          <w:tcPr>
            <w:tcW w:w="120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144D60" w:rsidTr="00144D60">
        <w:trPr>
          <w:trHeight w:val="255"/>
          <w:tblCellSpacing w:w="0" w:type="dxa"/>
          <w:jc w:val="center"/>
        </w:trPr>
        <w:tc>
          <w:tcPr>
            <w:tcW w:w="3915" w:type="dxa"/>
            <w:tcBorders>
              <w:bottom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227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Стальные</w:t>
            </w:r>
          </w:p>
        </w:tc>
        <w:tc>
          <w:tcPr>
            <w:tcW w:w="1980" w:type="dxa"/>
            <w:tcBorders>
              <w:bottom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108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20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144D60" w:rsidTr="00144D60">
        <w:trPr>
          <w:trHeight w:val="240"/>
          <w:tblCellSpacing w:w="0" w:type="dxa"/>
          <w:jc w:val="center"/>
        </w:trPr>
        <w:tc>
          <w:tcPr>
            <w:tcW w:w="3915" w:type="dxa"/>
            <w:vAlign w:val="bottom"/>
            <w:hideMark/>
          </w:tcPr>
          <w:p w:rsidR="00144D60" w:rsidRDefault="00144D60">
            <w:pPr>
              <w:pStyle w:val="p227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Чугунные</w:t>
            </w:r>
          </w:p>
        </w:tc>
        <w:tc>
          <w:tcPr>
            <w:tcW w:w="1980" w:type="dxa"/>
            <w:vAlign w:val="bottom"/>
            <w:hideMark/>
          </w:tcPr>
          <w:p w:rsidR="00144D60" w:rsidRDefault="00144D60">
            <w:pPr>
              <w:pStyle w:val="p108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120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</w:tbl>
    <w:p w:rsidR="00144D60" w:rsidRDefault="00144D60" w:rsidP="00144D60">
      <w:pPr>
        <w:pStyle w:val="p44"/>
        <w:spacing w:before="0" w:beforeAutospacing="0" w:after="0" w:afterAutospacing="0" w:line="240" w:lineRule="atLeast"/>
        <w:ind w:firstLine="28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Поскольку естественная шероховатость стенок всегда неоднородна, принято оперировать понятием эквивалентной абсолютной</w:t>
      </w:r>
    </w:p>
    <w:p w:rsidR="00144D60" w:rsidRDefault="00144D60" w:rsidP="00144D60">
      <w:pPr>
        <w:pStyle w:val="p16"/>
        <w:spacing w:before="0" w:beforeAutospacing="0" w:after="0" w:afterAutospacing="0" w:line="22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шероховатости </w:t>
      </w:r>
      <w:r>
        <w:rPr>
          <w:rStyle w:val="ft38"/>
          <w:rFonts w:ascii="Arial" w:hAnsi="Arial" w:cs="Arial"/>
          <w:color w:val="000000"/>
          <w:sz w:val="20"/>
          <w:szCs w:val="20"/>
        </w:rPr>
        <w:t>∆</w:t>
      </w:r>
      <w:proofErr w:type="gramStart"/>
      <w:r>
        <w:rPr>
          <w:rStyle w:val="ft171"/>
          <w:color w:val="000000"/>
          <w:sz w:val="12"/>
          <w:szCs w:val="12"/>
        </w:rPr>
        <w:t>э </w:t>
      </w:r>
      <w:r>
        <w:rPr>
          <w:color w:val="000000"/>
          <w:sz w:val="20"/>
          <w:szCs w:val="20"/>
        </w:rPr>
        <w:t>,</w:t>
      </w:r>
      <w:proofErr w:type="gramEnd"/>
      <w:r>
        <w:rPr>
          <w:color w:val="000000"/>
          <w:sz w:val="20"/>
          <w:szCs w:val="20"/>
        </w:rPr>
        <w:t xml:space="preserve"> которая по гидравлическому сопротивлению</w:t>
      </w:r>
    </w:p>
    <w:p w:rsidR="00144D60" w:rsidRDefault="00144D60" w:rsidP="00144D60">
      <w:pPr>
        <w:pStyle w:val="p228"/>
        <w:spacing w:before="45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равноценна </w:t>
      </w:r>
      <w:r>
        <w:rPr>
          <w:rStyle w:val="ft172"/>
          <w:rFonts w:ascii="Arial" w:hAnsi="Arial" w:cs="Arial"/>
          <w:color w:val="000000"/>
          <w:sz w:val="20"/>
          <w:szCs w:val="20"/>
        </w:rPr>
        <w:t>∆</w:t>
      </w:r>
      <w:r>
        <w:rPr>
          <w:rStyle w:val="ft12"/>
          <w:i/>
          <w:iCs/>
          <w:color w:val="000000"/>
          <w:sz w:val="20"/>
          <w:szCs w:val="20"/>
        </w:rPr>
        <w:t>. </w:t>
      </w:r>
      <w:r>
        <w:rPr>
          <w:color w:val="000000"/>
          <w:sz w:val="20"/>
          <w:szCs w:val="20"/>
        </w:rPr>
        <w:t xml:space="preserve">Число </w:t>
      </w:r>
      <w:proofErr w:type="spellStart"/>
      <w:r>
        <w:rPr>
          <w:color w:val="000000"/>
          <w:sz w:val="20"/>
          <w:szCs w:val="20"/>
        </w:rPr>
        <w:t>Рейнольдса</w:t>
      </w:r>
      <w:proofErr w:type="spellEnd"/>
      <w:r>
        <w:rPr>
          <w:color w:val="000000"/>
          <w:sz w:val="20"/>
          <w:szCs w:val="20"/>
        </w:rPr>
        <w:t xml:space="preserve"> зависит от средней скорости </w:t>
      </w:r>
      <w:proofErr w:type="spellStart"/>
      <w:r>
        <w:rPr>
          <w:color w:val="000000"/>
          <w:sz w:val="20"/>
          <w:szCs w:val="20"/>
        </w:rPr>
        <w:t>потока</w:t>
      </w:r>
      <w:r>
        <w:rPr>
          <w:rStyle w:val="ft12"/>
          <w:i/>
          <w:iCs/>
          <w:color w:val="000000"/>
          <w:sz w:val="20"/>
          <w:szCs w:val="20"/>
        </w:rPr>
        <w:t>V</w:t>
      </w:r>
      <w:proofErr w:type="spellEnd"/>
      <w:r>
        <w:rPr>
          <w:rStyle w:val="ft12"/>
          <w:i/>
          <w:iCs/>
          <w:color w:val="000000"/>
          <w:sz w:val="20"/>
          <w:szCs w:val="20"/>
        </w:rPr>
        <w:t>, </w:t>
      </w:r>
      <w:r>
        <w:rPr>
          <w:color w:val="000000"/>
          <w:sz w:val="20"/>
          <w:szCs w:val="20"/>
        </w:rPr>
        <w:t xml:space="preserve">вязкости жидкости γ и диаметра </w:t>
      </w:r>
      <w:proofErr w:type="spellStart"/>
      <w:r>
        <w:rPr>
          <w:color w:val="000000"/>
          <w:sz w:val="20"/>
          <w:szCs w:val="20"/>
        </w:rPr>
        <w:t>трубы</w:t>
      </w:r>
      <w:r>
        <w:rPr>
          <w:rStyle w:val="ft12"/>
          <w:i/>
          <w:iCs/>
          <w:color w:val="000000"/>
          <w:sz w:val="20"/>
          <w:szCs w:val="20"/>
        </w:rPr>
        <w:t>d</w:t>
      </w:r>
      <w:proofErr w:type="spellEnd"/>
      <w:r>
        <w:rPr>
          <w:color w:val="000000"/>
          <w:sz w:val="20"/>
          <w:szCs w:val="20"/>
        </w:rPr>
        <w:t>:</w:t>
      </w:r>
    </w:p>
    <w:tbl>
      <w:tblPr>
        <w:tblW w:w="363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20"/>
        <w:gridCol w:w="389"/>
        <w:gridCol w:w="2815"/>
      </w:tblGrid>
      <w:tr w:rsidR="00144D60" w:rsidTr="00144D60">
        <w:trPr>
          <w:trHeight w:val="300"/>
          <w:tblCellSpacing w:w="0" w:type="dxa"/>
          <w:jc w:val="center"/>
        </w:trPr>
        <w:tc>
          <w:tcPr>
            <w:tcW w:w="6" w:type="dxa"/>
            <w:vAlign w:val="bottom"/>
            <w:hideMark/>
          </w:tcPr>
          <w:p w:rsidR="00144D60" w:rsidRDefault="00144D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225" w:lineRule="atLeast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Re</w:t>
            </w:r>
            <w:proofErr w:type="spellEnd"/>
            <w:r>
              <w:rPr>
                <w:i/>
                <w:iCs/>
                <w:sz w:val="20"/>
                <w:szCs w:val="20"/>
              </w:rPr>
              <w:t> </w:t>
            </w:r>
            <w:r>
              <w:rPr>
                <w:rStyle w:val="ft38"/>
                <w:rFonts w:ascii="Arial" w:hAnsi="Arial" w:cs="Arial"/>
                <w:i/>
                <w:iCs/>
                <w:sz w:val="20"/>
                <w:szCs w:val="20"/>
              </w:rPr>
              <w:t>=</w:t>
            </w:r>
          </w:p>
        </w:tc>
        <w:tc>
          <w:tcPr>
            <w:tcW w:w="390" w:type="dxa"/>
            <w:tcBorders>
              <w:bottom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204"/>
              <w:spacing w:before="0" w:beforeAutospacing="0" w:after="0" w:afterAutospacing="0" w:line="225" w:lineRule="atLeas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 V</w:t>
            </w:r>
          </w:p>
        </w:tc>
        <w:tc>
          <w:tcPr>
            <w:tcW w:w="2820" w:type="dxa"/>
            <w:vMerge w:val="restart"/>
            <w:vAlign w:val="bottom"/>
            <w:hideMark/>
          </w:tcPr>
          <w:p w:rsidR="00144D60" w:rsidRDefault="00144D60">
            <w:pPr>
              <w:pStyle w:val="p125"/>
              <w:spacing w:before="0" w:beforeAutospacing="0" w:after="0" w:afterAutospacing="0" w:line="225" w:lineRule="atLeast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(3.2)</w:t>
            </w:r>
          </w:p>
        </w:tc>
      </w:tr>
      <w:tr w:rsidR="00144D60" w:rsidTr="00144D60">
        <w:trPr>
          <w:trHeight w:val="105"/>
          <w:tblCellSpacing w:w="0" w:type="dxa"/>
          <w:jc w:val="center"/>
        </w:trPr>
        <w:tc>
          <w:tcPr>
            <w:tcW w:w="6" w:type="dxa"/>
            <w:vAlign w:val="bottom"/>
            <w:hideMark/>
          </w:tcPr>
          <w:p w:rsidR="00144D60" w:rsidRDefault="00144D6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4D60" w:rsidRDefault="00144D6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vAlign w:val="bottom"/>
            <w:hideMark/>
          </w:tcPr>
          <w:p w:rsidR="00144D60" w:rsidRDefault="00144D60">
            <w:pPr>
              <w:pStyle w:val="p138"/>
              <w:spacing w:before="0" w:beforeAutospacing="0" w:after="0" w:afterAutospacing="0" w:line="225" w:lineRule="atLeas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</w:t>
            </w:r>
          </w:p>
        </w:tc>
        <w:tc>
          <w:tcPr>
            <w:tcW w:w="0" w:type="auto"/>
            <w:vMerge/>
            <w:vAlign w:val="center"/>
            <w:hideMark/>
          </w:tcPr>
          <w:p w:rsidR="00144D60" w:rsidRDefault="00144D60">
            <w:pPr>
              <w:rPr>
                <w:i/>
                <w:iCs/>
                <w:sz w:val="20"/>
                <w:szCs w:val="20"/>
              </w:rPr>
            </w:pPr>
          </w:p>
        </w:tc>
      </w:tr>
      <w:tr w:rsidR="00144D60" w:rsidTr="00144D60">
        <w:trPr>
          <w:trHeight w:val="150"/>
          <w:tblCellSpacing w:w="0" w:type="dxa"/>
          <w:jc w:val="center"/>
        </w:trPr>
        <w:tc>
          <w:tcPr>
            <w:tcW w:w="6" w:type="dxa"/>
            <w:vAlign w:val="bottom"/>
            <w:hideMark/>
          </w:tcPr>
          <w:p w:rsidR="00144D60" w:rsidRDefault="00144D6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20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0" w:lineRule="atLeast"/>
              <w:rPr>
                <w:i/>
                <w:iCs/>
                <w:sz w:val="2"/>
                <w:szCs w:val="2"/>
              </w:rPr>
            </w:pPr>
            <w:r>
              <w:rPr>
                <w:i/>
                <w:iCs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44D60" w:rsidRDefault="00144D6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20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0" w:lineRule="atLeast"/>
              <w:rPr>
                <w:i/>
                <w:iCs/>
                <w:sz w:val="2"/>
                <w:szCs w:val="2"/>
              </w:rPr>
            </w:pPr>
            <w:r>
              <w:rPr>
                <w:i/>
                <w:iCs/>
                <w:sz w:val="2"/>
                <w:szCs w:val="2"/>
              </w:rPr>
              <w:t> </w:t>
            </w:r>
          </w:p>
        </w:tc>
      </w:tr>
    </w:tbl>
    <w:p w:rsidR="00144D60" w:rsidRDefault="00144D60" w:rsidP="00144D60">
      <w:pPr>
        <w:pStyle w:val="p44"/>
        <w:spacing w:before="0" w:beforeAutospacing="0" w:after="0" w:afterAutospacing="0" w:line="240" w:lineRule="atLeast"/>
        <w:ind w:firstLine="28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 определяет режим течения как в идеальных, так и в реальных трубопроводах и коэффициент λ.</w:t>
      </w:r>
    </w:p>
    <w:p w:rsidR="00144D60" w:rsidRDefault="00144D60" w:rsidP="00144D60">
      <w:pPr>
        <w:pStyle w:val="p60"/>
        <w:spacing w:before="0" w:beforeAutospacing="0" w:after="0" w:afterAutospacing="0" w:line="240" w:lineRule="atLeast"/>
        <w:ind w:firstLine="28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Так, при ламинарном режиме течения состояние стенок не влияет на сопротивление движению жидкости и коэффициент Дарси определяется по формуле:</w:t>
      </w:r>
    </w:p>
    <w:tbl>
      <w:tblPr>
        <w:tblW w:w="358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1545"/>
        <w:gridCol w:w="1650"/>
      </w:tblGrid>
      <w:tr w:rsidR="00144D60" w:rsidTr="00144D60">
        <w:trPr>
          <w:trHeight w:val="315"/>
          <w:tblCellSpacing w:w="0" w:type="dxa"/>
          <w:jc w:val="center"/>
        </w:trPr>
        <w:tc>
          <w:tcPr>
            <w:tcW w:w="390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1545" w:type="dxa"/>
            <w:vAlign w:val="bottom"/>
            <w:hideMark/>
          </w:tcPr>
          <w:p w:rsidR="00144D60" w:rsidRDefault="00144D60">
            <w:pPr>
              <w:pStyle w:val="p229"/>
              <w:spacing w:before="0" w:beforeAutospacing="0" w:after="0" w:afterAutospacing="0"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50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144D60" w:rsidTr="00144D60">
        <w:trPr>
          <w:trHeight w:val="360"/>
          <w:tblCellSpacing w:w="0" w:type="dxa"/>
          <w:jc w:val="center"/>
        </w:trPr>
        <w:tc>
          <w:tcPr>
            <w:tcW w:w="390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240" w:lineRule="atLeast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λ</w:t>
            </w:r>
            <w:r>
              <w:rPr>
                <w:rStyle w:val="ft171"/>
                <w:sz w:val="12"/>
                <w:szCs w:val="12"/>
              </w:rPr>
              <w:t>д</w:t>
            </w:r>
            <w:proofErr w:type="spellEnd"/>
            <w:r>
              <w:rPr>
                <w:rStyle w:val="ft171"/>
                <w:sz w:val="12"/>
                <w:szCs w:val="12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=</w:t>
            </w:r>
          </w:p>
        </w:tc>
        <w:tc>
          <w:tcPr>
            <w:tcW w:w="1545" w:type="dxa"/>
            <w:vAlign w:val="bottom"/>
            <w:hideMark/>
          </w:tcPr>
          <w:p w:rsidR="00144D60" w:rsidRDefault="00144D60">
            <w:pPr>
              <w:pStyle w:val="p132"/>
              <w:spacing w:before="0" w:beforeAutospacing="0" w:after="0" w:afterAutospacing="0" w:line="225" w:lineRule="atLeast"/>
              <w:rPr>
                <w:sz w:val="21"/>
                <w:szCs w:val="21"/>
              </w:rPr>
            </w:pPr>
            <w:r>
              <w:rPr>
                <w:rStyle w:val="ft173"/>
                <w:sz w:val="21"/>
                <w:szCs w:val="21"/>
                <w:u w:val="single"/>
              </w:rPr>
              <w:t>75 </w:t>
            </w:r>
            <w:r>
              <w:rPr>
                <w:rStyle w:val="ft174"/>
                <w:sz w:val="21"/>
                <w:szCs w:val="21"/>
              </w:rPr>
              <w:t>.</w:t>
            </w:r>
          </w:p>
        </w:tc>
        <w:tc>
          <w:tcPr>
            <w:tcW w:w="1650" w:type="dxa"/>
            <w:vAlign w:val="bottom"/>
            <w:hideMark/>
          </w:tcPr>
          <w:p w:rsidR="00144D60" w:rsidRDefault="00144D60">
            <w:pPr>
              <w:pStyle w:val="p125"/>
              <w:spacing w:before="0" w:beforeAutospacing="0" w:after="0" w:afterAutospacing="0"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(3.3)</w:t>
            </w:r>
          </w:p>
        </w:tc>
      </w:tr>
      <w:tr w:rsidR="00144D60" w:rsidTr="00144D60">
        <w:trPr>
          <w:trHeight w:val="180"/>
          <w:tblCellSpacing w:w="0" w:type="dxa"/>
          <w:jc w:val="center"/>
        </w:trPr>
        <w:tc>
          <w:tcPr>
            <w:tcW w:w="390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80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1545" w:type="dxa"/>
            <w:vAlign w:val="bottom"/>
            <w:hideMark/>
          </w:tcPr>
          <w:p w:rsidR="00144D60" w:rsidRDefault="00144D60">
            <w:pPr>
              <w:pStyle w:val="p132"/>
              <w:spacing w:before="0" w:beforeAutospacing="0" w:after="0" w:afterAutospacing="0" w:line="180" w:lineRule="atLeast"/>
              <w:rPr>
                <w:i/>
                <w:iCs/>
                <w:sz w:val="21"/>
                <w:szCs w:val="21"/>
              </w:rPr>
            </w:pPr>
            <w:proofErr w:type="spellStart"/>
            <w:r>
              <w:rPr>
                <w:i/>
                <w:iCs/>
                <w:sz w:val="21"/>
                <w:szCs w:val="21"/>
              </w:rPr>
              <w:t>Re</w:t>
            </w:r>
            <w:proofErr w:type="spellEnd"/>
          </w:p>
        </w:tc>
        <w:tc>
          <w:tcPr>
            <w:tcW w:w="1650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80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</w:tbl>
    <w:p w:rsidR="00144D60" w:rsidRDefault="00144D60" w:rsidP="00144D60">
      <w:pPr>
        <w:pStyle w:val="p134"/>
        <w:spacing w:before="0" w:beforeAutospacing="0" w:after="0" w:afterAutospacing="0" w:line="270" w:lineRule="atLeast"/>
        <w:ind w:firstLine="28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 турбулентном режиме для реального трубопровода можно выделить три области значений </w:t>
      </w:r>
      <w:proofErr w:type="spellStart"/>
      <w:r>
        <w:rPr>
          <w:rStyle w:val="ft176"/>
          <w:i/>
          <w:iCs/>
          <w:color w:val="000000"/>
          <w:sz w:val="20"/>
          <w:szCs w:val="20"/>
        </w:rPr>
        <w:t>Re</w:t>
      </w:r>
      <w:proofErr w:type="spellEnd"/>
      <w:r>
        <w:rPr>
          <w:rStyle w:val="ft176"/>
          <w:i/>
          <w:i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и отношения </w:t>
      </w:r>
      <w:r>
        <w:rPr>
          <w:rStyle w:val="ft177"/>
          <w:rFonts w:ascii="Arial" w:hAnsi="Arial" w:cs="Arial"/>
          <w:color w:val="000000"/>
          <w:sz w:val="20"/>
          <w:szCs w:val="20"/>
        </w:rPr>
        <w:t>∆</w:t>
      </w:r>
      <w:r>
        <w:rPr>
          <w:rStyle w:val="ft178"/>
          <w:color w:val="000000"/>
          <w:sz w:val="12"/>
          <w:szCs w:val="12"/>
        </w:rPr>
        <w:t>э </w:t>
      </w:r>
      <w:r>
        <w:rPr>
          <w:color w:val="000000"/>
          <w:sz w:val="20"/>
          <w:szCs w:val="20"/>
        </w:rPr>
        <w:t>/ </w:t>
      </w:r>
      <w:proofErr w:type="gramStart"/>
      <w:r>
        <w:rPr>
          <w:rStyle w:val="ft176"/>
          <w:i/>
          <w:iCs/>
          <w:color w:val="000000"/>
          <w:sz w:val="20"/>
          <w:szCs w:val="20"/>
        </w:rPr>
        <w:t>d </w:t>
      </w:r>
      <w:r>
        <w:rPr>
          <w:color w:val="000000"/>
          <w:sz w:val="20"/>
          <w:szCs w:val="20"/>
        </w:rPr>
        <w:t>,</w:t>
      </w:r>
      <w:proofErr w:type="gramEnd"/>
      <w:r>
        <w:rPr>
          <w:color w:val="000000"/>
          <w:sz w:val="20"/>
          <w:szCs w:val="20"/>
        </w:rPr>
        <w:t xml:space="preserve"> которые имеют</w:t>
      </w:r>
    </w:p>
    <w:p w:rsidR="00144D60" w:rsidRDefault="00144D60" w:rsidP="00144D60">
      <w:pPr>
        <w:pStyle w:val="p17"/>
        <w:spacing w:before="15" w:beforeAutospacing="0" w:after="0" w:afterAutospacing="0" w:line="22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различный характер изменения коэффициента </w:t>
      </w:r>
      <w:proofErr w:type="spellStart"/>
      <w:r>
        <w:rPr>
          <w:rStyle w:val="ft38"/>
          <w:rFonts w:ascii="Arial" w:hAnsi="Arial" w:cs="Arial"/>
          <w:color w:val="000000"/>
          <w:sz w:val="20"/>
          <w:szCs w:val="20"/>
        </w:rPr>
        <w:t>λ</w:t>
      </w:r>
      <w:proofErr w:type="gramStart"/>
      <w:r>
        <w:rPr>
          <w:rStyle w:val="ft171"/>
          <w:color w:val="000000"/>
          <w:sz w:val="12"/>
          <w:szCs w:val="12"/>
        </w:rPr>
        <w:t>т</w:t>
      </w:r>
      <w:proofErr w:type="spellEnd"/>
      <w:r>
        <w:rPr>
          <w:rStyle w:val="ft171"/>
          <w:color w:val="000000"/>
          <w:sz w:val="12"/>
          <w:szCs w:val="12"/>
        </w:rPr>
        <w:t> </w:t>
      </w:r>
      <w:r>
        <w:rPr>
          <w:rStyle w:val="ft14"/>
          <w:i/>
          <w:iCs/>
          <w:color w:val="000000"/>
          <w:sz w:val="20"/>
          <w:szCs w:val="20"/>
        </w:rPr>
        <w:t>.</w:t>
      </w:r>
      <w:proofErr w:type="gramEnd"/>
    </w:p>
    <w:p w:rsidR="00144D60" w:rsidRDefault="00144D60" w:rsidP="00144D60">
      <w:pPr>
        <w:pStyle w:val="p61"/>
        <w:spacing w:before="45" w:beforeAutospacing="0" w:after="0" w:afterAutospacing="0" w:line="270" w:lineRule="atLeast"/>
        <w:ind w:firstLine="28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 турбулентном режиме у стенок трубы образуется ламинарный подслой </w:t>
      </w:r>
      <w:r>
        <w:rPr>
          <w:rStyle w:val="ft176"/>
          <w:i/>
          <w:iCs/>
          <w:color w:val="000000"/>
          <w:sz w:val="20"/>
          <w:szCs w:val="20"/>
        </w:rPr>
        <w:t>f </w:t>
      </w:r>
      <w:r>
        <w:rPr>
          <w:color w:val="000000"/>
          <w:sz w:val="20"/>
          <w:szCs w:val="20"/>
        </w:rPr>
        <w:t>= </w:t>
      </w:r>
      <w:r>
        <w:rPr>
          <w:rStyle w:val="ft176"/>
          <w:i/>
          <w:iCs/>
          <w:color w:val="000000"/>
          <w:sz w:val="20"/>
          <w:szCs w:val="20"/>
        </w:rPr>
        <w:t>f</w:t>
      </w:r>
      <w:r>
        <w:rPr>
          <w:color w:val="000000"/>
          <w:sz w:val="20"/>
          <w:szCs w:val="20"/>
        </w:rPr>
        <w:t>(</w:t>
      </w:r>
      <w:proofErr w:type="spellStart"/>
      <w:r>
        <w:rPr>
          <w:rStyle w:val="ft176"/>
          <w:i/>
          <w:iCs/>
          <w:color w:val="000000"/>
          <w:sz w:val="20"/>
          <w:szCs w:val="20"/>
        </w:rPr>
        <w:t>Re</w:t>
      </w:r>
      <w:proofErr w:type="spellEnd"/>
      <w:r>
        <w:rPr>
          <w:color w:val="000000"/>
          <w:sz w:val="20"/>
          <w:szCs w:val="20"/>
        </w:rPr>
        <w:t>), который при наличии шероховатости трубы </w:t>
      </w:r>
      <w:r>
        <w:rPr>
          <w:rStyle w:val="ft177"/>
          <w:rFonts w:ascii="Arial" w:hAnsi="Arial" w:cs="Arial"/>
          <w:color w:val="000000"/>
          <w:sz w:val="20"/>
          <w:szCs w:val="20"/>
        </w:rPr>
        <w:t>∆</w:t>
      </w:r>
      <w:r>
        <w:rPr>
          <w:rStyle w:val="ft178"/>
          <w:color w:val="000000"/>
          <w:sz w:val="12"/>
          <w:szCs w:val="12"/>
        </w:rPr>
        <w:t>э </w:t>
      </w:r>
      <w:r>
        <w:rPr>
          <w:color w:val="000000"/>
          <w:sz w:val="20"/>
          <w:szCs w:val="20"/>
        </w:rPr>
        <w:t>делает</w:t>
      </w:r>
    </w:p>
    <w:p w:rsidR="00144D60" w:rsidRDefault="00144D60" w:rsidP="00144D60">
      <w:pPr>
        <w:pStyle w:val="p230"/>
        <w:spacing w:before="0" w:beforeAutospacing="0" w:after="0" w:afterAutospacing="0" w:line="27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ее гидравлически гладкой или гидравлически шероховатой в зависимости от соотношений δ и </w:t>
      </w:r>
      <w:r>
        <w:rPr>
          <w:rStyle w:val="ft177"/>
          <w:rFonts w:ascii="Arial" w:hAnsi="Arial" w:cs="Arial"/>
          <w:color w:val="000000"/>
          <w:sz w:val="20"/>
          <w:szCs w:val="20"/>
        </w:rPr>
        <w:t>∆</w:t>
      </w:r>
      <w:proofErr w:type="gramStart"/>
      <w:r>
        <w:rPr>
          <w:rStyle w:val="ft178"/>
          <w:color w:val="000000"/>
          <w:sz w:val="12"/>
          <w:szCs w:val="12"/>
        </w:rPr>
        <w:t>э </w:t>
      </w:r>
      <w:r>
        <w:rPr>
          <w:color w:val="000000"/>
          <w:sz w:val="20"/>
          <w:szCs w:val="20"/>
        </w:rPr>
        <w:t>.</w:t>
      </w:r>
      <w:proofErr w:type="gramEnd"/>
      <w:r>
        <w:rPr>
          <w:color w:val="000000"/>
          <w:sz w:val="20"/>
          <w:szCs w:val="20"/>
        </w:rPr>
        <w:t xml:space="preserve"> Если </w:t>
      </w:r>
      <w:proofErr w:type="gramStart"/>
      <w:r>
        <w:rPr>
          <w:color w:val="000000"/>
          <w:sz w:val="20"/>
          <w:szCs w:val="20"/>
        </w:rPr>
        <w:t>δ &gt;</w:t>
      </w:r>
      <w:proofErr w:type="gramEnd"/>
      <w:r>
        <w:rPr>
          <w:color w:val="000000"/>
          <w:sz w:val="20"/>
          <w:szCs w:val="20"/>
        </w:rPr>
        <w:t> </w:t>
      </w:r>
      <w:r>
        <w:rPr>
          <w:rStyle w:val="ft177"/>
          <w:rFonts w:ascii="Arial" w:hAnsi="Arial" w:cs="Arial"/>
          <w:color w:val="000000"/>
          <w:sz w:val="20"/>
          <w:szCs w:val="20"/>
        </w:rPr>
        <w:t>∆</w:t>
      </w:r>
      <w:r>
        <w:rPr>
          <w:rStyle w:val="ft178"/>
          <w:color w:val="000000"/>
          <w:sz w:val="12"/>
          <w:szCs w:val="12"/>
        </w:rPr>
        <w:t>э </w:t>
      </w:r>
      <w:r>
        <w:rPr>
          <w:color w:val="000000"/>
          <w:sz w:val="20"/>
          <w:szCs w:val="20"/>
        </w:rPr>
        <w:t>, труба называется</w:t>
      </w:r>
    </w:p>
    <w:p w:rsidR="00144D60" w:rsidRDefault="00144D60" w:rsidP="00144D60">
      <w:pPr>
        <w:pStyle w:val="p17"/>
        <w:spacing w:before="15" w:beforeAutospacing="0" w:after="0" w:afterAutospacing="0" w:line="22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гидравлически гладкой; если δ </w:t>
      </w:r>
      <w:proofErr w:type="gramStart"/>
      <w:r>
        <w:rPr>
          <w:color w:val="000000"/>
          <w:sz w:val="20"/>
          <w:szCs w:val="20"/>
        </w:rPr>
        <w:t>&lt; </w:t>
      </w:r>
      <w:r>
        <w:rPr>
          <w:rStyle w:val="ft38"/>
          <w:rFonts w:ascii="Arial" w:hAnsi="Arial" w:cs="Arial"/>
          <w:color w:val="000000"/>
          <w:sz w:val="20"/>
          <w:szCs w:val="20"/>
        </w:rPr>
        <w:t>∆</w:t>
      </w:r>
      <w:proofErr w:type="gramEnd"/>
      <w:r>
        <w:rPr>
          <w:rStyle w:val="ft171"/>
          <w:color w:val="000000"/>
          <w:sz w:val="12"/>
          <w:szCs w:val="12"/>
        </w:rPr>
        <w:t>э </w:t>
      </w:r>
      <w:r>
        <w:rPr>
          <w:rStyle w:val="ft14"/>
          <w:i/>
          <w:iCs/>
          <w:color w:val="000000"/>
          <w:sz w:val="20"/>
          <w:szCs w:val="20"/>
        </w:rPr>
        <w:t>, </w:t>
      </w:r>
      <w:r>
        <w:rPr>
          <w:color w:val="000000"/>
          <w:sz w:val="20"/>
          <w:szCs w:val="20"/>
        </w:rPr>
        <w:t>шероховатости в трубе остаются и</w:t>
      </w:r>
    </w:p>
    <w:p w:rsidR="00144D60" w:rsidRDefault="00144D60" w:rsidP="00144D60">
      <w:pPr>
        <w:pStyle w:val="p231"/>
        <w:spacing w:before="45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она становится гидравлически шероховатой, так как остальные шероховатости образуют значительные завихрения. Таким образом, одна и та же труба может быть гидравлически гладкой и гидравлически</w:t>
      </w:r>
    </w:p>
    <w:p w:rsidR="00144D60" w:rsidRDefault="00144D60" w:rsidP="00144D60">
      <w:pPr>
        <w:pStyle w:val="p222"/>
        <w:spacing w:before="0" w:beforeAutospacing="0" w:after="0" w:afterAutospacing="0" w:line="285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шероховатой. При определении </w:t>
      </w:r>
      <w:proofErr w:type="spellStart"/>
      <w:r>
        <w:rPr>
          <w:rStyle w:val="ft180"/>
          <w:rFonts w:ascii="Arial" w:hAnsi="Arial" w:cs="Arial"/>
          <w:color w:val="000000"/>
          <w:sz w:val="20"/>
          <w:szCs w:val="20"/>
        </w:rPr>
        <w:t>λ</w:t>
      </w:r>
      <w:r>
        <w:rPr>
          <w:rStyle w:val="ft181"/>
          <w:color w:val="000000"/>
          <w:sz w:val="12"/>
          <w:szCs w:val="12"/>
        </w:rPr>
        <w:t>т</w:t>
      </w:r>
      <w:proofErr w:type="spellEnd"/>
      <w:r>
        <w:rPr>
          <w:rStyle w:val="ft181"/>
          <w:color w:val="000000"/>
          <w:sz w:val="12"/>
          <w:szCs w:val="12"/>
        </w:rPr>
        <w:t> </w:t>
      </w:r>
      <w:r>
        <w:rPr>
          <w:color w:val="000000"/>
          <w:sz w:val="20"/>
          <w:szCs w:val="20"/>
        </w:rPr>
        <w:t>учитывается не абсолютная высота выступов шероховатости, а ее отношение к диаметру трубы </w:t>
      </w:r>
      <w:r>
        <w:rPr>
          <w:rStyle w:val="ft180"/>
          <w:rFonts w:ascii="Arial" w:hAnsi="Arial" w:cs="Arial"/>
          <w:color w:val="000000"/>
          <w:sz w:val="20"/>
          <w:szCs w:val="20"/>
        </w:rPr>
        <w:t>∆</w:t>
      </w:r>
      <w:r>
        <w:rPr>
          <w:rStyle w:val="ft181"/>
          <w:color w:val="000000"/>
          <w:sz w:val="12"/>
          <w:szCs w:val="12"/>
        </w:rPr>
        <w:t>э </w:t>
      </w:r>
      <w:r>
        <w:rPr>
          <w:color w:val="000000"/>
          <w:sz w:val="20"/>
          <w:szCs w:val="20"/>
        </w:rPr>
        <w:t>/ </w:t>
      </w:r>
      <w:proofErr w:type="gramStart"/>
      <w:r>
        <w:rPr>
          <w:rStyle w:val="ft182"/>
          <w:i/>
          <w:iCs/>
          <w:color w:val="000000"/>
          <w:sz w:val="20"/>
          <w:szCs w:val="20"/>
        </w:rPr>
        <w:t>d .</w:t>
      </w:r>
      <w:proofErr w:type="gramEnd"/>
    </w:p>
    <w:p w:rsidR="00144D60" w:rsidRDefault="00144D60" w:rsidP="00144D60">
      <w:pPr>
        <w:pStyle w:val="p210"/>
        <w:spacing w:before="15" w:beforeAutospacing="0" w:after="0" w:afterAutospacing="0" w:line="22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области гидравлически гладких труб, которая ограничена</w:t>
      </w:r>
    </w:p>
    <w:tbl>
      <w:tblPr>
        <w:tblW w:w="607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1815"/>
        <w:gridCol w:w="1410"/>
        <w:gridCol w:w="105"/>
      </w:tblGrid>
      <w:tr w:rsidR="00144D60" w:rsidTr="00144D60">
        <w:trPr>
          <w:trHeight w:val="300"/>
          <w:tblCellSpacing w:w="0" w:type="dxa"/>
          <w:jc w:val="center"/>
        </w:trPr>
        <w:tc>
          <w:tcPr>
            <w:tcW w:w="2745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значениями числа </w:t>
            </w:r>
            <w:proofErr w:type="spellStart"/>
            <w:r>
              <w:rPr>
                <w:sz w:val="20"/>
                <w:szCs w:val="20"/>
              </w:rPr>
              <w:t>Рейнольдса</w:t>
            </w:r>
            <w:proofErr w:type="spellEnd"/>
          </w:p>
        </w:tc>
        <w:tc>
          <w:tcPr>
            <w:tcW w:w="1815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225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4000 </w:t>
            </w:r>
            <w:r>
              <w:rPr>
                <w:rStyle w:val="ft54"/>
                <w:rFonts w:ascii="Arial" w:hAnsi="Arial" w:cs="Arial"/>
                <w:sz w:val="21"/>
                <w:szCs w:val="21"/>
              </w:rPr>
              <w:t>≤ </w:t>
            </w:r>
            <w:proofErr w:type="spellStart"/>
            <w:r>
              <w:rPr>
                <w:rStyle w:val="ft56"/>
                <w:i/>
                <w:iCs/>
                <w:sz w:val="21"/>
                <w:szCs w:val="21"/>
              </w:rPr>
              <w:t>Re</w:t>
            </w:r>
            <w:proofErr w:type="spellEnd"/>
            <w:r>
              <w:rPr>
                <w:rStyle w:val="ft56"/>
                <w:i/>
                <w:iCs/>
                <w:sz w:val="21"/>
                <w:szCs w:val="21"/>
              </w:rPr>
              <w:t> </w:t>
            </w:r>
            <w:r>
              <w:rPr>
                <w:rStyle w:val="ft54"/>
                <w:rFonts w:ascii="Arial" w:hAnsi="Arial" w:cs="Arial"/>
                <w:sz w:val="21"/>
                <w:szCs w:val="21"/>
              </w:rPr>
              <w:t>≤</w:t>
            </w:r>
            <w:r>
              <w:rPr>
                <w:sz w:val="21"/>
                <w:szCs w:val="21"/>
              </w:rPr>
              <w:t>10 </w:t>
            </w:r>
            <w:r>
              <w:rPr>
                <w:rStyle w:val="ft56"/>
                <w:i/>
                <w:iCs/>
                <w:sz w:val="21"/>
                <w:szCs w:val="21"/>
              </w:rPr>
              <w:t>d </w:t>
            </w:r>
            <w:r>
              <w:rPr>
                <w:rStyle w:val="ft54"/>
                <w:rFonts w:ascii="Arial" w:hAnsi="Arial" w:cs="Arial"/>
                <w:sz w:val="21"/>
                <w:szCs w:val="21"/>
              </w:rPr>
              <w:t>∆</w:t>
            </w:r>
            <w:r>
              <w:rPr>
                <w:rStyle w:val="ft184"/>
                <w:rFonts w:ascii="Arial" w:hAnsi="Arial" w:cs="Arial"/>
                <w:sz w:val="12"/>
                <w:szCs w:val="12"/>
              </w:rPr>
              <w:t>−</w:t>
            </w:r>
            <w:r>
              <w:rPr>
                <w:rStyle w:val="ft185"/>
                <w:sz w:val="12"/>
                <w:szCs w:val="12"/>
              </w:rPr>
              <w:t>1</w:t>
            </w:r>
          </w:p>
        </w:tc>
        <w:tc>
          <w:tcPr>
            <w:tcW w:w="1410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коэффициент</w:t>
            </w:r>
          </w:p>
        </w:tc>
        <w:tc>
          <w:tcPr>
            <w:tcW w:w="105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22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</w:t>
            </w:r>
          </w:p>
        </w:tc>
      </w:tr>
      <w:tr w:rsidR="00144D60" w:rsidTr="00144D60">
        <w:trPr>
          <w:trHeight w:val="105"/>
          <w:tblCellSpacing w:w="0" w:type="dxa"/>
          <w:jc w:val="center"/>
        </w:trPr>
        <w:tc>
          <w:tcPr>
            <w:tcW w:w="2745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0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1815" w:type="dxa"/>
            <w:vAlign w:val="bottom"/>
            <w:hideMark/>
          </w:tcPr>
          <w:p w:rsidR="00144D60" w:rsidRDefault="00144D60">
            <w:pPr>
              <w:pStyle w:val="p232"/>
              <w:spacing w:before="0" w:beforeAutospacing="0" w:after="0" w:afterAutospacing="0" w:line="105" w:lineRule="atLeas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</w:t>
            </w:r>
          </w:p>
        </w:tc>
        <w:tc>
          <w:tcPr>
            <w:tcW w:w="1410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0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105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0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</w:tbl>
    <w:p w:rsidR="00144D60" w:rsidRDefault="00144D60" w:rsidP="00144D60">
      <w:pPr>
        <w:pStyle w:val="p16"/>
        <w:spacing w:before="0" w:beforeAutospacing="0" w:after="0" w:afterAutospacing="0" w:line="22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зависит только от числа </w:t>
      </w:r>
      <w:proofErr w:type="spellStart"/>
      <w:r>
        <w:rPr>
          <w:rStyle w:val="ft14"/>
          <w:i/>
          <w:iCs/>
          <w:color w:val="000000"/>
          <w:sz w:val="20"/>
          <w:szCs w:val="20"/>
        </w:rPr>
        <w:t>Re</w:t>
      </w:r>
      <w:proofErr w:type="spellEnd"/>
      <w:r>
        <w:rPr>
          <w:rStyle w:val="ft14"/>
          <w:i/>
          <w:i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и используется формула </w:t>
      </w:r>
      <w:proofErr w:type="spellStart"/>
      <w:r>
        <w:rPr>
          <w:color w:val="000000"/>
          <w:sz w:val="20"/>
          <w:szCs w:val="20"/>
        </w:rPr>
        <w:t>Блазиуса</w:t>
      </w:r>
      <w:proofErr w:type="spellEnd"/>
      <w:r>
        <w:rPr>
          <w:color w:val="000000"/>
          <w:sz w:val="20"/>
          <w:szCs w:val="20"/>
        </w:rPr>
        <w:t>:</w:t>
      </w:r>
    </w:p>
    <w:tbl>
      <w:tblPr>
        <w:tblW w:w="58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1155"/>
        <w:gridCol w:w="1515"/>
        <w:gridCol w:w="1245"/>
        <w:gridCol w:w="1170"/>
      </w:tblGrid>
      <w:tr w:rsidR="00144D60" w:rsidTr="00144D60">
        <w:trPr>
          <w:trHeight w:val="330"/>
          <w:tblCellSpacing w:w="0" w:type="dxa"/>
          <w:jc w:val="center"/>
        </w:trPr>
        <w:tc>
          <w:tcPr>
            <w:tcW w:w="765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1155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2760" w:type="dxa"/>
            <w:gridSpan w:val="2"/>
            <w:vAlign w:val="bottom"/>
            <w:hideMark/>
          </w:tcPr>
          <w:p w:rsidR="00144D60" w:rsidRDefault="00144D60">
            <w:pPr>
              <w:pStyle w:val="p111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>
              <w:rPr>
                <w:rStyle w:val="ft38"/>
                <w:rFonts w:ascii="Arial" w:hAnsi="Arial" w:cs="Arial"/>
                <w:sz w:val="20"/>
                <w:szCs w:val="20"/>
              </w:rPr>
              <w:t>λ = </w:t>
            </w:r>
            <w:r>
              <w:rPr>
                <w:sz w:val="20"/>
                <w:szCs w:val="20"/>
              </w:rPr>
              <w:t>0,3164 </w:t>
            </w:r>
            <w:r>
              <w:rPr>
                <w:rStyle w:val="ft14"/>
                <w:i/>
                <w:iCs/>
                <w:sz w:val="20"/>
                <w:szCs w:val="20"/>
              </w:rPr>
              <w:t>Re</w:t>
            </w:r>
            <w:r>
              <w:rPr>
                <w:rStyle w:val="ft184"/>
                <w:rFonts w:ascii="Arial" w:hAnsi="Arial" w:cs="Arial"/>
                <w:sz w:val="12"/>
                <w:szCs w:val="12"/>
              </w:rPr>
              <w:t>−</w:t>
            </w:r>
            <w:r>
              <w:rPr>
                <w:rStyle w:val="ft185"/>
                <w:sz w:val="12"/>
                <w:szCs w:val="12"/>
              </w:rPr>
              <w:t>0,25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70" w:type="dxa"/>
            <w:vAlign w:val="bottom"/>
            <w:hideMark/>
          </w:tcPr>
          <w:p w:rsidR="00144D60" w:rsidRDefault="00144D60">
            <w:pPr>
              <w:pStyle w:val="p125"/>
              <w:spacing w:before="0" w:beforeAutospacing="0" w:after="0" w:afterAutospacing="0"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(3.4)</w:t>
            </w:r>
          </w:p>
        </w:tc>
      </w:tr>
      <w:tr w:rsidR="00144D60" w:rsidTr="00144D60">
        <w:trPr>
          <w:trHeight w:val="255"/>
          <w:tblCellSpacing w:w="0" w:type="dxa"/>
          <w:jc w:val="center"/>
        </w:trPr>
        <w:tc>
          <w:tcPr>
            <w:tcW w:w="765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</w:t>
            </w:r>
          </w:p>
        </w:tc>
        <w:tc>
          <w:tcPr>
            <w:tcW w:w="1155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второй,</w:t>
            </w:r>
          </w:p>
        </w:tc>
        <w:tc>
          <w:tcPr>
            <w:tcW w:w="1515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переходной</w:t>
            </w:r>
          </w:p>
        </w:tc>
        <w:tc>
          <w:tcPr>
            <w:tcW w:w="1245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области,</w:t>
            </w:r>
          </w:p>
        </w:tc>
        <w:tc>
          <w:tcPr>
            <w:tcW w:w="1170" w:type="dxa"/>
            <w:vAlign w:val="bottom"/>
            <w:hideMark/>
          </w:tcPr>
          <w:p w:rsidR="00144D60" w:rsidRDefault="00144D60">
            <w:pPr>
              <w:pStyle w:val="p125"/>
              <w:spacing w:before="0" w:beforeAutospacing="0" w:after="0" w:afterAutospacing="0" w:line="21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ограниченной</w:t>
            </w:r>
          </w:p>
        </w:tc>
      </w:tr>
    </w:tbl>
    <w:p w:rsidR="00144D60" w:rsidRDefault="00144D60" w:rsidP="00144D60">
      <w:pPr>
        <w:pStyle w:val="p233"/>
        <w:spacing w:before="30" w:beforeAutospacing="0" w:after="0" w:afterAutospacing="0" w:line="22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10 </w:t>
      </w:r>
      <w:r>
        <w:rPr>
          <w:rStyle w:val="ft14"/>
          <w:i/>
          <w:iCs/>
          <w:color w:val="000000"/>
          <w:sz w:val="20"/>
          <w:szCs w:val="20"/>
        </w:rPr>
        <w:t>d </w:t>
      </w:r>
      <w:r>
        <w:rPr>
          <w:rStyle w:val="ft38"/>
          <w:rFonts w:ascii="Arial" w:hAnsi="Arial" w:cs="Arial"/>
          <w:color w:val="000000"/>
          <w:sz w:val="20"/>
          <w:szCs w:val="20"/>
        </w:rPr>
        <w:t>∆</w:t>
      </w:r>
      <w:r>
        <w:rPr>
          <w:rStyle w:val="ft187"/>
          <w:rFonts w:ascii="Arial" w:hAnsi="Arial" w:cs="Arial"/>
          <w:color w:val="000000"/>
          <w:sz w:val="12"/>
          <w:szCs w:val="12"/>
        </w:rPr>
        <w:t>− </w:t>
      </w:r>
      <w:r>
        <w:rPr>
          <w:rStyle w:val="ft188"/>
          <w:color w:val="000000"/>
          <w:sz w:val="12"/>
          <w:szCs w:val="12"/>
        </w:rPr>
        <w:t>1 </w:t>
      </w:r>
      <w:r>
        <w:rPr>
          <w:rStyle w:val="ft127"/>
          <w:rFonts w:ascii="Arial" w:hAnsi="Arial" w:cs="Arial"/>
          <w:color w:val="000000"/>
        </w:rPr>
        <w:t>≤ </w:t>
      </w:r>
      <w:proofErr w:type="spellStart"/>
      <w:r>
        <w:rPr>
          <w:rStyle w:val="ft129"/>
          <w:i/>
          <w:iCs/>
          <w:color w:val="000000"/>
        </w:rPr>
        <w:t>Re</w:t>
      </w:r>
      <w:proofErr w:type="spellEnd"/>
      <w:r>
        <w:rPr>
          <w:rStyle w:val="ft129"/>
          <w:i/>
          <w:iCs/>
          <w:color w:val="000000"/>
        </w:rPr>
        <w:t> </w:t>
      </w:r>
      <w:r>
        <w:rPr>
          <w:rStyle w:val="ft127"/>
          <w:rFonts w:ascii="Arial" w:hAnsi="Arial" w:cs="Arial"/>
          <w:color w:val="000000"/>
        </w:rPr>
        <w:t>≤</w:t>
      </w:r>
      <w:r>
        <w:rPr>
          <w:rStyle w:val="ft133"/>
          <w:color w:val="000000"/>
        </w:rPr>
        <w:t>560 </w:t>
      </w:r>
      <w:r>
        <w:rPr>
          <w:rStyle w:val="ft129"/>
          <w:i/>
          <w:iCs/>
          <w:color w:val="000000"/>
        </w:rPr>
        <w:t>d </w:t>
      </w:r>
      <w:r>
        <w:rPr>
          <w:rStyle w:val="ft127"/>
          <w:rFonts w:ascii="Arial" w:hAnsi="Arial" w:cs="Arial"/>
          <w:color w:val="000000"/>
        </w:rPr>
        <w:t>∆</w:t>
      </w:r>
      <w:r>
        <w:rPr>
          <w:rStyle w:val="ft189"/>
          <w:rFonts w:ascii="Arial" w:hAnsi="Arial" w:cs="Arial"/>
          <w:color w:val="000000"/>
          <w:sz w:val="14"/>
          <w:szCs w:val="14"/>
        </w:rPr>
        <w:t>−</w:t>
      </w:r>
      <w:r>
        <w:rPr>
          <w:rStyle w:val="ft190"/>
          <w:i/>
          <w:iCs/>
          <w:color w:val="000000"/>
          <w:sz w:val="14"/>
          <w:szCs w:val="14"/>
        </w:rPr>
        <w:t>Э</w:t>
      </w:r>
      <w:proofErr w:type="gramStart"/>
      <w:r>
        <w:rPr>
          <w:rStyle w:val="ft132"/>
          <w:color w:val="000000"/>
          <w:sz w:val="14"/>
          <w:szCs w:val="14"/>
        </w:rPr>
        <w:t>1 </w:t>
      </w:r>
      <w:r>
        <w:rPr>
          <w:color w:val="000000"/>
          <w:sz w:val="20"/>
          <w:szCs w:val="20"/>
        </w:rPr>
        <w:t>,</w:t>
      </w:r>
      <w:proofErr w:type="gramEnd"/>
      <w:r>
        <w:rPr>
          <w:color w:val="000000"/>
          <w:sz w:val="20"/>
          <w:szCs w:val="20"/>
        </w:rPr>
        <w:t xml:space="preserve"> коэффициент зависит от числа</w:t>
      </w:r>
    </w:p>
    <w:p w:rsidR="00144D60" w:rsidRDefault="00144D60" w:rsidP="00144D60">
      <w:pPr>
        <w:pStyle w:val="p234"/>
        <w:spacing w:before="45" w:beforeAutospacing="0" w:after="0" w:afterAutospacing="0" w:line="135" w:lineRule="atLeast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Э</w:t>
      </w:r>
    </w:p>
    <w:p w:rsidR="00144D60" w:rsidRDefault="00144D60" w:rsidP="00144D60">
      <w:pPr>
        <w:pStyle w:val="p235"/>
        <w:spacing w:before="3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Рейнольдса</w:t>
      </w:r>
      <w:proofErr w:type="spellEnd"/>
      <w:r>
        <w:rPr>
          <w:color w:val="000000"/>
          <w:sz w:val="20"/>
          <w:szCs w:val="20"/>
        </w:rPr>
        <w:t xml:space="preserve"> и от относительной шероховатости и рассчитывается по формуле </w:t>
      </w:r>
      <w:proofErr w:type="spellStart"/>
      <w:r>
        <w:rPr>
          <w:color w:val="000000"/>
          <w:sz w:val="20"/>
          <w:szCs w:val="20"/>
        </w:rPr>
        <w:t>Альтшуля</w:t>
      </w:r>
      <w:proofErr w:type="spellEnd"/>
      <w:r>
        <w:rPr>
          <w:color w:val="000000"/>
          <w:sz w:val="20"/>
          <w:szCs w:val="20"/>
        </w:rPr>
        <w:t>:</w:t>
      </w:r>
    </w:p>
    <w:tbl>
      <w:tblPr>
        <w:tblW w:w="358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240"/>
        <w:gridCol w:w="165"/>
        <w:gridCol w:w="165"/>
        <w:gridCol w:w="195"/>
        <w:gridCol w:w="285"/>
        <w:gridCol w:w="1785"/>
      </w:tblGrid>
      <w:tr w:rsidR="00144D60" w:rsidTr="00144D60">
        <w:trPr>
          <w:trHeight w:val="270"/>
          <w:tblCellSpacing w:w="0" w:type="dxa"/>
          <w:jc w:val="center"/>
        </w:trPr>
        <w:tc>
          <w:tcPr>
            <w:tcW w:w="990" w:type="dxa"/>
            <w:gridSpan w:val="2"/>
            <w:vAlign w:val="bottom"/>
            <w:hideMark/>
          </w:tcPr>
          <w:p w:rsidR="00144D60" w:rsidRDefault="00144D60">
            <w:pPr>
              <w:pStyle w:val="p236"/>
              <w:spacing w:before="0" w:beforeAutospacing="0" w:after="0" w:afterAutospacing="0" w:line="225" w:lineRule="atLeas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68</w:t>
            </w:r>
          </w:p>
        </w:tc>
        <w:tc>
          <w:tcPr>
            <w:tcW w:w="165" w:type="dxa"/>
            <w:vMerge w:val="restart"/>
            <w:vAlign w:val="bottom"/>
            <w:hideMark/>
          </w:tcPr>
          <w:p w:rsidR="00144D60" w:rsidRDefault="00144D60">
            <w:pPr>
              <w:pStyle w:val="p176"/>
              <w:spacing w:before="0" w:beforeAutospacing="0" w:after="0" w:afterAutospacing="0" w:line="2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5" w:type="dxa"/>
            <w:vAlign w:val="bottom"/>
            <w:hideMark/>
          </w:tcPr>
          <w:p w:rsidR="00144D60" w:rsidRDefault="00144D60">
            <w:pPr>
              <w:pStyle w:val="p95"/>
              <w:spacing w:before="0" w:beforeAutospacing="0" w:after="0" w:afterAutospacing="0" w:line="225" w:lineRule="atLeas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∆</w:t>
            </w:r>
          </w:p>
        </w:tc>
        <w:tc>
          <w:tcPr>
            <w:tcW w:w="195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285" w:type="dxa"/>
            <w:vAlign w:val="bottom"/>
            <w:hideMark/>
          </w:tcPr>
          <w:p w:rsidR="00144D60" w:rsidRDefault="00144D60">
            <w:pPr>
              <w:pStyle w:val="p133"/>
              <w:spacing w:before="0" w:beforeAutospacing="0" w:after="0" w:afterAutospacing="0" w:line="135" w:lineRule="atLeas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0,25</w:t>
            </w:r>
          </w:p>
        </w:tc>
        <w:tc>
          <w:tcPr>
            <w:tcW w:w="1785" w:type="dxa"/>
            <w:vMerge w:val="restart"/>
            <w:vAlign w:val="bottom"/>
            <w:hideMark/>
          </w:tcPr>
          <w:p w:rsidR="00144D60" w:rsidRDefault="00144D60">
            <w:pPr>
              <w:pStyle w:val="p125"/>
              <w:spacing w:before="0" w:beforeAutospacing="0" w:after="0" w:afterAutospacing="0"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(3.5)</w:t>
            </w:r>
          </w:p>
        </w:tc>
      </w:tr>
      <w:tr w:rsidR="00144D60" w:rsidTr="00144D60">
        <w:trPr>
          <w:trHeight w:val="135"/>
          <w:tblCellSpacing w:w="0" w:type="dxa"/>
          <w:jc w:val="center"/>
        </w:trPr>
        <w:tc>
          <w:tcPr>
            <w:tcW w:w="750" w:type="dxa"/>
            <w:vAlign w:val="bottom"/>
            <w:hideMark/>
          </w:tcPr>
          <w:p w:rsidR="00144D60" w:rsidRDefault="00144D60">
            <w:pPr>
              <w:pStyle w:val="p170"/>
              <w:spacing w:before="0" w:beforeAutospacing="0" w:after="0" w:afterAutospacing="0" w:line="13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λ = </w:t>
            </w:r>
            <w:r>
              <w:rPr>
                <w:rStyle w:val="ft194"/>
                <w:sz w:val="18"/>
                <w:szCs w:val="18"/>
              </w:rPr>
              <w:t>0,11</w:t>
            </w:r>
          </w:p>
        </w:tc>
        <w:tc>
          <w:tcPr>
            <w:tcW w:w="240" w:type="dxa"/>
            <w:vMerge w:val="restart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225" w:lineRule="atLeast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Re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144D60" w:rsidRDefault="00144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3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144D60" w:rsidRDefault="00144D60">
            <w:pPr>
              <w:pStyle w:val="p152"/>
              <w:spacing w:before="0" w:beforeAutospacing="0" w:after="0" w:afterAutospacing="0" w:line="135" w:lineRule="atLeast"/>
              <w:jc w:val="right"/>
              <w:rPr>
                <w:sz w:val="12"/>
                <w:szCs w:val="12"/>
                <w:u w:val="single"/>
              </w:rPr>
            </w:pPr>
            <w:r>
              <w:rPr>
                <w:rStyle w:val="ft195"/>
                <w:sz w:val="12"/>
                <w:szCs w:val="12"/>
                <w:u w:val="single"/>
              </w:rPr>
              <w:t>э</w:t>
            </w:r>
          </w:p>
        </w:tc>
        <w:tc>
          <w:tcPr>
            <w:tcW w:w="285" w:type="dxa"/>
            <w:vAlign w:val="bottom"/>
            <w:hideMark/>
          </w:tcPr>
          <w:p w:rsidR="00144D60" w:rsidRDefault="00144D60">
            <w:pPr>
              <w:pStyle w:val="p125"/>
              <w:spacing w:before="0" w:beforeAutospacing="0" w:after="0" w:afterAutospacing="0" w:line="135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vAlign w:val="center"/>
            <w:hideMark/>
          </w:tcPr>
          <w:p w:rsidR="00144D60" w:rsidRDefault="00144D60">
            <w:pPr>
              <w:rPr>
                <w:sz w:val="20"/>
                <w:szCs w:val="20"/>
              </w:rPr>
            </w:pPr>
          </w:p>
        </w:tc>
      </w:tr>
      <w:tr w:rsidR="00144D60" w:rsidTr="00144D60">
        <w:trPr>
          <w:trHeight w:val="210"/>
          <w:tblCellSpacing w:w="0" w:type="dxa"/>
          <w:jc w:val="center"/>
        </w:trPr>
        <w:tc>
          <w:tcPr>
            <w:tcW w:w="750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210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44D60" w:rsidRDefault="00144D6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210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360" w:type="dxa"/>
            <w:gridSpan w:val="2"/>
            <w:vAlign w:val="bottom"/>
            <w:hideMark/>
          </w:tcPr>
          <w:p w:rsidR="00144D60" w:rsidRDefault="00144D60">
            <w:pPr>
              <w:pStyle w:val="p237"/>
              <w:spacing w:before="0" w:beforeAutospacing="0" w:after="0" w:afterAutospacing="0" w:line="210" w:lineRule="atLeast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rStyle w:val="ft197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285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210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1785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210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</w:tbl>
    <w:p w:rsidR="00144D60" w:rsidRDefault="00144D60" w:rsidP="00144D60">
      <w:pPr>
        <w:pStyle w:val="p238"/>
        <w:spacing w:before="0" w:beforeAutospacing="0" w:after="0" w:afterAutospacing="0" w:line="30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Эту область называют режимом квадратичного сопротивления. Для области гидравлически шероховатых труб, при </w:t>
      </w:r>
      <w:proofErr w:type="spellStart"/>
      <w:proofErr w:type="gramStart"/>
      <w:r>
        <w:rPr>
          <w:rStyle w:val="ft198"/>
          <w:i/>
          <w:iCs/>
          <w:color w:val="000000"/>
        </w:rPr>
        <w:t>Re</w:t>
      </w:r>
      <w:proofErr w:type="spellEnd"/>
      <w:r>
        <w:rPr>
          <w:rStyle w:val="ft198"/>
          <w:i/>
          <w:iCs/>
          <w:color w:val="000000"/>
        </w:rPr>
        <w:t> </w:t>
      </w:r>
      <w:r>
        <w:rPr>
          <w:rStyle w:val="ft199"/>
          <w:rFonts w:ascii="Arial" w:hAnsi="Arial" w:cs="Arial"/>
          <w:color w:val="000000"/>
        </w:rPr>
        <w:t>&gt;</w:t>
      </w:r>
      <w:proofErr w:type="gramEnd"/>
      <w:r>
        <w:rPr>
          <w:rStyle w:val="ft199"/>
          <w:rFonts w:ascii="Arial" w:hAnsi="Arial" w:cs="Arial"/>
          <w:color w:val="000000"/>
        </w:rPr>
        <w:t> </w:t>
      </w:r>
      <w:r>
        <w:rPr>
          <w:rStyle w:val="ft200"/>
          <w:color w:val="000000"/>
        </w:rPr>
        <w:t>560 </w:t>
      </w:r>
      <w:r>
        <w:rPr>
          <w:rStyle w:val="ft198"/>
          <w:i/>
          <w:iCs/>
          <w:color w:val="000000"/>
        </w:rPr>
        <w:t>d </w:t>
      </w:r>
      <w:r>
        <w:rPr>
          <w:rStyle w:val="ft199"/>
          <w:rFonts w:ascii="Arial" w:hAnsi="Arial" w:cs="Arial"/>
          <w:color w:val="000000"/>
        </w:rPr>
        <w:t>∆</w:t>
      </w:r>
      <w:r>
        <w:rPr>
          <w:rStyle w:val="ft201"/>
          <w:rFonts w:ascii="Arial" w:hAnsi="Arial" w:cs="Arial"/>
          <w:color w:val="000000"/>
          <w:sz w:val="14"/>
          <w:szCs w:val="14"/>
        </w:rPr>
        <w:t>−</w:t>
      </w:r>
      <w:r>
        <w:rPr>
          <w:rStyle w:val="ft202"/>
          <w:i/>
          <w:iCs/>
          <w:color w:val="000000"/>
          <w:sz w:val="14"/>
          <w:szCs w:val="14"/>
        </w:rPr>
        <w:t>Э</w:t>
      </w:r>
      <w:r>
        <w:rPr>
          <w:rStyle w:val="ft203"/>
          <w:color w:val="000000"/>
          <w:sz w:val="14"/>
          <w:szCs w:val="14"/>
        </w:rPr>
        <w:t>1</w:t>
      </w:r>
    </w:p>
    <w:p w:rsidR="00144D60" w:rsidRDefault="00144D60" w:rsidP="00144D60">
      <w:pPr>
        <w:pStyle w:val="p239"/>
        <w:spacing w:before="15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коэффициент зависит от относительной шероховатости и определяется по формуле </w:t>
      </w:r>
      <w:proofErr w:type="spellStart"/>
      <w:r>
        <w:rPr>
          <w:color w:val="000000"/>
          <w:sz w:val="20"/>
          <w:szCs w:val="20"/>
        </w:rPr>
        <w:t>Шифринсона</w:t>
      </w:r>
      <w:proofErr w:type="spellEnd"/>
      <w:r>
        <w:rPr>
          <w:color w:val="000000"/>
          <w:sz w:val="20"/>
          <w:szCs w:val="20"/>
        </w:rPr>
        <w:t>:</w:t>
      </w:r>
    </w:p>
    <w:tbl>
      <w:tblPr>
        <w:tblW w:w="358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95"/>
        <w:gridCol w:w="135"/>
        <w:gridCol w:w="105"/>
        <w:gridCol w:w="1260"/>
        <w:gridCol w:w="1245"/>
      </w:tblGrid>
      <w:tr w:rsidR="00144D60" w:rsidTr="00144D60">
        <w:trPr>
          <w:trHeight w:val="240"/>
          <w:tblCellSpacing w:w="0" w:type="dxa"/>
          <w:jc w:val="center"/>
        </w:trPr>
        <w:tc>
          <w:tcPr>
            <w:tcW w:w="645" w:type="dxa"/>
            <w:vMerge w:val="restart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21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λ = </w:t>
            </w:r>
            <w:r>
              <w:rPr>
                <w:rStyle w:val="ft103"/>
                <w:sz w:val="18"/>
                <w:szCs w:val="18"/>
              </w:rPr>
              <w:t>0,11</w:t>
            </w:r>
          </w:p>
        </w:tc>
        <w:tc>
          <w:tcPr>
            <w:tcW w:w="195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135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240" w:lineRule="atLeast"/>
              <w:rPr>
                <w:rFonts w:ascii="Arial" w:hAnsi="Arial" w:cs="Arial"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sz w:val="21"/>
                <w:szCs w:val="21"/>
                <w:u w:val="single"/>
              </w:rPr>
              <w:t>∆</w:t>
            </w:r>
          </w:p>
        </w:tc>
        <w:tc>
          <w:tcPr>
            <w:tcW w:w="105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1260" w:type="dxa"/>
            <w:vAlign w:val="bottom"/>
            <w:hideMark/>
          </w:tcPr>
          <w:p w:rsidR="00144D60" w:rsidRDefault="00144D60">
            <w:pPr>
              <w:pStyle w:val="p173"/>
              <w:spacing w:before="0" w:beforeAutospacing="0" w:after="0" w:afterAutospacing="0" w:line="135" w:lineRule="atLeas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0,25</w:t>
            </w:r>
          </w:p>
        </w:tc>
        <w:tc>
          <w:tcPr>
            <w:tcW w:w="1245" w:type="dxa"/>
            <w:vMerge w:val="restart"/>
            <w:vAlign w:val="bottom"/>
            <w:hideMark/>
          </w:tcPr>
          <w:p w:rsidR="00144D60" w:rsidRDefault="00144D60">
            <w:pPr>
              <w:pStyle w:val="p125"/>
              <w:spacing w:before="0" w:beforeAutospacing="0" w:after="0" w:afterAutospacing="0"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(3.6)</w:t>
            </w:r>
          </w:p>
        </w:tc>
      </w:tr>
      <w:tr w:rsidR="00144D60" w:rsidTr="00144D60">
        <w:trPr>
          <w:trHeight w:val="150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44D60" w:rsidRDefault="00144D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135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1365" w:type="dxa"/>
            <w:gridSpan w:val="2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35" w:lineRule="atLeast"/>
              <w:rPr>
                <w:sz w:val="12"/>
                <w:szCs w:val="12"/>
              </w:rPr>
            </w:pPr>
            <w:r>
              <w:rPr>
                <w:rStyle w:val="ft205"/>
                <w:sz w:val="12"/>
                <w:szCs w:val="12"/>
                <w:u w:val="single"/>
              </w:rPr>
              <w:t>э </w:t>
            </w:r>
            <w:r>
              <w:rPr>
                <w:rStyle w:val="ft206"/>
                <w:sz w:val="21"/>
                <w:szCs w:val="21"/>
              </w:rPr>
              <w:t>.</w:t>
            </w:r>
          </w:p>
        </w:tc>
        <w:tc>
          <w:tcPr>
            <w:tcW w:w="0" w:type="auto"/>
            <w:vMerge/>
            <w:vAlign w:val="center"/>
            <w:hideMark/>
          </w:tcPr>
          <w:p w:rsidR="00144D60" w:rsidRDefault="00144D60">
            <w:pPr>
              <w:rPr>
                <w:sz w:val="20"/>
                <w:szCs w:val="20"/>
              </w:rPr>
            </w:pPr>
          </w:p>
        </w:tc>
      </w:tr>
      <w:tr w:rsidR="00144D60" w:rsidTr="00144D60">
        <w:trPr>
          <w:trHeight w:val="255"/>
          <w:tblCellSpacing w:w="0" w:type="dxa"/>
          <w:jc w:val="center"/>
        </w:trPr>
        <w:tc>
          <w:tcPr>
            <w:tcW w:w="645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240" w:type="dxa"/>
            <w:gridSpan w:val="2"/>
            <w:vAlign w:val="bottom"/>
            <w:hideMark/>
          </w:tcPr>
          <w:p w:rsidR="00144D60" w:rsidRDefault="00144D60">
            <w:pPr>
              <w:pStyle w:val="p132"/>
              <w:spacing w:before="0" w:beforeAutospacing="0" w:after="0" w:afterAutospacing="0" w:line="225" w:lineRule="atLeas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d</w:t>
            </w:r>
          </w:p>
        </w:tc>
        <w:tc>
          <w:tcPr>
            <w:tcW w:w="1260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1245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</w:tbl>
    <w:p w:rsidR="00144D60" w:rsidRDefault="00144D60" w:rsidP="00144D60">
      <w:pPr>
        <w:pStyle w:val="p134"/>
        <w:spacing w:before="0" w:beforeAutospacing="0" w:after="0" w:afterAutospacing="0" w:line="285" w:lineRule="atLeast"/>
        <w:ind w:firstLine="28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Таким образом, сравнивая численные значения отношения </w:t>
      </w:r>
      <w:r>
        <w:rPr>
          <w:rStyle w:val="ft180"/>
          <w:rFonts w:ascii="Arial" w:hAnsi="Arial" w:cs="Arial"/>
          <w:color w:val="000000"/>
          <w:sz w:val="20"/>
          <w:szCs w:val="20"/>
        </w:rPr>
        <w:t>∆</w:t>
      </w:r>
      <w:r>
        <w:rPr>
          <w:rStyle w:val="ft208"/>
          <w:color w:val="000000"/>
          <w:sz w:val="12"/>
          <w:szCs w:val="12"/>
        </w:rPr>
        <w:t>э </w:t>
      </w:r>
      <w:r>
        <w:rPr>
          <w:color w:val="000000"/>
          <w:sz w:val="20"/>
          <w:szCs w:val="20"/>
        </w:rPr>
        <w:t>/ </w:t>
      </w:r>
      <w:r>
        <w:rPr>
          <w:rStyle w:val="ft182"/>
          <w:i/>
          <w:iCs/>
          <w:color w:val="000000"/>
          <w:sz w:val="20"/>
          <w:szCs w:val="20"/>
        </w:rPr>
        <w:t>d </w:t>
      </w:r>
      <w:r>
        <w:rPr>
          <w:color w:val="000000"/>
          <w:sz w:val="20"/>
          <w:szCs w:val="20"/>
        </w:rPr>
        <w:t>и числа </w:t>
      </w:r>
      <w:proofErr w:type="spellStart"/>
      <w:r>
        <w:rPr>
          <w:rStyle w:val="ft182"/>
          <w:i/>
          <w:iCs/>
          <w:color w:val="000000"/>
          <w:sz w:val="20"/>
          <w:szCs w:val="20"/>
        </w:rPr>
        <w:t>Re</w:t>
      </w:r>
      <w:proofErr w:type="spellEnd"/>
      <w:r>
        <w:rPr>
          <w:rStyle w:val="ft182"/>
          <w:i/>
          <w:i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можно установить области течения в шероховатых трубах.</w:t>
      </w:r>
    </w:p>
    <w:p w:rsidR="00144D60" w:rsidRDefault="00144D60" w:rsidP="00144D60">
      <w:pPr>
        <w:pStyle w:val="p240"/>
        <w:spacing w:before="165" w:beforeAutospacing="0" w:after="0" w:afterAutospacing="0" w:line="22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Таблица 3</w:t>
      </w:r>
      <w:r>
        <w:rPr>
          <w:rStyle w:val="ft14"/>
          <w:i/>
          <w:iCs/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2</w:t>
      </w:r>
    </w:p>
    <w:p w:rsidR="00144D60" w:rsidRDefault="00144D60" w:rsidP="00144D60">
      <w:pPr>
        <w:pStyle w:val="p76"/>
        <w:spacing w:before="0" w:beforeAutospacing="0" w:after="0" w:afterAutospacing="0" w:line="22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21</w:t>
      </w:r>
    </w:p>
    <w:tbl>
      <w:tblPr>
        <w:tblW w:w="59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69"/>
        <w:gridCol w:w="2528"/>
        <w:gridCol w:w="757"/>
        <w:gridCol w:w="167"/>
        <w:gridCol w:w="197"/>
        <w:gridCol w:w="363"/>
        <w:gridCol w:w="1423"/>
      </w:tblGrid>
      <w:tr w:rsidR="00144D60" w:rsidTr="00144D60">
        <w:trPr>
          <w:trHeight w:val="240"/>
          <w:tblCellSpacing w:w="0" w:type="dxa"/>
          <w:jc w:val="center"/>
        </w:trPr>
        <w:tc>
          <w:tcPr>
            <w:tcW w:w="6" w:type="dxa"/>
            <w:vAlign w:val="bottom"/>
            <w:hideMark/>
          </w:tcPr>
          <w:p w:rsidR="00144D60" w:rsidRDefault="00144D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183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5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241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</w:t>
            </w:r>
          </w:p>
        </w:tc>
        <w:tc>
          <w:tcPr>
            <w:tcW w:w="1470" w:type="dxa"/>
            <w:gridSpan w:val="4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187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Обозначение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161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Задания, расчет</w:t>
            </w:r>
          </w:p>
        </w:tc>
      </w:tr>
      <w:tr w:rsidR="00144D60" w:rsidTr="00144D60">
        <w:trPr>
          <w:trHeight w:val="135"/>
          <w:tblCellSpacing w:w="0" w:type="dxa"/>
          <w:jc w:val="center"/>
        </w:trPr>
        <w:tc>
          <w:tcPr>
            <w:tcW w:w="6" w:type="dxa"/>
            <w:vAlign w:val="bottom"/>
            <w:hideMark/>
          </w:tcPr>
          <w:p w:rsidR="00144D60" w:rsidRDefault="00144D60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242"/>
              <w:spacing w:before="0" w:beforeAutospacing="0" w:after="0" w:afterAutospacing="0" w:line="21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144D60" w:rsidRDefault="00144D60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187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формула</w:t>
            </w:r>
          </w:p>
        </w:tc>
        <w:tc>
          <w:tcPr>
            <w:tcW w:w="1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157"/>
              <w:spacing w:before="0" w:beforeAutospacing="0" w:after="0" w:afterAutospacing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результат</w:t>
            </w:r>
          </w:p>
        </w:tc>
      </w:tr>
      <w:tr w:rsidR="00144D60" w:rsidTr="00144D60">
        <w:trPr>
          <w:trHeight w:val="105"/>
          <w:tblCellSpacing w:w="0" w:type="dxa"/>
          <w:jc w:val="center"/>
        </w:trPr>
        <w:tc>
          <w:tcPr>
            <w:tcW w:w="6" w:type="dxa"/>
            <w:vAlign w:val="bottom"/>
            <w:hideMark/>
          </w:tcPr>
          <w:p w:rsidR="00144D60" w:rsidRDefault="00144D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D60" w:rsidRDefault="00144D60">
            <w:pPr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0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D60" w:rsidRDefault="00144D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D60" w:rsidRDefault="00144D60">
            <w:pPr>
              <w:rPr>
                <w:sz w:val="20"/>
                <w:szCs w:val="20"/>
              </w:rPr>
            </w:pPr>
          </w:p>
        </w:tc>
      </w:tr>
      <w:tr w:rsidR="00144D60" w:rsidTr="00144D60">
        <w:trPr>
          <w:trHeight w:val="360"/>
          <w:tblCellSpacing w:w="0" w:type="dxa"/>
          <w:jc w:val="center"/>
        </w:trPr>
        <w:tc>
          <w:tcPr>
            <w:tcW w:w="6" w:type="dxa"/>
            <w:vAlign w:val="bottom"/>
            <w:hideMark/>
          </w:tcPr>
          <w:p w:rsidR="00144D60" w:rsidRDefault="00144D60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242"/>
              <w:spacing w:before="0" w:beforeAutospacing="0" w:after="0" w:afterAutospacing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95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Потери напора</w:t>
            </w:r>
          </w:p>
        </w:tc>
        <w:tc>
          <w:tcPr>
            <w:tcW w:w="14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243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proofErr w:type="spellStart"/>
            <w:r>
              <w:rPr>
                <w:rStyle w:val="ft75"/>
                <w:i/>
                <w:iCs/>
                <w:sz w:val="18"/>
                <w:szCs w:val="18"/>
              </w:rPr>
              <w:t>H</w:t>
            </w:r>
            <w:r>
              <w:rPr>
                <w:rStyle w:val="ft209"/>
                <w:i/>
                <w:iCs/>
                <w:sz w:val="17"/>
                <w:szCs w:val="17"/>
              </w:rPr>
              <w:t>п</w:t>
            </w:r>
            <w:proofErr w:type="spellEnd"/>
            <w:r>
              <w:rPr>
                <w:rStyle w:val="ft209"/>
                <w:i/>
                <w:iCs/>
                <w:sz w:val="17"/>
                <w:szCs w:val="17"/>
              </w:rPr>
              <w:t> </w:t>
            </w:r>
            <w:r>
              <w:rPr>
                <w:sz w:val="20"/>
                <w:szCs w:val="20"/>
              </w:rPr>
              <w:t>, м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144D60" w:rsidTr="00144D60">
        <w:trPr>
          <w:trHeight w:val="225"/>
          <w:tblCellSpacing w:w="0" w:type="dxa"/>
          <w:jc w:val="center"/>
        </w:trPr>
        <w:tc>
          <w:tcPr>
            <w:tcW w:w="6" w:type="dxa"/>
            <w:vAlign w:val="bottom"/>
            <w:hideMark/>
          </w:tcPr>
          <w:p w:rsidR="00144D60" w:rsidRDefault="00144D60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242"/>
              <w:spacing w:before="0" w:beforeAutospacing="0" w:after="0" w:afterAutospacing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0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95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жидкости</w:t>
            </w:r>
          </w:p>
        </w:tc>
        <w:tc>
          <w:tcPr>
            <w:tcW w:w="14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244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>
              <w:rPr>
                <w:rStyle w:val="ft14"/>
                <w:i/>
                <w:iCs/>
                <w:sz w:val="20"/>
                <w:szCs w:val="20"/>
              </w:rPr>
              <w:t>Q</w:t>
            </w:r>
            <w:r>
              <w:rPr>
                <w:sz w:val="20"/>
                <w:szCs w:val="20"/>
              </w:rPr>
              <w:t>, л/мин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144D60" w:rsidTr="00144D60">
        <w:trPr>
          <w:trHeight w:val="240"/>
          <w:tblCellSpacing w:w="0" w:type="dxa"/>
          <w:jc w:val="center"/>
        </w:trPr>
        <w:tc>
          <w:tcPr>
            <w:tcW w:w="6" w:type="dxa"/>
            <w:vAlign w:val="bottom"/>
            <w:hideMark/>
          </w:tcPr>
          <w:p w:rsidR="00144D60" w:rsidRDefault="00144D60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242"/>
              <w:spacing w:before="0" w:beforeAutospacing="0" w:after="0" w:afterAutospacing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0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95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Вязкость</w:t>
            </w:r>
          </w:p>
        </w:tc>
        <w:tc>
          <w:tcPr>
            <w:tcW w:w="14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244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>
              <w:rPr>
                <w:rStyle w:val="ft14"/>
                <w:i/>
                <w:iCs/>
                <w:sz w:val="20"/>
                <w:szCs w:val="20"/>
              </w:rPr>
              <w:t>γ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сСт</w:t>
            </w:r>
            <w:proofErr w:type="spellEnd"/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144D60" w:rsidTr="00144D60">
        <w:trPr>
          <w:trHeight w:val="240"/>
          <w:tblCellSpacing w:w="0" w:type="dxa"/>
          <w:jc w:val="center"/>
        </w:trPr>
        <w:tc>
          <w:tcPr>
            <w:tcW w:w="6" w:type="dxa"/>
            <w:vAlign w:val="bottom"/>
            <w:hideMark/>
          </w:tcPr>
          <w:p w:rsidR="00144D60" w:rsidRDefault="00144D60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242"/>
              <w:spacing w:before="0" w:beforeAutospacing="0" w:after="0" w:afterAutospacing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0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95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х диаметр</w:t>
            </w:r>
          </w:p>
        </w:tc>
        <w:tc>
          <w:tcPr>
            <w:tcW w:w="14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244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 x d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144D60" w:rsidTr="00144D60">
        <w:trPr>
          <w:trHeight w:val="345"/>
          <w:tblCellSpacing w:w="0" w:type="dxa"/>
          <w:jc w:val="center"/>
        </w:trPr>
        <w:tc>
          <w:tcPr>
            <w:tcW w:w="6" w:type="dxa"/>
            <w:vAlign w:val="bottom"/>
            <w:hideMark/>
          </w:tcPr>
          <w:p w:rsidR="00144D60" w:rsidRDefault="00144D60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242"/>
              <w:spacing w:before="0" w:beforeAutospacing="0" w:after="0" w:afterAutospacing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0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95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Абсолютная шероховатость</w:t>
            </w:r>
          </w:p>
        </w:tc>
        <w:tc>
          <w:tcPr>
            <w:tcW w:w="14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245"/>
              <w:spacing w:before="0" w:beforeAutospacing="0" w:after="0" w:afterAutospacing="0" w:line="225" w:lineRule="atLeast"/>
              <w:jc w:val="right"/>
              <w:rPr>
                <w:sz w:val="20"/>
                <w:szCs w:val="20"/>
              </w:rPr>
            </w:pPr>
            <w:r>
              <w:rPr>
                <w:rStyle w:val="ft76"/>
                <w:rFonts w:ascii="Arial" w:hAnsi="Arial" w:cs="Arial"/>
                <w:sz w:val="18"/>
                <w:szCs w:val="18"/>
              </w:rPr>
              <w:t>∆</w:t>
            </w:r>
            <w:r>
              <w:rPr>
                <w:rStyle w:val="ft98"/>
                <w:sz w:val="17"/>
                <w:szCs w:val="17"/>
              </w:rPr>
              <w:t>э </w:t>
            </w:r>
            <w:r>
              <w:rPr>
                <w:sz w:val="20"/>
                <w:szCs w:val="20"/>
              </w:rPr>
              <w:t>, мм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144D60" w:rsidTr="00144D60">
        <w:trPr>
          <w:trHeight w:val="225"/>
          <w:tblCellSpacing w:w="0" w:type="dxa"/>
          <w:jc w:val="center"/>
        </w:trPr>
        <w:tc>
          <w:tcPr>
            <w:tcW w:w="6" w:type="dxa"/>
            <w:vAlign w:val="bottom"/>
            <w:hideMark/>
          </w:tcPr>
          <w:p w:rsidR="00144D60" w:rsidRDefault="00144D60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242"/>
              <w:spacing w:before="0" w:beforeAutospacing="0" w:after="0" w:afterAutospacing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05" w:type="dxa"/>
            <w:tcBorders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95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движения</w:t>
            </w:r>
          </w:p>
        </w:tc>
        <w:tc>
          <w:tcPr>
            <w:tcW w:w="1470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244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>
              <w:rPr>
                <w:rStyle w:val="ft14"/>
                <w:i/>
                <w:iCs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, м/с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144D60" w:rsidTr="00144D60">
        <w:trPr>
          <w:trHeight w:val="240"/>
          <w:tblCellSpacing w:w="0" w:type="dxa"/>
          <w:jc w:val="center"/>
        </w:trPr>
        <w:tc>
          <w:tcPr>
            <w:tcW w:w="6" w:type="dxa"/>
            <w:vAlign w:val="bottom"/>
            <w:hideMark/>
          </w:tcPr>
          <w:p w:rsidR="00144D60" w:rsidRDefault="00144D60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D60" w:rsidRDefault="00144D60">
            <w:pPr>
              <w:rPr>
                <w:sz w:val="20"/>
                <w:szCs w:val="20"/>
              </w:rPr>
            </w:pPr>
          </w:p>
        </w:tc>
        <w:tc>
          <w:tcPr>
            <w:tcW w:w="250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95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жидкости</w:t>
            </w:r>
          </w:p>
        </w:tc>
        <w:tc>
          <w:tcPr>
            <w:tcW w:w="0" w:type="auto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D60" w:rsidRDefault="00144D60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144D60" w:rsidTr="00144D60">
        <w:trPr>
          <w:trHeight w:val="300"/>
          <w:tblCellSpacing w:w="0" w:type="dxa"/>
          <w:jc w:val="center"/>
        </w:trPr>
        <w:tc>
          <w:tcPr>
            <w:tcW w:w="6" w:type="dxa"/>
            <w:vAlign w:val="bottom"/>
            <w:hideMark/>
          </w:tcPr>
          <w:p w:rsidR="00144D60" w:rsidRDefault="00144D60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242"/>
              <w:spacing w:before="0" w:beforeAutospacing="0" w:after="0" w:afterAutospacing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05" w:type="dxa"/>
            <w:vMerge w:val="restart"/>
            <w:tcBorders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95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 </w:t>
            </w:r>
            <w:proofErr w:type="spellStart"/>
            <w:r>
              <w:rPr>
                <w:rStyle w:val="ft14"/>
                <w:i/>
                <w:iCs/>
                <w:sz w:val="20"/>
                <w:szCs w:val="20"/>
              </w:rPr>
              <w:t>Re</w:t>
            </w:r>
            <w:proofErr w:type="spellEnd"/>
          </w:p>
        </w:tc>
        <w:tc>
          <w:tcPr>
            <w:tcW w:w="750" w:type="dxa"/>
            <w:vMerge w:val="restart"/>
            <w:vAlign w:val="bottom"/>
            <w:hideMark/>
          </w:tcPr>
          <w:p w:rsidR="00144D60" w:rsidRDefault="00144D60">
            <w:pPr>
              <w:pStyle w:val="p243"/>
              <w:spacing w:before="0" w:beforeAutospacing="0" w:after="0" w:afterAutospacing="0" w:line="210" w:lineRule="atLeas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Re</w:t>
            </w:r>
            <w:proofErr w:type="spellEnd"/>
            <w:r>
              <w:rPr>
                <w:i/>
                <w:iCs/>
                <w:sz w:val="18"/>
                <w:szCs w:val="18"/>
              </w:rPr>
              <w:t> </w:t>
            </w:r>
            <w:r>
              <w:rPr>
                <w:rStyle w:val="ft91"/>
                <w:rFonts w:ascii="Arial" w:hAnsi="Arial" w:cs="Arial"/>
                <w:i/>
                <w:iCs/>
                <w:sz w:val="18"/>
                <w:szCs w:val="18"/>
              </w:rPr>
              <w:t>=</w:t>
            </w:r>
          </w:p>
        </w:tc>
        <w:tc>
          <w:tcPr>
            <w:tcW w:w="360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156"/>
              <w:spacing w:before="0" w:beforeAutospacing="0" w:after="0" w:afterAutospacing="0" w:line="210" w:lineRule="atLeast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 V</w:t>
            </w:r>
          </w:p>
        </w:tc>
        <w:tc>
          <w:tcPr>
            <w:tcW w:w="360" w:type="dxa"/>
            <w:tcBorders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144D60" w:rsidTr="00144D60">
        <w:trPr>
          <w:trHeight w:val="105"/>
          <w:tblCellSpacing w:w="0" w:type="dxa"/>
          <w:jc w:val="center"/>
        </w:trPr>
        <w:tc>
          <w:tcPr>
            <w:tcW w:w="6" w:type="dxa"/>
            <w:vAlign w:val="bottom"/>
            <w:hideMark/>
          </w:tcPr>
          <w:p w:rsidR="00144D60" w:rsidRDefault="00144D60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4D60" w:rsidRDefault="00144D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44D60" w:rsidRDefault="00144D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4D60" w:rsidRDefault="00144D6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Merge w:val="restart"/>
            <w:tcBorders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245"/>
              <w:spacing w:before="0" w:beforeAutospacing="0" w:after="0" w:afterAutospacing="0" w:line="225" w:lineRule="atLeast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γ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0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144D60" w:rsidTr="00144D60">
        <w:trPr>
          <w:trHeight w:val="120"/>
          <w:tblCellSpacing w:w="0" w:type="dxa"/>
          <w:jc w:val="center"/>
        </w:trPr>
        <w:tc>
          <w:tcPr>
            <w:tcW w:w="6" w:type="dxa"/>
            <w:vAlign w:val="bottom"/>
            <w:hideMark/>
          </w:tcPr>
          <w:p w:rsidR="00144D60" w:rsidRDefault="00144D60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20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2505" w:type="dxa"/>
            <w:tcBorders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20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750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20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right w:val="single" w:sz="6" w:space="0" w:color="000000"/>
            </w:tcBorders>
            <w:vAlign w:val="center"/>
            <w:hideMark/>
          </w:tcPr>
          <w:p w:rsidR="00144D60" w:rsidRDefault="00144D6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20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144D60" w:rsidTr="00144D60">
        <w:trPr>
          <w:trHeight w:val="45"/>
          <w:tblCellSpacing w:w="0" w:type="dxa"/>
          <w:jc w:val="center"/>
        </w:trPr>
        <w:tc>
          <w:tcPr>
            <w:tcW w:w="6" w:type="dxa"/>
            <w:vAlign w:val="bottom"/>
            <w:hideMark/>
          </w:tcPr>
          <w:p w:rsidR="00144D60" w:rsidRDefault="00144D60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4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250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4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915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4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55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4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4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144D60" w:rsidTr="00144D60">
        <w:trPr>
          <w:trHeight w:val="300"/>
          <w:tblCellSpacing w:w="0" w:type="dxa"/>
          <w:jc w:val="center"/>
        </w:trPr>
        <w:tc>
          <w:tcPr>
            <w:tcW w:w="6" w:type="dxa"/>
            <w:vAlign w:val="bottom"/>
            <w:hideMark/>
          </w:tcPr>
          <w:p w:rsidR="00144D60" w:rsidRDefault="00144D60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242"/>
              <w:spacing w:before="0" w:beforeAutospacing="0" w:after="0" w:afterAutospacing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05" w:type="dxa"/>
            <w:vMerge w:val="restart"/>
            <w:tcBorders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95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</w:t>
            </w:r>
          </w:p>
        </w:tc>
        <w:tc>
          <w:tcPr>
            <w:tcW w:w="915" w:type="dxa"/>
            <w:gridSpan w:val="2"/>
            <w:vMerge w:val="restart"/>
            <w:vAlign w:val="bottom"/>
            <w:hideMark/>
          </w:tcPr>
          <w:p w:rsidR="00144D60" w:rsidRDefault="00144D60">
            <w:pPr>
              <w:pStyle w:val="p243"/>
              <w:spacing w:before="0" w:beforeAutospacing="0" w:after="0" w:afterAutospacing="0" w:line="210" w:lineRule="atLeas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λ </w:t>
            </w:r>
            <w:r>
              <w:rPr>
                <w:rStyle w:val="ft91"/>
                <w:rFonts w:ascii="Arial" w:hAnsi="Arial" w:cs="Arial"/>
                <w:i/>
                <w:iCs/>
                <w:sz w:val="18"/>
                <w:szCs w:val="18"/>
              </w:rPr>
              <w:t>= </w:t>
            </w:r>
            <w:proofErr w:type="spellStart"/>
            <w:r>
              <w:rPr>
                <w:rStyle w:val="ft87"/>
                <w:i/>
                <w:iCs/>
                <w:sz w:val="18"/>
                <w:szCs w:val="18"/>
              </w:rPr>
              <w:t>H</w:t>
            </w:r>
            <w:r>
              <w:rPr>
                <w:rStyle w:val="ft170"/>
                <w:i/>
                <w:iCs/>
                <w:sz w:val="12"/>
                <w:szCs w:val="12"/>
              </w:rPr>
              <w:t>n</w:t>
            </w:r>
            <w:proofErr w:type="spellEnd"/>
          </w:p>
        </w:tc>
        <w:tc>
          <w:tcPr>
            <w:tcW w:w="55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138"/>
              <w:spacing w:before="0" w:beforeAutospacing="0" w:after="0" w:afterAutospacing="0" w:line="210" w:lineRule="atLeast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Style w:val="ft103"/>
                <w:i/>
                <w:iCs/>
                <w:sz w:val="18"/>
                <w:szCs w:val="18"/>
              </w:rPr>
              <w:t>2 </w:t>
            </w:r>
            <w:r>
              <w:rPr>
                <w:i/>
                <w:iCs/>
                <w:sz w:val="18"/>
                <w:szCs w:val="18"/>
              </w:rPr>
              <w:t>g d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144D60" w:rsidTr="00144D60">
        <w:trPr>
          <w:trHeight w:val="90"/>
          <w:tblCellSpacing w:w="0" w:type="dxa"/>
          <w:jc w:val="center"/>
        </w:trPr>
        <w:tc>
          <w:tcPr>
            <w:tcW w:w="6" w:type="dxa"/>
            <w:vAlign w:val="bottom"/>
            <w:hideMark/>
          </w:tcPr>
          <w:p w:rsidR="00144D60" w:rsidRDefault="00144D60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4D60" w:rsidRDefault="00144D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44D60" w:rsidRDefault="00144D6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44D60" w:rsidRDefault="00144D6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Merge w:val="restart"/>
            <w:tcBorders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157"/>
              <w:spacing w:before="0" w:beforeAutospacing="0" w:after="0" w:afterAutospacing="0" w:line="210" w:lineRule="atLeast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L V </w:t>
            </w:r>
            <w:r>
              <w:rPr>
                <w:rStyle w:val="ft211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90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144D60" w:rsidTr="00144D60">
        <w:trPr>
          <w:trHeight w:val="255"/>
          <w:tblCellSpacing w:w="0" w:type="dxa"/>
          <w:jc w:val="center"/>
        </w:trPr>
        <w:tc>
          <w:tcPr>
            <w:tcW w:w="6" w:type="dxa"/>
            <w:vAlign w:val="bottom"/>
            <w:hideMark/>
          </w:tcPr>
          <w:p w:rsidR="00144D60" w:rsidRDefault="00144D60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4D60" w:rsidRDefault="00144D60">
            <w:pPr>
              <w:rPr>
                <w:sz w:val="20"/>
                <w:szCs w:val="20"/>
              </w:rPr>
            </w:pPr>
          </w:p>
        </w:tc>
        <w:tc>
          <w:tcPr>
            <w:tcW w:w="2505" w:type="dxa"/>
            <w:tcBorders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95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гидравлического трения λ</w:t>
            </w:r>
          </w:p>
        </w:tc>
        <w:tc>
          <w:tcPr>
            <w:tcW w:w="750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165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right w:val="single" w:sz="6" w:space="0" w:color="000000"/>
            </w:tcBorders>
            <w:vAlign w:val="center"/>
            <w:hideMark/>
          </w:tcPr>
          <w:p w:rsidR="00144D60" w:rsidRDefault="00144D6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144D60" w:rsidTr="00144D60">
        <w:trPr>
          <w:trHeight w:val="165"/>
          <w:tblCellSpacing w:w="0" w:type="dxa"/>
          <w:jc w:val="center"/>
        </w:trPr>
        <w:tc>
          <w:tcPr>
            <w:tcW w:w="6" w:type="dxa"/>
            <w:vAlign w:val="bottom"/>
            <w:hideMark/>
          </w:tcPr>
          <w:p w:rsidR="00144D60" w:rsidRDefault="00144D60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6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250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6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750" w:type="dxa"/>
            <w:tcBorders>
              <w:bottom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6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165" w:type="dxa"/>
            <w:tcBorders>
              <w:bottom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6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195" w:type="dxa"/>
            <w:tcBorders>
              <w:bottom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6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3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6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6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144D60" w:rsidTr="00144D60">
        <w:trPr>
          <w:trHeight w:val="225"/>
          <w:tblCellSpacing w:w="0" w:type="dxa"/>
          <w:jc w:val="center"/>
        </w:trPr>
        <w:tc>
          <w:tcPr>
            <w:tcW w:w="6" w:type="dxa"/>
            <w:vAlign w:val="bottom"/>
            <w:hideMark/>
          </w:tcPr>
          <w:p w:rsidR="00144D60" w:rsidRDefault="00144D60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2505" w:type="dxa"/>
            <w:tcBorders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95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Область течения по трубе</w:t>
            </w:r>
          </w:p>
        </w:tc>
        <w:tc>
          <w:tcPr>
            <w:tcW w:w="750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165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360" w:type="dxa"/>
            <w:tcBorders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144D60" w:rsidTr="00144D60">
        <w:trPr>
          <w:trHeight w:val="225"/>
          <w:tblCellSpacing w:w="0" w:type="dxa"/>
          <w:jc w:val="center"/>
        </w:trPr>
        <w:tc>
          <w:tcPr>
            <w:tcW w:w="6" w:type="dxa"/>
            <w:vAlign w:val="bottom"/>
            <w:hideMark/>
          </w:tcPr>
          <w:p w:rsidR="00144D60" w:rsidRDefault="00144D60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242"/>
              <w:spacing w:before="0" w:beforeAutospacing="0" w:after="0" w:afterAutospacing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05" w:type="dxa"/>
            <w:tcBorders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95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(значение эмпирической</w:t>
            </w:r>
          </w:p>
        </w:tc>
        <w:tc>
          <w:tcPr>
            <w:tcW w:w="1470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244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144D60" w:rsidTr="00144D60">
        <w:trPr>
          <w:trHeight w:val="240"/>
          <w:tblCellSpacing w:w="0" w:type="dxa"/>
          <w:jc w:val="center"/>
        </w:trPr>
        <w:tc>
          <w:tcPr>
            <w:tcW w:w="6" w:type="dxa"/>
            <w:vAlign w:val="bottom"/>
            <w:hideMark/>
          </w:tcPr>
          <w:p w:rsidR="00144D60" w:rsidRDefault="00144D60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250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95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функции)</w:t>
            </w:r>
          </w:p>
        </w:tc>
        <w:tc>
          <w:tcPr>
            <w:tcW w:w="750" w:type="dxa"/>
            <w:tcBorders>
              <w:bottom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165" w:type="dxa"/>
            <w:tcBorders>
              <w:bottom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195" w:type="dxa"/>
            <w:tcBorders>
              <w:bottom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3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D60" w:rsidRDefault="00144D60">
            <w:pPr>
              <w:pStyle w:val="p32"/>
              <w:spacing w:before="0" w:beforeAutospacing="0" w:after="0" w:afterAutospacing="0" w:line="15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</w:tbl>
    <w:p w:rsidR="00144D60" w:rsidRDefault="00144D60" w:rsidP="00144D60">
      <w:pPr>
        <w:pStyle w:val="p246"/>
        <w:spacing w:before="330" w:beforeAutospacing="0" w:after="0" w:afterAutospacing="0" w:line="225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Порядок выполнения лабораторной работы</w:t>
      </w:r>
    </w:p>
    <w:p w:rsidR="00144D60" w:rsidRDefault="00144D60" w:rsidP="00144D60">
      <w:pPr>
        <w:pStyle w:val="p247"/>
        <w:spacing w:before="105" w:beforeAutospacing="0" w:after="0" w:afterAutospacing="0" w:line="240" w:lineRule="atLeast"/>
        <w:ind w:firstLine="13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После контрольного опроса по теоретической подготовке студентам выдается задание, которое генерируется ЭВМ. В задании указывают сведения о результатах эксперимента по истечении жидкости по</w:t>
      </w:r>
    </w:p>
    <w:p w:rsidR="00144D60" w:rsidRDefault="00144D60" w:rsidP="00144D60">
      <w:pPr>
        <w:pStyle w:val="p16"/>
        <w:spacing w:before="0" w:beforeAutospacing="0" w:after="0" w:afterAutospacing="0" w:line="22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трубопроводу; потери напора </w:t>
      </w:r>
      <w:proofErr w:type="spellStart"/>
      <w:r>
        <w:rPr>
          <w:rStyle w:val="ft14"/>
          <w:i/>
          <w:iCs/>
          <w:color w:val="000000"/>
          <w:sz w:val="20"/>
          <w:szCs w:val="20"/>
        </w:rPr>
        <w:t>H</w:t>
      </w:r>
      <w:r>
        <w:rPr>
          <w:rStyle w:val="ft170"/>
          <w:i/>
          <w:iCs/>
          <w:color w:val="000000"/>
          <w:sz w:val="12"/>
          <w:szCs w:val="12"/>
        </w:rPr>
        <w:t>n</w:t>
      </w:r>
      <w:proofErr w:type="spellEnd"/>
      <w:r>
        <w:rPr>
          <w:rStyle w:val="ft170"/>
          <w:i/>
          <w:iCs/>
          <w:color w:val="000000"/>
          <w:sz w:val="12"/>
          <w:szCs w:val="12"/>
        </w:rPr>
        <w:t> </w:t>
      </w:r>
      <w:r>
        <w:rPr>
          <w:rStyle w:val="ft91"/>
          <w:rFonts w:ascii="Arial" w:hAnsi="Arial" w:cs="Arial"/>
          <w:color w:val="000000"/>
          <w:sz w:val="18"/>
          <w:szCs w:val="18"/>
        </w:rPr>
        <w:t>= </w:t>
      </w:r>
      <w:r>
        <w:rPr>
          <w:rStyle w:val="ft14"/>
          <w:i/>
          <w:iCs/>
          <w:color w:val="000000"/>
          <w:sz w:val="20"/>
          <w:szCs w:val="20"/>
        </w:rPr>
        <w:t>H</w:t>
      </w:r>
      <w:r>
        <w:rPr>
          <w:rStyle w:val="ft171"/>
          <w:color w:val="000000"/>
          <w:sz w:val="12"/>
          <w:szCs w:val="12"/>
        </w:rPr>
        <w:t>1 </w:t>
      </w:r>
      <w:r>
        <w:rPr>
          <w:rStyle w:val="ft91"/>
          <w:rFonts w:ascii="Arial" w:hAnsi="Arial" w:cs="Arial"/>
          <w:color w:val="000000"/>
          <w:sz w:val="18"/>
          <w:szCs w:val="18"/>
        </w:rPr>
        <w:t>− </w:t>
      </w:r>
      <w:r>
        <w:rPr>
          <w:rStyle w:val="ft14"/>
          <w:i/>
          <w:iCs/>
          <w:color w:val="000000"/>
          <w:sz w:val="20"/>
          <w:szCs w:val="20"/>
        </w:rPr>
        <w:t>H</w:t>
      </w:r>
      <w:proofErr w:type="gramStart"/>
      <w:r>
        <w:rPr>
          <w:rStyle w:val="ft171"/>
          <w:color w:val="000000"/>
          <w:sz w:val="12"/>
          <w:szCs w:val="12"/>
        </w:rPr>
        <w:t>2 </w:t>
      </w:r>
      <w:r>
        <w:rPr>
          <w:color w:val="000000"/>
          <w:sz w:val="20"/>
          <w:szCs w:val="20"/>
        </w:rPr>
        <w:t>,</w:t>
      </w:r>
      <w:proofErr w:type="gramEnd"/>
      <w:r>
        <w:rPr>
          <w:color w:val="000000"/>
          <w:sz w:val="20"/>
          <w:szCs w:val="20"/>
        </w:rPr>
        <w:t xml:space="preserve"> м; длину трубопровода </w:t>
      </w:r>
      <w:r>
        <w:rPr>
          <w:rStyle w:val="ft14"/>
          <w:i/>
          <w:iCs/>
          <w:color w:val="000000"/>
          <w:sz w:val="20"/>
          <w:szCs w:val="20"/>
        </w:rPr>
        <w:t>L</w:t>
      </w:r>
      <w:r>
        <w:rPr>
          <w:color w:val="000000"/>
          <w:sz w:val="20"/>
          <w:szCs w:val="20"/>
        </w:rPr>
        <w:t>, м;</w:t>
      </w:r>
    </w:p>
    <w:p w:rsidR="00144D60" w:rsidRDefault="00144D60" w:rsidP="00144D60">
      <w:pPr>
        <w:pStyle w:val="p248"/>
        <w:spacing w:before="3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proofErr w:type="spellStart"/>
      <w:r>
        <w:rPr>
          <w:rStyle w:val="ft3"/>
          <w:color w:val="000000"/>
          <w:sz w:val="20"/>
          <w:szCs w:val="20"/>
        </w:rPr>
        <w:t>и</w:t>
      </w:r>
      <w:r>
        <w:rPr>
          <w:rStyle w:val="ft213"/>
          <w:color w:val="000000"/>
          <w:sz w:val="20"/>
          <w:szCs w:val="20"/>
        </w:rPr>
        <w:t>его</w:t>
      </w:r>
      <w:proofErr w:type="spellEnd"/>
      <w:r>
        <w:rPr>
          <w:rStyle w:val="ft213"/>
          <w:color w:val="000000"/>
          <w:sz w:val="20"/>
          <w:szCs w:val="20"/>
        </w:rPr>
        <w:t xml:space="preserve"> </w:t>
      </w:r>
      <w:proofErr w:type="spellStart"/>
      <w:r>
        <w:rPr>
          <w:rStyle w:val="ft213"/>
          <w:color w:val="000000"/>
          <w:sz w:val="20"/>
          <w:szCs w:val="20"/>
        </w:rPr>
        <w:t>диаметр</w:t>
      </w:r>
      <w:r>
        <w:rPr>
          <w:rStyle w:val="ft14"/>
          <w:i/>
          <w:iCs/>
          <w:color w:val="000000"/>
          <w:sz w:val="20"/>
          <w:szCs w:val="20"/>
        </w:rPr>
        <w:t>d</w:t>
      </w:r>
      <w:proofErr w:type="spellEnd"/>
      <w:r>
        <w:rPr>
          <w:color w:val="000000"/>
          <w:sz w:val="20"/>
          <w:szCs w:val="20"/>
        </w:rPr>
        <w:t xml:space="preserve">, м; вязкость </w:t>
      </w:r>
      <w:proofErr w:type="spellStart"/>
      <w:r>
        <w:rPr>
          <w:color w:val="000000"/>
          <w:sz w:val="20"/>
          <w:szCs w:val="20"/>
        </w:rPr>
        <w:t>жидкостиγ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сСт</w:t>
      </w:r>
      <w:proofErr w:type="spellEnd"/>
      <w:r>
        <w:rPr>
          <w:color w:val="000000"/>
          <w:sz w:val="20"/>
          <w:szCs w:val="20"/>
        </w:rPr>
        <w:t xml:space="preserve">; расход </w:t>
      </w:r>
      <w:proofErr w:type="spellStart"/>
      <w:r>
        <w:rPr>
          <w:color w:val="000000"/>
          <w:sz w:val="20"/>
          <w:szCs w:val="20"/>
        </w:rPr>
        <w:t>жидкости</w:t>
      </w:r>
      <w:r>
        <w:rPr>
          <w:rStyle w:val="ft14"/>
          <w:i/>
          <w:iCs/>
          <w:color w:val="000000"/>
          <w:sz w:val="20"/>
          <w:szCs w:val="20"/>
        </w:rPr>
        <w:t>Q</w:t>
      </w:r>
      <w:proofErr w:type="spellEnd"/>
      <w:r>
        <w:rPr>
          <w:color w:val="000000"/>
          <w:sz w:val="20"/>
          <w:szCs w:val="20"/>
        </w:rPr>
        <w:t>, л/мин.</w:t>
      </w:r>
    </w:p>
    <w:p w:rsidR="00144D60" w:rsidRDefault="00144D60" w:rsidP="00144D60">
      <w:pPr>
        <w:pStyle w:val="p249"/>
        <w:spacing w:before="15" w:beforeAutospacing="0" w:after="0" w:afterAutospacing="0" w:line="240" w:lineRule="atLeast"/>
        <w:ind w:firstLine="135"/>
        <w:jc w:val="both"/>
        <w:rPr>
          <w:color w:val="000000"/>
          <w:sz w:val="20"/>
          <w:szCs w:val="20"/>
        </w:rPr>
      </w:pPr>
      <w:r>
        <w:rPr>
          <w:rStyle w:val="ft3"/>
          <w:color w:val="000000"/>
          <w:sz w:val="20"/>
          <w:szCs w:val="20"/>
        </w:rPr>
        <w:t>2.</w:t>
      </w:r>
      <w:r>
        <w:rPr>
          <w:rStyle w:val="ft214"/>
          <w:color w:val="000000"/>
          <w:sz w:val="20"/>
          <w:szCs w:val="20"/>
        </w:rPr>
        <w:t>Используя данные из п. 1, проводятся расчеты в последовательности, представленной в табл., 3.2.</w:t>
      </w:r>
    </w:p>
    <w:p w:rsidR="00144D60" w:rsidRDefault="00144D60" w:rsidP="00144D60">
      <w:pPr>
        <w:pStyle w:val="p250"/>
        <w:spacing w:before="0" w:beforeAutospacing="0" w:after="0" w:afterAutospacing="0" w:line="225" w:lineRule="atLeast"/>
        <w:ind w:firstLine="135"/>
        <w:jc w:val="both"/>
        <w:rPr>
          <w:color w:val="000000"/>
          <w:sz w:val="20"/>
          <w:szCs w:val="20"/>
        </w:rPr>
      </w:pPr>
      <w:r>
        <w:rPr>
          <w:rStyle w:val="ft3"/>
          <w:color w:val="000000"/>
          <w:sz w:val="20"/>
          <w:szCs w:val="20"/>
        </w:rPr>
        <w:t>3.</w:t>
      </w:r>
      <w:r>
        <w:rPr>
          <w:rStyle w:val="ft215"/>
          <w:color w:val="000000"/>
          <w:sz w:val="20"/>
          <w:szCs w:val="20"/>
        </w:rPr>
        <w:t>Экспериментальная проверка расчетов на ЭВМ. По запросу ЭВМ вводятся исходные данные и результат расчета λ. При правильном решении машина выводит точные результаты и слово «зачет». При неправильном решении выдает данные нового задания на расчет.</w:t>
      </w:r>
    </w:p>
    <w:p w:rsidR="00144D60" w:rsidRDefault="00144D60" w:rsidP="00144D60">
      <w:pPr>
        <w:pStyle w:val="p251"/>
        <w:spacing w:before="30" w:beforeAutospacing="0" w:after="0" w:afterAutospacing="0" w:line="255" w:lineRule="atLeast"/>
        <w:ind w:firstLine="135"/>
        <w:jc w:val="both"/>
        <w:rPr>
          <w:color w:val="000000"/>
          <w:sz w:val="20"/>
          <w:szCs w:val="20"/>
        </w:rPr>
      </w:pPr>
      <w:r>
        <w:rPr>
          <w:rStyle w:val="ft3"/>
          <w:color w:val="000000"/>
          <w:sz w:val="20"/>
          <w:szCs w:val="20"/>
        </w:rPr>
        <w:t>4.</w:t>
      </w:r>
      <w:r>
        <w:rPr>
          <w:rStyle w:val="ft216"/>
          <w:color w:val="000000"/>
          <w:sz w:val="20"/>
          <w:szCs w:val="20"/>
        </w:rPr>
        <w:t>В выводах обобщить результаты расчета, указать области и режимы течения.</w:t>
      </w:r>
    </w:p>
    <w:p w:rsidR="00144D60" w:rsidRDefault="00144D60" w:rsidP="00144D60">
      <w:pPr>
        <w:pStyle w:val="p252"/>
        <w:spacing w:before="0" w:beforeAutospacing="0" w:after="0" w:afterAutospacing="0" w:line="22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22</w:t>
      </w:r>
    </w:p>
    <w:p w:rsidR="00144D60" w:rsidRDefault="00144D60" w:rsidP="00144D60">
      <w:pPr>
        <w:pStyle w:val="p253"/>
        <w:spacing w:before="30" w:beforeAutospacing="0" w:after="0" w:afterAutospacing="0" w:line="225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Содержание отчета</w:t>
      </w:r>
    </w:p>
    <w:p w:rsidR="00144D60" w:rsidRDefault="00144D60" w:rsidP="00144D60">
      <w:pPr>
        <w:pStyle w:val="p254"/>
        <w:spacing w:before="105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>
        <w:rPr>
          <w:rStyle w:val="ft3"/>
          <w:color w:val="000000"/>
          <w:sz w:val="20"/>
          <w:szCs w:val="20"/>
        </w:rPr>
        <w:t>1.</w:t>
      </w:r>
      <w:r>
        <w:rPr>
          <w:rStyle w:val="ft217"/>
          <w:color w:val="000000"/>
          <w:sz w:val="20"/>
          <w:szCs w:val="20"/>
        </w:rPr>
        <w:t>Основные расчетные формулы (3.4)– (3.6).</w:t>
      </w:r>
    </w:p>
    <w:p w:rsidR="00144D60" w:rsidRDefault="00144D60" w:rsidP="00144D60">
      <w:pPr>
        <w:pStyle w:val="p255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>
        <w:rPr>
          <w:rStyle w:val="ft3"/>
          <w:color w:val="000000"/>
          <w:sz w:val="20"/>
          <w:szCs w:val="20"/>
        </w:rPr>
        <w:t>2.</w:t>
      </w:r>
      <w:r>
        <w:rPr>
          <w:rStyle w:val="ft217"/>
          <w:color w:val="000000"/>
          <w:sz w:val="20"/>
          <w:szCs w:val="20"/>
        </w:rPr>
        <w:t xml:space="preserve">Измерительная схема (рисунок </w:t>
      </w:r>
      <w:proofErr w:type="spellStart"/>
      <w:r>
        <w:rPr>
          <w:rStyle w:val="ft217"/>
          <w:color w:val="000000"/>
          <w:sz w:val="20"/>
          <w:szCs w:val="20"/>
        </w:rPr>
        <w:t>иликартинка</w:t>
      </w:r>
      <w:proofErr w:type="spellEnd"/>
      <w:r>
        <w:rPr>
          <w:rStyle w:val="ft217"/>
          <w:color w:val="000000"/>
          <w:sz w:val="20"/>
          <w:szCs w:val="20"/>
        </w:rPr>
        <w:t xml:space="preserve"> экрана ЭВМ).</w:t>
      </w:r>
    </w:p>
    <w:p w:rsidR="00144D60" w:rsidRDefault="00144D60" w:rsidP="00144D60">
      <w:pPr>
        <w:pStyle w:val="p256"/>
        <w:spacing w:before="15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>
        <w:rPr>
          <w:rStyle w:val="ft3"/>
          <w:color w:val="000000"/>
          <w:sz w:val="20"/>
          <w:szCs w:val="20"/>
        </w:rPr>
        <w:t>3.</w:t>
      </w:r>
      <w:r>
        <w:rPr>
          <w:rStyle w:val="ft217"/>
          <w:color w:val="000000"/>
          <w:sz w:val="20"/>
          <w:szCs w:val="20"/>
        </w:rPr>
        <w:t>Таблица 3.1.</w:t>
      </w:r>
    </w:p>
    <w:p w:rsidR="00144D60" w:rsidRDefault="00144D60" w:rsidP="00144D60">
      <w:pPr>
        <w:pStyle w:val="p257"/>
        <w:spacing w:before="3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>
        <w:rPr>
          <w:rStyle w:val="ft3"/>
          <w:color w:val="000000"/>
          <w:sz w:val="20"/>
          <w:szCs w:val="20"/>
        </w:rPr>
        <w:t>4.</w:t>
      </w:r>
      <w:r>
        <w:rPr>
          <w:rStyle w:val="ft217"/>
          <w:color w:val="000000"/>
          <w:sz w:val="20"/>
          <w:szCs w:val="20"/>
        </w:rPr>
        <w:t>Выводы по работе.</w:t>
      </w:r>
    </w:p>
    <w:p w:rsidR="00144D60" w:rsidRDefault="00144D60" w:rsidP="00144D60">
      <w:pPr>
        <w:pStyle w:val="p91"/>
        <w:spacing w:before="120" w:beforeAutospacing="0" w:after="0" w:afterAutospacing="0" w:line="225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Контрольные вопросы</w:t>
      </w:r>
    </w:p>
    <w:p w:rsidR="00144D60" w:rsidRDefault="00144D60" w:rsidP="00144D60">
      <w:pPr>
        <w:pStyle w:val="p258"/>
        <w:spacing w:before="90" w:beforeAutospacing="0" w:after="0" w:afterAutospacing="0" w:line="225" w:lineRule="atLeast"/>
        <w:ind w:hanging="360"/>
        <w:jc w:val="both"/>
        <w:rPr>
          <w:color w:val="000000"/>
          <w:sz w:val="20"/>
          <w:szCs w:val="20"/>
        </w:rPr>
      </w:pPr>
      <w:r>
        <w:rPr>
          <w:rStyle w:val="ft3"/>
          <w:color w:val="000000"/>
          <w:sz w:val="20"/>
          <w:szCs w:val="20"/>
        </w:rPr>
        <w:t>1.</w:t>
      </w:r>
      <w:r>
        <w:rPr>
          <w:rStyle w:val="ft22"/>
          <w:color w:val="000000"/>
          <w:sz w:val="20"/>
          <w:szCs w:val="20"/>
        </w:rPr>
        <w:t>Понятие гидравлически гладких и гидравлически шероховатых труб.</w:t>
      </w:r>
    </w:p>
    <w:p w:rsidR="00144D60" w:rsidRDefault="00144D60" w:rsidP="00144D60">
      <w:pPr>
        <w:pStyle w:val="p259"/>
        <w:spacing w:before="24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>
        <w:rPr>
          <w:rStyle w:val="ft3"/>
          <w:color w:val="000000"/>
          <w:sz w:val="20"/>
          <w:szCs w:val="20"/>
        </w:rPr>
        <w:t>2.</w:t>
      </w:r>
      <w:r>
        <w:rPr>
          <w:rStyle w:val="ft22"/>
          <w:color w:val="000000"/>
          <w:sz w:val="20"/>
          <w:szCs w:val="20"/>
        </w:rPr>
        <w:t xml:space="preserve">Уметь записать формулы для расчета </w:t>
      </w:r>
      <w:proofErr w:type="spellStart"/>
      <w:r>
        <w:rPr>
          <w:rStyle w:val="ft22"/>
          <w:color w:val="000000"/>
          <w:sz w:val="20"/>
          <w:szCs w:val="20"/>
        </w:rPr>
        <w:t>параметровλ</w:t>
      </w:r>
      <w:proofErr w:type="spellEnd"/>
      <w:r>
        <w:rPr>
          <w:rStyle w:val="ft22"/>
          <w:color w:val="000000"/>
          <w:sz w:val="20"/>
          <w:szCs w:val="20"/>
        </w:rPr>
        <w:t>, </w:t>
      </w:r>
      <w:r>
        <w:rPr>
          <w:rStyle w:val="ft14"/>
          <w:i/>
          <w:iCs/>
          <w:color w:val="000000"/>
          <w:sz w:val="20"/>
          <w:szCs w:val="20"/>
        </w:rPr>
        <w:t>Н</w:t>
      </w:r>
      <w:r>
        <w:rPr>
          <w:color w:val="000000"/>
          <w:sz w:val="20"/>
          <w:szCs w:val="20"/>
        </w:rPr>
        <w:t>, </w:t>
      </w:r>
      <w:proofErr w:type="spellStart"/>
      <w:r>
        <w:rPr>
          <w:rStyle w:val="ft14"/>
          <w:i/>
          <w:iCs/>
          <w:color w:val="000000"/>
          <w:sz w:val="20"/>
          <w:szCs w:val="20"/>
        </w:rPr>
        <w:t>Re</w:t>
      </w:r>
      <w:proofErr w:type="spellEnd"/>
      <w:r>
        <w:rPr>
          <w:color w:val="000000"/>
          <w:sz w:val="20"/>
          <w:szCs w:val="20"/>
        </w:rPr>
        <w:t>, </w:t>
      </w:r>
      <w:r>
        <w:rPr>
          <w:rStyle w:val="ft14"/>
          <w:i/>
          <w:iCs/>
          <w:color w:val="000000"/>
          <w:sz w:val="20"/>
          <w:szCs w:val="20"/>
        </w:rPr>
        <w:t>V</w:t>
      </w:r>
      <w:r>
        <w:rPr>
          <w:color w:val="000000"/>
          <w:sz w:val="20"/>
          <w:szCs w:val="20"/>
        </w:rPr>
        <w:t>.</w:t>
      </w:r>
    </w:p>
    <w:p w:rsidR="00144D60" w:rsidRDefault="00144D60" w:rsidP="00144D60">
      <w:pPr>
        <w:pStyle w:val="p260"/>
        <w:spacing w:before="15" w:beforeAutospacing="0" w:after="0" w:afterAutospacing="0" w:line="240" w:lineRule="atLeast"/>
        <w:ind w:hanging="360"/>
        <w:jc w:val="both"/>
        <w:rPr>
          <w:color w:val="000000"/>
          <w:sz w:val="20"/>
          <w:szCs w:val="20"/>
        </w:rPr>
      </w:pPr>
      <w:r>
        <w:rPr>
          <w:rStyle w:val="ft3"/>
          <w:color w:val="000000"/>
          <w:sz w:val="20"/>
          <w:szCs w:val="20"/>
        </w:rPr>
        <w:t>3.</w:t>
      </w:r>
      <w:r>
        <w:rPr>
          <w:rStyle w:val="ft23"/>
          <w:color w:val="000000"/>
          <w:sz w:val="20"/>
          <w:szCs w:val="20"/>
        </w:rPr>
        <w:t xml:space="preserve">Объяснить причины возникновения ламинарного подслоя в </w:t>
      </w:r>
      <w:proofErr w:type="spellStart"/>
      <w:r>
        <w:rPr>
          <w:rStyle w:val="ft23"/>
          <w:color w:val="000000"/>
          <w:sz w:val="20"/>
          <w:szCs w:val="20"/>
        </w:rPr>
        <w:t>трубес</w:t>
      </w:r>
      <w:proofErr w:type="spellEnd"/>
      <w:r>
        <w:rPr>
          <w:rStyle w:val="ft23"/>
          <w:color w:val="000000"/>
          <w:sz w:val="20"/>
          <w:szCs w:val="20"/>
        </w:rPr>
        <w:t xml:space="preserve"> шероховатостью.</w:t>
      </w:r>
    </w:p>
    <w:p w:rsidR="00144D60" w:rsidRDefault="00144D60" w:rsidP="00144D60">
      <w:pPr>
        <w:pStyle w:val="p261"/>
        <w:spacing w:before="0" w:beforeAutospacing="0" w:after="0" w:afterAutospacing="0" w:line="225" w:lineRule="atLeast"/>
        <w:ind w:hanging="360"/>
        <w:jc w:val="both"/>
        <w:rPr>
          <w:color w:val="000000"/>
          <w:sz w:val="20"/>
          <w:szCs w:val="20"/>
        </w:rPr>
      </w:pPr>
      <w:r>
        <w:rPr>
          <w:rStyle w:val="ft3"/>
          <w:color w:val="000000"/>
          <w:sz w:val="20"/>
          <w:szCs w:val="20"/>
        </w:rPr>
        <w:t>4.</w:t>
      </w:r>
      <w:r>
        <w:rPr>
          <w:rStyle w:val="ft22"/>
          <w:color w:val="000000"/>
          <w:sz w:val="20"/>
          <w:szCs w:val="20"/>
        </w:rPr>
        <w:t>Доказать, что по физическому смыслу λ есть величина пропорциональная напряжению трения на стенки трубы, к динамическому давлению, подсчитанному по средней скорости.</w:t>
      </w:r>
    </w:p>
    <w:p w:rsidR="00144D60" w:rsidRDefault="00144D60" w:rsidP="00144D60">
      <w:pPr>
        <w:pStyle w:val="p262"/>
        <w:spacing w:before="0" w:beforeAutospacing="0" w:after="0" w:afterAutospacing="0" w:line="240" w:lineRule="atLeast"/>
        <w:ind w:hanging="360"/>
        <w:jc w:val="both"/>
        <w:rPr>
          <w:color w:val="000000"/>
          <w:sz w:val="20"/>
          <w:szCs w:val="20"/>
        </w:rPr>
      </w:pPr>
      <w:r>
        <w:rPr>
          <w:rStyle w:val="ft3"/>
          <w:color w:val="000000"/>
          <w:sz w:val="20"/>
          <w:szCs w:val="20"/>
        </w:rPr>
        <w:t>5.</w:t>
      </w:r>
      <w:r>
        <w:rPr>
          <w:rStyle w:val="ft23"/>
          <w:color w:val="000000"/>
          <w:sz w:val="20"/>
          <w:szCs w:val="20"/>
        </w:rPr>
        <w:t>Доказать, что потери на трение при ламинарном режиме пропорциональны первой степени средней скорости.</w:t>
      </w:r>
    </w:p>
    <w:p w:rsidR="00144D60" w:rsidRDefault="00144D60" w:rsidP="00144D60">
      <w:pPr>
        <w:pStyle w:val="p261"/>
        <w:spacing w:before="0" w:beforeAutospacing="0" w:after="0" w:afterAutospacing="0" w:line="225" w:lineRule="atLeast"/>
        <w:ind w:hanging="360"/>
        <w:jc w:val="both"/>
        <w:rPr>
          <w:color w:val="000000"/>
          <w:sz w:val="20"/>
          <w:szCs w:val="20"/>
        </w:rPr>
      </w:pPr>
      <w:r>
        <w:rPr>
          <w:rStyle w:val="ft3"/>
          <w:color w:val="000000"/>
          <w:sz w:val="20"/>
          <w:szCs w:val="20"/>
        </w:rPr>
        <w:t>6.</w:t>
      </w:r>
      <w:r>
        <w:rPr>
          <w:rStyle w:val="ft22"/>
          <w:color w:val="000000"/>
          <w:sz w:val="20"/>
          <w:szCs w:val="20"/>
        </w:rPr>
        <w:t>Что понимается под областью с режимом квадратичного сопротивления?</w:t>
      </w:r>
    </w:p>
    <w:p w:rsidR="00144D60" w:rsidRDefault="00144D60" w:rsidP="00144D60">
      <w:pPr>
        <w:pStyle w:val="p263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>
        <w:rPr>
          <w:rStyle w:val="ft3"/>
          <w:color w:val="000000"/>
          <w:sz w:val="20"/>
          <w:szCs w:val="20"/>
        </w:rPr>
        <w:t>7.</w:t>
      </w:r>
      <w:r>
        <w:rPr>
          <w:rStyle w:val="ft22"/>
          <w:color w:val="000000"/>
          <w:sz w:val="20"/>
          <w:szCs w:val="20"/>
        </w:rPr>
        <w:t>Как изменяется число </w:t>
      </w:r>
      <w:proofErr w:type="spellStart"/>
      <w:r>
        <w:rPr>
          <w:rStyle w:val="ft14"/>
          <w:i/>
          <w:iCs/>
          <w:color w:val="000000"/>
          <w:sz w:val="20"/>
          <w:szCs w:val="20"/>
        </w:rPr>
        <w:t>Re</w:t>
      </w:r>
      <w:proofErr w:type="spellEnd"/>
      <w:r>
        <w:rPr>
          <w:rStyle w:val="ft14"/>
          <w:i/>
          <w:i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с увеличением скорости потока?</w:t>
      </w:r>
    </w:p>
    <w:p w:rsidR="00144D60" w:rsidRDefault="00144D60" w:rsidP="00144D60">
      <w:pPr>
        <w:pStyle w:val="p263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>
        <w:rPr>
          <w:rStyle w:val="ft3"/>
          <w:color w:val="000000"/>
          <w:sz w:val="20"/>
          <w:szCs w:val="20"/>
        </w:rPr>
        <w:t>8.</w:t>
      </w:r>
      <w:r>
        <w:rPr>
          <w:rStyle w:val="ft22"/>
          <w:color w:val="000000"/>
          <w:sz w:val="20"/>
          <w:szCs w:val="20"/>
        </w:rPr>
        <w:t>Как изменился λ в зависимости от скорости потока?</w:t>
      </w:r>
    </w:p>
    <w:p w:rsidR="00144D60" w:rsidRDefault="00144D60" w:rsidP="00144D60">
      <w:pPr>
        <w:pStyle w:val="p264"/>
        <w:spacing w:before="30" w:beforeAutospacing="0" w:after="0" w:afterAutospacing="0" w:line="300" w:lineRule="atLeast"/>
        <w:ind w:hanging="360"/>
        <w:jc w:val="both"/>
        <w:rPr>
          <w:color w:val="000000"/>
          <w:sz w:val="20"/>
          <w:szCs w:val="20"/>
        </w:rPr>
      </w:pPr>
      <w:r>
        <w:rPr>
          <w:rStyle w:val="ft3"/>
          <w:color w:val="000000"/>
          <w:sz w:val="20"/>
          <w:szCs w:val="20"/>
        </w:rPr>
        <w:t>9.</w:t>
      </w:r>
      <w:r>
        <w:rPr>
          <w:rStyle w:val="ft218"/>
          <w:color w:val="000000"/>
          <w:sz w:val="20"/>
          <w:szCs w:val="20"/>
        </w:rPr>
        <w:t>Почему возрастают потери </w:t>
      </w:r>
      <w:proofErr w:type="spellStart"/>
      <w:r>
        <w:rPr>
          <w:rStyle w:val="ft154"/>
          <w:i/>
          <w:iCs/>
          <w:color w:val="000000"/>
          <w:sz w:val="20"/>
          <w:szCs w:val="20"/>
        </w:rPr>
        <w:t>H</w:t>
      </w:r>
      <w:r>
        <w:rPr>
          <w:rStyle w:val="ft219"/>
          <w:i/>
          <w:iCs/>
          <w:color w:val="000000"/>
          <w:sz w:val="12"/>
          <w:szCs w:val="12"/>
        </w:rPr>
        <w:t>n</w:t>
      </w:r>
      <w:proofErr w:type="spellEnd"/>
      <w:r>
        <w:rPr>
          <w:rStyle w:val="ft219"/>
          <w:i/>
          <w:iCs/>
          <w:color w:val="000000"/>
          <w:sz w:val="12"/>
          <w:szCs w:val="12"/>
        </w:rPr>
        <w:t> </w:t>
      </w:r>
      <w:r>
        <w:rPr>
          <w:color w:val="000000"/>
          <w:sz w:val="20"/>
          <w:szCs w:val="20"/>
        </w:rPr>
        <w:t>с увеличением скорости </w:t>
      </w:r>
      <w:r>
        <w:rPr>
          <w:rStyle w:val="ft154"/>
          <w:i/>
          <w:iCs/>
          <w:color w:val="000000"/>
          <w:sz w:val="20"/>
          <w:szCs w:val="20"/>
        </w:rPr>
        <w:t>V </w:t>
      </w:r>
      <w:r>
        <w:rPr>
          <w:color w:val="000000"/>
          <w:sz w:val="20"/>
          <w:szCs w:val="20"/>
        </w:rPr>
        <w:t>жидкости?</w:t>
      </w:r>
    </w:p>
    <w:p w:rsidR="00144D60" w:rsidRDefault="00144D60" w:rsidP="00144D60"/>
    <w:p w:rsidR="00144D60" w:rsidRDefault="00144D60" w:rsidP="00144D60"/>
    <w:p w:rsidR="00144D60" w:rsidRDefault="00144D60" w:rsidP="00144D60"/>
    <w:p w:rsidR="00144D60" w:rsidRDefault="00144D60" w:rsidP="00144D60"/>
    <w:p w:rsidR="00144D60" w:rsidRDefault="00144D60" w:rsidP="00144D60"/>
    <w:p w:rsidR="00144D60" w:rsidRDefault="00144D60" w:rsidP="00144D60"/>
    <w:p w:rsidR="00144D60" w:rsidRDefault="00144D60" w:rsidP="00144D60"/>
    <w:p w:rsidR="00144D60" w:rsidRDefault="00144D60" w:rsidP="00144D60">
      <w:pPr>
        <w:pStyle w:val="1"/>
        <w:jc w:val="center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lastRenderedPageBreak/>
        <w:t>Лабораторная работа №2 Истечение жидкости через отверстия и насадки</w:t>
      </w:r>
    </w:p>
    <w:p w:rsidR="00144D60" w:rsidRDefault="00144D60" w:rsidP="00144D60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Цель работы: экспериментальное определение коэффициентов истечения жидкости из отверстий и </w:t>
      </w:r>
      <w:proofErr w:type="spellStart"/>
      <w:r>
        <w:rPr>
          <w:rFonts w:ascii="Arial" w:hAnsi="Arial" w:cs="Arial"/>
          <w:color w:val="000000"/>
        </w:rPr>
        <w:t>насадков</w:t>
      </w:r>
      <w:proofErr w:type="spellEnd"/>
      <w:r>
        <w:rPr>
          <w:rFonts w:ascii="Arial" w:hAnsi="Arial" w:cs="Arial"/>
          <w:color w:val="000000"/>
        </w:rPr>
        <w:t xml:space="preserve"> различной формы.</w:t>
      </w:r>
    </w:p>
    <w:p w:rsidR="00144D60" w:rsidRDefault="00144D60" w:rsidP="00144D60">
      <w:pPr>
        <w:pStyle w:val="2"/>
        <w:spacing w:before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Общие сведения</w:t>
      </w:r>
    </w:p>
    <w:p w:rsidR="00144D60" w:rsidRDefault="00144D60" w:rsidP="00144D60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Процессы истечения жидкости из отверстий и </w:t>
      </w:r>
      <w:proofErr w:type="spellStart"/>
      <w:r>
        <w:rPr>
          <w:rFonts w:ascii="Arial" w:hAnsi="Arial" w:cs="Arial"/>
          <w:color w:val="000000"/>
        </w:rPr>
        <w:t>насадков</w:t>
      </w:r>
      <w:proofErr w:type="spellEnd"/>
      <w:r>
        <w:rPr>
          <w:rFonts w:ascii="Arial" w:hAnsi="Arial" w:cs="Arial"/>
          <w:color w:val="000000"/>
        </w:rPr>
        <w:t xml:space="preserve"> используются в различных областях техники, например, при работе форсунок камер сгорания ЖРД и ГТД, в амортизаторах шасси. при заправке и сливе топлива из баков и т. д.</w:t>
      </w:r>
    </w:p>
    <w:p w:rsidR="00144D60" w:rsidRDefault="00144D60" w:rsidP="00144D60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Основной задачей при расчете процесса истечения жидкости является определение скорости и расхода для различных отверстий и </w:t>
      </w:r>
      <w:proofErr w:type="spellStart"/>
      <w:r>
        <w:rPr>
          <w:rFonts w:ascii="Arial" w:hAnsi="Arial" w:cs="Arial"/>
          <w:color w:val="000000"/>
        </w:rPr>
        <w:t>насадков</w:t>
      </w:r>
      <w:proofErr w:type="spellEnd"/>
      <w:r>
        <w:rPr>
          <w:rFonts w:ascii="Arial" w:hAnsi="Arial" w:cs="Arial"/>
          <w:color w:val="000000"/>
        </w:rPr>
        <w:t>.</w:t>
      </w:r>
    </w:p>
    <w:p w:rsidR="00144D60" w:rsidRDefault="00144D60" w:rsidP="00144D60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Рассмотрим истечение жидкости через отверстие в тонкой стенке (рис. 18) из емкости, уровень жидкости в которой постоянен.</w:t>
      </w:r>
    </w:p>
    <w:p w:rsidR="00144D60" w:rsidRDefault="00144D60" w:rsidP="00144D60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 тонкой стенкой подразумевается стенка, толщина которой намного меньше диаметра отверстия (рис. 19).</w:t>
      </w:r>
    </w:p>
    <w:p w:rsidR="00144D60" w:rsidRDefault="00144D60" w:rsidP="00144D60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559935" cy="1876425"/>
            <wp:effectExtent l="0" t="0" r="0" b="9525"/>
            <wp:docPr id="41" name="Рисунок 41" descr="https://studfile.net/html/2706/213/html_YPHGx4CMUr.QQzi/img-o6H4W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213/html_YPHGx4CMUr.QQzi/img-o6H4W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D60" w:rsidRDefault="00144D60" w:rsidP="00144D60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истечении жидкости через отверстие в тонкой стенке происходит сжатие струи, т. е. уменьшение площади поперечного сечения струи по сравнению с площадью отверстия. Это обусловлено необходимостью плавного перехода от различных направлений движения частиц жидкости в емкости к параллельному в струе (рис. 19). Силы инерции препятствуют резкому повороту траекторий струек жидкости.</w:t>
      </w:r>
    </w:p>
    <w:p w:rsidR="00144D60" w:rsidRDefault="00144D60" w:rsidP="00144D60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Отношение площади поперечного сечения струи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78435" cy="225425"/>
            <wp:effectExtent l="0" t="0" r="0" b="3175"/>
            <wp:docPr id="40" name="Рисунок 40" descr="https://studfile.net/html/2706/213/html_YPHGx4CMUr.QQzi/img-HKVA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213/html_YPHGx4CMUr.QQzi/img-HKVA1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к площади отверстия называется коэффициентом сжатия</w:t>
      </w:r>
    </w:p>
    <w:p w:rsidR="00144D60" w:rsidRDefault="00144D60" w:rsidP="00144D60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962025" cy="510540"/>
            <wp:effectExtent l="0" t="0" r="9525" b="3810"/>
            <wp:docPr id="39" name="Рисунок 39" descr="https://studfile.net/html/2706/213/html_YPHGx4CMUr.QQzi/img-FfwS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213/html_YPHGx4CMUr.QQzi/img-FfwSP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D60" w:rsidRDefault="00144D60" w:rsidP="00144D60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Величина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18745" cy="142240"/>
            <wp:effectExtent l="0" t="0" r="0" b="0"/>
            <wp:docPr id="38" name="Рисунок 38" descr="https://studfile.net/html/2706/213/html_YPHGx4CMUr.QQzi/img-FI8L_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213/html_YPHGx4CMUr.QQzi/img-FI8L_z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зависит от характера сжатия, которое может быть совершенным и несовершенным. Совершенное сжатие происходит при отсутствии влияния на процесс истечения свободной поверхности жидкости, днища и боковых стенок емкости. Несовершенное сжатие происходит в том случае, когда на истечение </w:t>
      </w:r>
      <w:r>
        <w:rPr>
          <w:rFonts w:ascii="Arial" w:hAnsi="Arial" w:cs="Arial"/>
          <w:color w:val="000000"/>
        </w:rPr>
        <w:lastRenderedPageBreak/>
        <w:t>жидкости и на формирование струи оказывает влияние близость боковых стенок емкости, которые частично направляют поток жидкости при ее подходе к отверстию. В этом случае коэффициент сжатия струи меньше.</w:t>
      </w:r>
    </w:p>
    <w:p w:rsidR="00144D60" w:rsidRDefault="00144D60" w:rsidP="00144D60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Найдем скорость истечения жидкости, для чего запишем уравнение Бернулли для двух сечений. Одно совпадает со свободной поверхностью жидкости (сечение 00, рис. 18). а второе в струе на некотором удалении от отверстия (сечение1-1)</w:t>
      </w:r>
    </w:p>
    <w:p w:rsidR="00144D60" w:rsidRDefault="00144D60" w:rsidP="00144D60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757680" cy="487045"/>
            <wp:effectExtent l="0" t="0" r="0" b="8255"/>
            <wp:docPr id="37" name="Рисунок 37" descr="https://studfile.net/html/2706/213/html_YPHGx4CMUr.QQzi/img-5j9Bt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213/html_YPHGx4CMUr.QQzi/img-5j9Bt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D60" w:rsidRDefault="00144D60" w:rsidP="00144D60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где Но – глубина погружения отверстия под поверхность уровня: </w:t>
      </w:r>
      <w:proofErr w:type="spellStart"/>
      <w:r>
        <w:rPr>
          <w:rFonts w:ascii="Arial" w:hAnsi="Arial" w:cs="Arial"/>
          <w:color w:val="000000"/>
        </w:rPr>
        <w:t>Ро</w:t>
      </w:r>
      <w:proofErr w:type="spellEnd"/>
      <w:r>
        <w:rPr>
          <w:rFonts w:ascii="Arial" w:hAnsi="Arial" w:cs="Arial"/>
          <w:color w:val="000000"/>
        </w:rPr>
        <w:t xml:space="preserve"> – давление на свободной поверхности жидкости; v – постоянная по сечению скорость истечения, {а=1);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18745" cy="142240"/>
            <wp:effectExtent l="0" t="0" r="0" b="0"/>
            <wp:docPr id="36" name="Рисунок 36" descr="https://studfile.net/html/2706/213/html_YPHGx4CMUr.QQzi/img-28o1S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2706/213/html_YPHGx4CMUr.QQzi/img-28o1S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– коэффициент сопротивления отверстия.</w:t>
      </w:r>
    </w:p>
    <w:p w:rsidR="00144D60" w:rsidRDefault="00144D60" w:rsidP="00144D60">
      <w:pPr>
        <w:pStyle w:val="2"/>
        <w:spacing w:before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Перепишем уравнение (52) в виде</w:t>
      </w:r>
    </w:p>
    <w:p w:rsidR="00144D60" w:rsidRDefault="00144D60" w:rsidP="00144D60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089785" cy="487045"/>
            <wp:effectExtent l="0" t="0" r="5715" b="8255"/>
            <wp:docPr id="35" name="Рисунок 35" descr="https://studfile.net/html/2706/213/html_YPHGx4CMUr.QQzi/img-jeR7_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.net/html/2706/213/html_YPHGx4CMUr.QQzi/img-jeR7_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D60" w:rsidRDefault="00144D60" w:rsidP="00144D60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правую часть которого можно условно заменить некоторой расчетной величиной глубины погружения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20675" cy="237490"/>
            <wp:effectExtent l="0" t="0" r="3175" b="0"/>
            <wp:docPr id="34" name="Рисунок 34" descr="https://studfile.net/html/2706/213/html_YPHGx4CMUr.QQzi/img-rTBJ2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.net/html/2706/213/html_YPHGx4CMUr.QQzi/img-rTBJ2q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тогда из выражения (53) имеем</w:t>
      </w:r>
    </w:p>
    <w:p w:rsidR="00144D60" w:rsidRDefault="00144D60" w:rsidP="00144D60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386965" cy="487045"/>
            <wp:effectExtent l="0" t="0" r="0" b="8255"/>
            <wp:docPr id="33" name="Рисунок 33" descr="https://studfile.net/html/2706/213/html_YPHGx4CMUr.QQzi/img-vcoqv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file.net/html/2706/213/html_YPHGx4CMUr.QQzi/img-vcoqvw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D60" w:rsidRDefault="00144D60" w:rsidP="00144D60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где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42240" cy="166370"/>
            <wp:effectExtent l="0" t="0" r="0" b="5080"/>
            <wp:docPr id="32" name="Рисунок 32" descr="https://studfile.net/html/2706/213/html_YPHGx4CMUr.QQzi/img-Z4VA9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file.net/html/2706/213/html_YPHGx4CMUr.QQzi/img-Z4VA9m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– коэффициент скорости.</w:t>
      </w:r>
    </w:p>
    <w:p w:rsidR="00144D60" w:rsidRDefault="00144D60" w:rsidP="00144D60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жидкость идеальна, то потери отсутствуют 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56235" cy="201930"/>
            <wp:effectExtent l="0" t="0" r="5715" b="7620"/>
            <wp:docPr id="31" name="Рисунок 31" descr="https://studfile.net/html/2706/213/html_YPHGx4CMUr.QQzi/img-pCP3k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udfile.net/html/2706/213/html_YPHGx4CMUr.QQzi/img-pCP3k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Тогда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44170" cy="201930"/>
            <wp:effectExtent l="0" t="0" r="0" b="7620"/>
            <wp:docPr id="30" name="Рисунок 30" descr="https://studfile.net/html/2706/213/html_YPHGx4CMUr.QQzi/img-5h_ws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udfile.net/html/2706/213/html_YPHGx4CMUr.QQzi/img-5h_wsF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и теоретическая скорость истечения жидкости будет определяться формулой Торричелли</w:t>
      </w:r>
    </w:p>
    <w:p w:rsidR="00144D60" w:rsidRDefault="00144D60" w:rsidP="00144D60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937895" cy="308610"/>
            <wp:effectExtent l="0" t="0" r="0" b="0"/>
            <wp:docPr id="29" name="Рисунок 29" descr="https://studfile.net/html/2706/213/html_YPHGx4CMUr.QQzi/img-LDB9j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udfile.net/html/2706/213/html_YPHGx4CMUr.QQzi/img-LDB9jo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D60" w:rsidRDefault="00144D60" w:rsidP="00144D60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Следовательно, коэффициент скорости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42240" cy="166370"/>
            <wp:effectExtent l="0" t="0" r="0" b="5080"/>
            <wp:docPr id="28" name="Рисунок 28" descr="https://studfile.net/html/2706/213/html_YPHGx4CMUr.QQzi/img-RHBuM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udfile.net/html/2706/213/html_YPHGx4CMUr.QQzi/img-RHBuMQ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есть отношение действительной скорости истечения согласно формуле (54) к теоретической, представленной формулой (55). Имеем</w:t>
      </w:r>
    </w:p>
    <w:p w:rsidR="00144D60" w:rsidRDefault="00144D60" w:rsidP="00144D60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62915" cy="462915"/>
            <wp:effectExtent l="0" t="0" r="0" b="0"/>
            <wp:docPr id="27" name="Рисунок 27" descr="https://studfile.net/html/2706/213/html_YPHGx4CMUr.QQzi/img-5Mk1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udfile.net/html/2706/213/html_YPHGx4CMUr.QQzi/img-5Mk1O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D60" w:rsidRDefault="00144D60" w:rsidP="00144D60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Найдем расход жидкости в струе</w:t>
      </w:r>
    </w:p>
    <w:p w:rsidR="00144D60" w:rsidRDefault="00144D60" w:rsidP="00144D60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650365" cy="225425"/>
            <wp:effectExtent l="0" t="0" r="6985" b="3175"/>
            <wp:docPr id="26" name="Рисунок 26" descr="https://studfile.net/html/2706/213/html_YPHGx4CMUr.QQzi/img-Mu3Y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udfile.net/html/2706/213/html_YPHGx4CMUr.QQzi/img-Mu3Yue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D60" w:rsidRDefault="00144D60" w:rsidP="00144D60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Здесь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9865" cy="225425"/>
            <wp:effectExtent l="0" t="0" r="635" b="3175"/>
            <wp:docPr id="25" name="Рисунок 25" descr="https://studfile.net/html/2706/213/html_YPHGx4CMUr.QQzi/img-T9COI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udfile.net/html/2706/213/html_YPHGx4CMUr.QQzi/img-T9COIU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– расход при истечении идеальной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807720" cy="260985"/>
            <wp:effectExtent l="0" t="0" r="0" b="5715"/>
            <wp:docPr id="24" name="Рисунок 24" descr="https://studfile.net/html/2706/213/html_YPHGx4CMUr.QQzi/img-UnqxQ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udfile.net/html/2706/213/html_YPHGx4CMUr.QQzi/img-UnqxQT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лишенной массы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51485" cy="260985"/>
            <wp:effectExtent l="0" t="0" r="5715" b="5715"/>
            <wp:docPr id="23" name="Рисунок 23" descr="https://studfile.net/html/2706/213/html_YPHGx4CMUr.QQzi/img-9j_q2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udfile.net/html/2706/213/html_YPHGx4CMUr.QQzi/img-9j_q2y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жидкости. В этом случае расход наибольший. Отношение реального расхода к максимальному называется коэффициентом расхода</w:t>
      </w:r>
    </w:p>
    <w:p w:rsidR="00144D60" w:rsidRDefault="00144D60" w:rsidP="00144D60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843280" cy="462915"/>
            <wp:effectExtent l="0" t="0" r="0" b="0"/>
            <wp:docPr id="22" name="Рисунок 22" descr="https://studfile.net/html/2706/213/html_YPHGx4CMUr.QQzi/img-peRRY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udfile.net/html/2706/213/html_YPHGx4CMUr.QQzi/img-peRRYD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D60" w:rsidRDefault="00144D60" w:rsidP="00144D60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Коэффициент расхода показывает, какая часть теоретически возможного расхода реализуется при истечении.</w:t>
      </w:r>
    </w:p>
    <w:p w:rsidR="00144D60" w:rsidRDefault="00144D60" w:rsidP="00144D60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Коэффициенты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18745" cy="142240"/>
            <wp:effectExtent l="0" t="0" r="0" b="0"/>
            <wp:docPr id="21" name="Рисунок 21" descr="https://studfile.net/html/2706/213/html_YPHGx4CMUr.QQzi/img-hUZQ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udfile.net/html/2706/213/html_YPHGx4CMUr.QQzi/img-hUZQN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42240" cy="166370"/>
            <wp:effectExtent l="0" t="0" r="0" b="5080"/>
            <wp:docPr id="20" name="Рисунок 20" descr="https://studfile.net/html/2706/213/html_YPHGx4CMUr.QQzi/img-hsoF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udfile.net/html/2706/213/html_YPHGx4CMUr.QQzi/img-hsoFP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54305" cy="166370"/>
            <wp:effectExtent l="0" t="0" r="0" b="5080"/>
            <wp:docPr id="19" name="Рисунок 19" descr="https://studfile.net/html/2706/213/html_YPHGx4CMUr.QQzi/img-LReev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udfile.net/html/2706/213/html_YPHGx4CMUr.QQzi/img-LReev0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называются коэффициентами истечения. Они зависят от формы отверстия или насадке и от числа </w:t>
      </w:r>
      <w:proofErr w:type="spellStart"/>
      <w:r>
        <w:rPr>
          <w:rFonts w:ascii="Arial" w:hAnsi="Arial" w:cs="Arial"/>
          <w:color w:val="000000"/>
        </w:rPr>
        <w:t>Рейнольдса</w:t>
      </w:r>
      <w:proofErr w:type="spellEnd"/>
      <w:r>
        <w:rPr>
          <w:rFonts w:ascii="Arial" w:hAnsi="Arial" w:cs="Arial"/>
          <w:color w:val="000000"/>
        </w:rPr>
        <w:t>, которое вычисляется по теоретической скорости истечения и диаметру отверстия</w:t>
      </w:r>
    </w:p>
    <w:p w:rsidR="00144D60" w:rsidRDefault="00144D60" w:rsidP="00144D60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41350" cy="391795"/>
            <wp:effectExtent l="0" t="0" r="6350" b="8255"/>
            <wp:docPr id="18" name="Рисунок 18" descr="https://studfile.net/html/2706/213/html_YPHGx4CMUr.QQzi/img-78mLV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udfile.net/html/2706/213/html_YPHGx4CMUr.QQzi/img-78mLV6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D60" w:rsidRDefault="00144D60" w:rsidP="00144D60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Зависимости коэффициентов истечения от числа </w:t>
      </w:r>
      <w:proofErr w:type="spellStart"/>
      <w:r>
        <w:rPr>
          <w:rFonts w:ascii="Arial" w:hAnsi="Arial" w:cs="Arial"/>
          <w:color w:val="000000"/>
        </w:rPr>
        <w:t>Рейнольдса</w:t>
      </w:r>
      <w:proofErr w:type="spellEnd"/>
      <w:r>
        <w:rPr>
          <w:rFonts w:ascii="Arial" w:hAnsi="Arial" w:cs="Arial"/>
          <w:color w:val="000000"/>
        </w:rPr>
        <w:t xml:space="preserve"> представлены на рис. 20. Из графиков видно, что при больших значениях числа </w:t>
      </w:r>
      <w:proofErr w:type="spellStart"/>
      <w:r>
        <w:rPr>
          <w:rFonts w:ascii="Arial" w:hAnsi="Arial" w:cs="Arial"/>
          <w:color w:val="000000"/>
        </w:rPr>
        <w:t>Рейнольдса</w:t>
      </w:r>
      <w:proofErr w:type="spellEnd"/>
      <w:r>
        <w:rPr>
          <w:rFonts w:ascii="Arial" w:hAnsi="Arial" w:cs="Arial"/>
          <w:color w:val="000000"/>
        </w:rPr>
        <w:t xml:space="preserve"> (маловязкие жидкости) коэффициенты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18745" cy="142240"/>
            <wp:effectExtent l="0" t="0" r="0" b="0"/>
            <wp:docPr id="17" name="Рисунок 17" descr="https://studfile.net/html/2706/213/html_YPHGx4CMUr.QQzi/img-2TF7k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udfile.net/html/2706/213/html_YPHGx4CMUr.QQzi/img-2TF7kj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42240" cy="166370"/>
            <wp:effectExtent l="0" t="0" r="0" b="5080"/>
            <wp:docPr id="16" name="Рисунок 16" descr="https://studfile.net/html/2706/213/html_YPHGx4CMUr.QQzi/img-tnvY9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udfile.net/html/2706/213/html_YPHGx4CMUr.QQzi/img-tnvY9X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54305" cy="166370"/>
            <wp:effectExtent l="0" t="0" r="0" b="5080"/>
            <wp:docPr id="15" name="Рисунок 15" descr="https://studfile.net/html/2706/213/html_YPHGx4CMUr.QQzi/img-1UNAK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udfile.net/html/2706/213/html_YPHGx4CMUr.QQzi/img-1UNAKN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меняются слабо, и в расчётах используются их осреднённые значения</w:t>
      </w:r>
    </w:p>
    <w:p w:rsidR="00144D60" w:rsidRDefault="00144D60" w:rsidP="00144D60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46100" cy="201930"/>
            <wp:effectExtent l="0" t="0" r="6350" b="7620"/>
            <wp:docPr id="14" name="Рисунок 14" descr="https://studfile.net/html/2706/213/html_YPHGx4CMUr.QQzi/img-w7CYP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udfile.net/html/2706/213/html_YPHGx4CMUr.QQzi/img-w7CYPr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70230" cy="201930"/>
            <wp:effectExtent l="0" t="0" r="1270" b="7620"/>
            <wp:docPr id="13" name="Рисунок 13" descr="https://studfile.net/html/2706/213/html_YPHGx4CMUr.QQzi/img-Z3RxV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tudfile.net/html/2706/213/html_YPHGx4CMUr.QQzi/img-Z3RxVY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70230" cy="201930"/>
            <wp:effectExtent l="0" t="0" r="1270" b="7620"/>
            <wp:docPr id="12" name="Рисунок 12" descr="https://studfile.net/html/2706/213/html_YPHGx4CMUr.QQzi/img-jMtm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tudfile.net/html/2706/213/html_YPHGx4CMUr.QQzi/img-jMtm3_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41350" cy="201930"/>
            <wp:effectExtent l="0" t="0" r="6350" b="7620"/>
            <wp:docPr id="11" name="Рисунок 11" descr="https://studfile.net/html/2706/213/html_YPHGx4CMUr.QQzi/img-jADN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tudfile.net/html/2706/213/html_YPHGx4CMUr.QQzi/img-jADNfr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D60" w:rsidRDefault="00144D60" w:rsidP="00144D60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Истечение жидкости через насадки или отверстия в толстой стенке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46100" cy="260985"/>
            <wp:effectExtent l="0" t="0" r="6350" b="5715"/>
            <wp:docPr id="10" name="Рисунок 10" descr="https://studfile.net/html/2706/213/html_YPHGx4CMUr.QQzi/img-TDtm3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tudfile.net/html/2706/213/html_YPHGx4CMUr.QQzi/img-TDtm3Q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происходит несколько иначе. В этом случае возможны два режима истечения, представленные на рис. 21.</w:t>
      </w:r>
    </w:p>
    <w:p w:rsidR="00144D60" w:rsidRDefault="00144D60" w:rsidP="00144D60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 больших переходах давлений в емкости и снаружи истечение маловязких жидкостей из </w:t>
      </w:r>
      <w:proofErr w:type="spellStart"/>
      <w:r>
        <w:rPr>
          <w:rFonts w:ascii="Arial" w:hAnsi="Arial" w:cs="Arial"/>
          <w:color w:val="000000"/>
        </w:rPr>
        <w:t>насадков</w:t>
      </w:r>
      <w:proofErr w:type="spellEnd"/>
      <w:r>
        <w:rPr>
          <w:rFonts w:ascii="Arial" w:hAnsi="Arial" w:cs="Arial"/>
          <w:color w:val="000000"/>
        </w:rPr>
        <w:t xml:space="preserve"> может происходить аналогично истечению из отверстия в тонкой стенке (рис. 21, б). Во втором режиме истечения (рис 21, а) струя в насадке сначала сжимается, а затем расширяется до внутреннего диаметра насадка. Это происходит из-за того, что в минимальном сечении струи давление ниже атмосферного на величину порядка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98475" cy="225425"/>
            <wp:effectExtent l="0" t="0" r="0" b="3175"/>
            <wp:docPr id="9" name="Рисунок 9" descr="https://studfile.net/html/2706/213/html_YPHGx4CMUr.QQzi/img-M96o2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tudfile.net/html/2706/213/html_YPHGx4CMUr.QQzi/img-M96o2U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. Под действием этого давления траектории частиц искривляются, струя полностью заполняет поперечное сечение насадка. </w:t>
      </w:r>
      <w:proofErr w:type="gramStart"/>
      <w:r>
        <w:rPr>
          <w:rFonts w:ascii="Arial" w:hAnsi="Arial" w:cs="Arial"/>
          <w:color w:val="000000"/>
        </w:rPr>
        <w:t>В объеме</w:t>
      </w:r>
      <w:proofErr w:type="gramEnd"/>
      <w:r>
        <w:rPr>
          <w:rFonts w:ascii="Arial" w:hAnsi="Arial" w:cs="Arial"/>
          <w:color w:val="000000"/>
        </w:rPr>
        <w:t xml:space="preserve"> окружающем поджатую часть струи (сечение 1-1, рис. 21, б), возникает тороидальная вихревая зона пониженного давления.</w:t>
      </w:r>
    </w:p>
    <w:p w:rsidR="00144D60" w:rsidRDefault="00144D60" w:rsidP="00144D60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4928235" cy="5236845"/>
            <wp:effectExtent l="0" t="0" r="5715" b="1905"/>
            <wp:docPr id="8" name="Рисунок 8" descr="https://studfile.net/html/2706/213/html_YPHGx4CMUr.QQzi/img-mcTt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tudfile.net/html/2706/213/html_YPHGx4CMUr.QQzi/img-mcTtUp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35" cy="523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D60" w:rsidRDefault="00144D60" w:rsidP="00144D60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 как при истечении из насадка диаметр струи согласно формуле (51) равен диаметру отверстия, то коэффициент сжатия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32740" cy="178435"/>
            <wp:effectExtent l="0" t="0" r="0" b="0"/>
            <wp:docPr id="7" name="Рисунок 7" descr="https://studfile.net/html/2706/213/html_YPHGx4CMUr.QQzi/img-Tq6Fx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tudfile.net/html/2706/213/html_YPHGx4CMUr.QQzi/img-Tq6FxA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следовательно, коэффициент расхода равен коэффициенту скорости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10540" cy="260985"/>
            <wp:effectExtent l="0" t="0" r="3810" b="5715"/>
            <wp:docPr id="6" name="Рисунок 6" descr="https://studfile.net/html/2706/213/html_YPHGx4CMUr.QQzi/img-a7Q20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tudfile.net/html/2706/213/html_YPHGx4CMUr.QQzi/img-a7Q20G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. 0средненные значения коэффициентов скорости и расхода для маловязких жидкостей, полученные в экспериментах при больших числах </w:t>
      </w:r>
      <w:proofErr w:type="spellStart"/>
      <w:r>
        <w:rPr>
          <w:rFonts w:ascii="Arial" w:hAnsi="Arial" w:cs="Arial"/>
          <w:color w:val="000000"/>
        </w:rPr>
        <w:t>Рейнольдса</w:t>
      </w:r>
      <w:proofErr w:type="spellEnd"/>
      <w:r>
        <w:rPr>
          <w:rFonts w:ascii="Arial" w:hAnsi="Arial" w:cs="Arial"/>
          <w:color w:val="000000"/>
        </w:rPr>
        <w:t>, имеют следующий вид:</w:t>
      </w:r>
    </w:p>
    <w:p w:rsidR="00144D60" w:rsidRDefault="00144D60" w:rsidP="00144D60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748030" cy="201930"/>
            <wp:effectExtent l="0" t="0" r="0" b="7620"/>
            <wp:docPr id="5" name="Рисунок 5" descr="https://studfile.net/html/2706/213/html_YPHGx4CMUr.QQzi/img-OZs6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tudfile.net/html/2706/213/html_YPHGx4CMUr.QQzi/img-OZs6g3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;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46100" cy="201930"/>
            <wp:effectExtent l="0" t="0" r="6350" b="7620"/>
            <wp:docPr id="4" name="Рисунок 4" descr="https://studfile.net/html/2706/213/html_YPHGx4CMUr.QQzi/img-Srm2g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tudfile.net/html/2706/213/html_YPHGx4CMUr.QQzi/img-Srm2gZ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D60" w:rsidRDefault="00144D60" w:rsidP="00144D60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Следовательно, при одинаковых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13995" cy="225425"/>
            <wp:effectExtent l="0" t="0" r="0" b="3175"/>
            <wp:docPr id="3" name="Рисунок 3" descr="https://studfile.net/html/2706/213/html_YPHGx4CMUr.QQzi/img-J1xG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tudfile.net/html/2706/213/html_YPHGx4CMUr.QQzi/img-J1xGLl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78435" cy="225425"/>
            <wp:effectExtent l="0" t="0" r="0" b="3175"/>
            <wp:docPr id="2" name="Рисунок 2" descr="https://studfile.net/html/2706/213/html_YPHGx4CMUr.QQzi/img-ag6c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tudfile.net/html/2706/213/html_YPHGx4CMUr.QQzi/img-ag6cGY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расход жидкости через насадок будет больше.</w:t>
      </w:r>
    </w:p>
    <w:p w:rsidR="00144D60" w:rsidRDefault="00144D60" w:rsidP="00144D60"/>
    <w:p w:rsidR="00144D60" w:rsidRDefault="00144D60" w:rsidP="00144D60"/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ИЗУЧЕНИЕ КОНСТРУКЦИЙ И РАБОЧИХХАРАКТЕРИСТИК ОБЪЕМНЫХ НАСОСОВ</w:t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 </w:t>
      </w:r>
    </w:p>
    <w:p w:rsid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DB1A9E">
        <w:rPr>
          <w:rFonts w:ascii="Times New Roman" w:eastAsia="Times New Roman" w:hAnsi="Times New Roman"/>
          <w:sz w:val="24"/>
        </w:rPr>
        <w:lastRenderedPageBreak/>
        <w:t>Лабораторная работа № 3. Устройство объемных насосов</w:t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ЦЕЛЬ РАБОТЫ</w:t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Изучение конструкции и принципа работы насосов шестерен</w:t>
      </w: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softHyphen/>
        <w:t>ного и пластинчатого типов. Определение основных рабочих ха</w:t>
      </w: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softHyphen/>
        <w:t>рактеристик насоса, работающего в лабораторной установке.</w:t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ВВЕДЕНИЕ</w:t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В объемных насосах нагнетание рабочей жидкости происхо</w:t>
      </w: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softHyphen/>
        <w:t>дит путем вытеснения ее из рабочих камер вытеснителями: зубь</w:t>
      </w: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softHyphen/>
        <w:t>ями шестерен, пластинами, поршнями и т.д. Рабочая камера представляет собой замкнутое пространство, изменяющее свой объем по мере перемещения из полости всасывания в полость нагнетания.</w:t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В лабораторной работе рассматриваются широко распростра</w:t>
      </w: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softHyphen/>
        <w:t>ненные в гидроприводах машин шестеренные и пла</w:t>
      </w: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softHyphen/>
        <w:t>стинчатые насосы.</w:t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 </w:t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1. ШЕСТЕРЕННЫЕ НАСОСЫ</w:t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2"/>
      </w:tblGrid>
      <w:tr w:rsidR="00144D60" w:rsidRPr="00144D60" w:rsidTr="00144D6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44D60" w:rsidRPr="00144D60" w:rsidRDefault="00144D60" w:rsidP="0014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4D6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1888490" cy="1793240"/>
                  <wp:effectExtent l="0" t="0" r="0" b="0"/>
                  <wp:docPr id="50" name="Рисунок 50" descr="https://konspekta.net/studopediainfo/baza10/1581150242790.files/image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konspekta.net/studopediainfo/baza10/1581150242790.files/image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490" cy="179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4D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Рис.1.Схема шестерного насоса</w:t>
            </w:r>
          </w:p>
        </w:tc>
      </w:tr>
    </w:tbl>
    <w:p w:rsidR="00144D60" w:rsidRPr="00144D60" w:rsidRDefault="00144D60" w:rsidP="0014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Шестеренным называется насос, в котором вытеснителями яв</w:t>
      </w: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softHyphen/>
        <w:t>ляются зубья шестерен,</w:t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находящихся в зацеплении, а рабочими камерами - впадины между зубьями.</w:t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 </w:t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Шестеренный насос (рис. 1) состоит из прямозубых цилинд</w:t>
      </w: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softHyphen/>
        <w:t xml:space="preserve">рических шестерен 1 и 2, одна из которых является ведущей. Шестерни </w:t>
      </w: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lastRenderedPageBreak/>
        <w:t>располагаются в корпусе 3 с небольшим зазором. При выходе зубьев из зацепления в полости 4 происходит увеличение объема рабочей камеры и в ней создается разряжение (т.е. давление в ней становится ниже атмосферного). Под дейст</w:t>
      </w: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softHyphen/>
        <w:t>вием разности давления в баке и полости 4 жидкость поступает из бака к насосу и заполняет рабочие камеры. Далее жидкость переносится во впадинах между зубьями в полость 5 и вытесняется в напор</w:t>
      </w: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softHyphen/>
        <w:t>ную линию с повышенным давлением, так как зубья, вступившие в зацепление, уменьшают объем рабочей камеры в полости 5.</w:t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 </w:t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2. ПЛАСТИНЧАТЫЕ НАСОСЫ</w:t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 </w:t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Пластинчатым называется объемный насос, в котором вытес</w:t>
      </w: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softHyphen/>
        <w:t>нителями жидкости из рабочих камер являются пластины.</w:t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noProof/>
          <w:color w:val="121212"/>
          <w:sz w:val="27"/>
          <w:szCs w:val="27"/>
          <w:lang w:eastAsia="ru-RU"/>
        </w:rPr>
        <w:drawing>
          <wp:inline distT="0" distB="0" distL="0" distR="0">
            <wp:extent cx="2399030" cy="2624455"/>
            <wp:effectExtent l="0" t="0" r="1270" b="4445"/>
            <wp:docPr id="49" name="Рисунок 49" descr="https://konspekta.net/studopediainfo/baza10/1581150242790.files/image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konspekta.net/studopediainfo/baza10/1581150242790.files/image038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"/>
        <w:gridCol w:w="4755"/>
      </w:tblGrid>
      <w:tr w:rsidR="00144D60" w:rsidRPr="00144D60" w:rsidTr="00144D60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44D60" w:rsidRPr="00144D60" w:rsidRDefault="00144D60" w:rsidP="0014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4D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44D60" w:rsidRPr="00144D60" w:rsidTr="00144D6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44D60" w:rsidRPr="00144D60" w:rsidRDefault="00144D60" w:rsidP="0014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4D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4D60" w:rsidRPr="00144D60" w:rsidRDefault="00144D60" w:rsidP="0014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4D6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2968625" cy="2672080"/>
                  <wp:effectExtent l="0" t="0" r="3175" b="0"/>
                  <wp:docPr id="48" name="Рисунок 48" descr="https://konspekta.net/studopediainfo/baza10/1581150242790.files/image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konspekta.net/studopediainfo/baza10/1581150242790.files/image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25" cy="267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4D60" w:rsidRPr="00144D60" w:rsidRDefault="00144D60" w:rsidP="0014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44D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Схема простейшего пластинчатого насоса одинарного дейст</w:t>
      </w:r>
      <w:r w:rsidRPr="00144D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вия приведена на рис. 2, а. Насос состоит из статора 1 и ротора 2, в пазах которого размещены пластины 3. Вал ротора опирается на подшипники, заключенные в корпус, и расположен эксцентрично по отношению к оси статора. Рабочие камеры насоса ограничены двумя соседними пластинами и поверхностями статора и ротора. В торцах статора выполнены два серповидных окна приемной 5 и отдающей 4 полостей насоса.</w:t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Рис. 2. Принципиальные схемы пластинчатых насосов</w:t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 </w:t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При вращении ротора пластины выдвигаются из своих пазов под действием центробежной силы, пружин или давления жидко</w:t>
      </w: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softHyphen/>
        <w:t>сти, постоянно прижимаясь к поверхности статора. Эксцентрич</w:t>
      </w: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softHyphen/>
        <w:t>ное расположение осей ротора и статора приводит к изменению объема рабочих камер, которые увеличиваются в приемной плос</w:t>
      </w: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softHyphen/>
        <w:t xml:space="preserve">кости 5, обеспечивая процесс всасывания, и уменьшаются в плоскости 4, обеспечивая процесс нагнетания рабочей жидкости в напорную </w:t>
      </w:r>
      <w:proofErr w:type="spellStart"/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гидролинию</w:t>
      </w:r>
      <w:proofErr w:type="spellEnd"/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. </w:t>
      </w:r>
      <w:r w:rsidRPr="00144D60">
        <w:rPr>
          <w:rFonts w:ascii="Arial" w:eastAsia="Times New Roman" w:hAnsi="Arial" w:cs="Arial"/>
          <w:i/>
          <w:iCs/>
          <w:color w:val="121212"/>
          <w:sz w:val="27"/>
          <w:szCs w:val="27"/>
          <w:lang w:eastAsia="ru-RU"/>
        </w:rPr>
        <w:t>Недостатком</w:t>
      </w: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 xml:space="preserve"> пластинчатого насоса одинарного действия является одностороннее </w:t>
      </w:r>
      <w:proofErr w:type="spellStart"/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нагружение</w:t>
      </w:r>
      <w:proofErr w:type="spellEnd"/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 xml:space="preserve"> под</w:t>
      </w: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softHyphen/>
        <w:t>шипников ротора силами давления жидкости. </w:t>
      </w:r>
      <w:r w:rsidRPr="00144D60">
        <w:rPr>
          <w:rFonts w:ascii="Arial" w:eastAsia="Times New Roman" w:hAnsi="Arial" w:cs="Arial"/>
          <w:i/>
          <w:iCs/>
          <w:color w:val="121212"/>
          <w:sz w:val="27"/>
          <w:szCs w:val="27"/>
          <w:lang w:eastAsia="ru-RU"/>
        </w:rPr>
        <w:t>Достоинством </w:t>
      </w: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– возможность изменения его расхода, за счёт изменения эксцентриситета </w:t>
      </w:r>
      <w:r w:rsidRPr="00144D60">
        <w:rPr>
          <w:rFonts w:ascii="Arial" w:eastAsia="Times New Roman" w:hAnsi="Arial" w:cs="Arial"/>
          <w:i/>
          <w:iCs/>
          <w:color w:val="121212"/>
          <w:sz w:val="27"/>
          <w:szCs w:val="27"/>
          <w:lang w:eastAsia="ru-RU"/>
        </w:rPr>
        <w:t>е</w:t>
      </w: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.</w:t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Статор насоса двойного действия (рис. 2, б) имеет овальный профиль с двумя диаметрально расположенными нагнетательны</w:t>
      </w: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softHyphen/>
        <w:t>ми 2 и 4 и двумя всасывающими 1 и 3 каналами. Всасывание и вытеснение жидкости происходит два раза за один оборот. Так как давление жидкости действует на диаметрально противопо</w:t>
      </w: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softHyphen/>
        <w:t>ложные стороны ротора, то подшипники разгружены от этого давления. Однако такой насос выдаёт только постоянный расход.</w:t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lastRenderedPageBreak/>
        <w:t> </w:t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 </w:t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3. ОСНОВНЫЕ РАБОЧИЕ ПАРАМЕТРЫ НАСОСОВ</w:t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 </w:t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 xml:space="preserve">Объемные насосы характеризуются следующими основными параметрами: производительностью (расходом) </w:t>
      </w:r>
      <w:proofErr w:type="spellStart"/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Q</w:t>
      </w:r>
      <w:r w:rsidRPr="00144D60">
        <w:rPr>
          <w:rFonts w:ascii="Arial" w:eastAsia="Times New Roman" w:hAnsi="Arial" w:cs="Arial"/>
          <w:color w:val="121212"/>
          <w:sz w:val="27"/>
          <w:szCs w:val="27"/>
          <w:vertAlign w:val="subscript"/>
          <w:lang w:eastAsia="ru-RU"/>
        </w:rPr>
        <w:t>н</w:t>
      </w:r>
      <w:proofErr w:type="spellEnd"/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, рабочим дав</w:t>
      </w: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softHyphen/>
        <w:t xml:space="preserve">лением </w:t>
      </w:r>
      <w:proofErr w:type="spellStart"/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Р</w:t>
      </w:r>
      <w:r w:rsidRPr="00144D60">
        <w:rPr>
          <w:rFonts w:ascii="Arial" w:eastAsia="Times New Roman" w:hAnsi="Arial" w:cs="Arial"/>
          <w:color w:val="121212"/>
          <w:sz w:val="27"/>
          <w:szCs w:val="27"/>
          <w:vertAlign w:val="subscript"/>
          <w:lang w:eastAsia="ru-RU"/>
        </w:rPr>
        <w:t>н</w:t>
      </w:r>
      <w:proofErr w:type="spellEnd"/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 xml:space="preserve">, мощностью </w:t>
      </w:r>
      <w:proofErr w:type="spellStart"/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N</w:t>
      </w:r>
      <w:r w:rsidRPr="00144D60">
        <w:rPr>
          <w:rFonts w:ascii="Arial" w:eastAsia="Times New Roman" w:hAnsi="Arial" w:cs="Arial"/>
          <w:color w:val="121212"/>
          <w:sz w:val="27"/>
          <w:szCs w:val="27"/>
          <w:vertAlign w:val="subscript"/>
          <w:lang w:eastAsia="ru-RU"/>
        </w:rPr>
        <w:t>н</w:t>
      </w:r>
      <w:proofErr w:type="spellEnd"/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 xml:space="preserve">, и коэффициентом полезного действия </w:t>
      </w:r>
      <w:proofErr w:type="spellStart"/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η</w:t>
      </w:r>
      <w:r w:rsidRPr="00144D60">
        <w:rPr>
          <w:rFonts w:ascii="Arial" w:eastAsia="Times New Roman" w:hAnsi="Arial" w:cs="Arial"/>
          <w:color w:val="121212"/>
          <w:sz w:val="27"/>
          <w:szCs w:val="27"/>
          <w:vertAlign w:val="subscript"/>
          <w:lang w:eastAsia="ru-RU"/>
        </w:rPr>
        <w:t>н</w:t>
      </w:r>
      <w:proofErr w:type="spellEnd"/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.</w:t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Теоретическая производительность Q</w:t>
      </w:r>
      <w:r w:rsidRPr="00144D60">
        <w:rPr>
          <w:rFonts w:ascii="Arial" w:eastAsia="Times New Roman" w:hAnsi="Arial" w:cs="Arial"/>
          <w:color w:val="121212"/>
          <w:sz w:val="27"/>
          <w:szCs w:val="27"/>
          <w:vertAlign w:val="subscript"/>
          <w:lang w:eastAsia="ru-RU"/>
        </w:rPr>
        <w:t>T</w:t>
      </w: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 определяет суммар</w:t>
      </w: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softHyphen/>
        <w:t>ное изменение объема камер в единицу времени</w:t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noProof/>
          <w:color w:val="121212"/>
          <w:sz w:val="27"/>
          <w:szCs w:val="27"/>
          <w:lang w:eastAsia="ru-RU"/>
        </w:rPr>
        <w:drawing>
          <wp:inline distT="0" distB="0" distL="0" distR="0">
            <wp:extent cx="653415" cy="225425"/>
            <wp:effectExtent l="0" t="0" r="0" b="3175"/>
            <wp:docPr id="47" name="Рисунок 47" descr="https://konspekta.net/studopediainfo/baza10/1581150242790.files/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konspekta.net/studopediainfo/baza10/1581150242790.files/image042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 ,</w:t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где W - объем одной камеры насоса; Z - число камер; n - частота вращения вала насоса.</w:t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 xml:space="preserve">Действительная производительность </w:t>
      </w:r>
      <w:proofErr w:type="spellStart"/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Q</w:t>
      </w:r>
      <w:r w:rsidRPr="00144D60">
        <w:rPr>
          <w:rFonts w:ascii="Arial" w:eastAsia="Times New Roman" w:hAnsi="Arial" w:cs="Arial"/>
          <w:color w:val="121212"/>
          <w:sz w:val="27"/>
          <w:szCs w:val="27"/>
          <w:vertAlign w:val="subscript"/>
          <w:lang w:eastAsia="ru-RU"/>
        </w:rPr>
        <w:t>н</w:t>
      </w:r>
      <w:proofErr w:type="spellEnd"/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 xml:space="preserve"> учитывает объемные потери насоса, которые возникают в результате </w:t>
      </w:r>
      <w:proofErr w:type="spellStart"/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перетечек</w:t>
      </w:r>
      <w:proofErr w:type="spellEnd"/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 xml:space="preserve"> жид</w:t>
      </w: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softHyphen/>
        <w:t>кости по зазорам из полости нагнетания в полость всасывания и зависят от перепада давления в этих полостях, точности изготов</w:t>
      </w: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softHyphen/>
        <w:t>ления и сборки насоса, вязкости жидкости и других факторов. Действительная производительность меньше теоретической на величину объемных потерь ∆</w:t>
      </w:r>
      <w:proofErr w:type="gramStart"/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Q ,</w:t>
      </w:r>
      <w:proofErr w:type="gramEnd"/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 xml:space="preserve"> т. е. </w:t>
      </w:r>
      <w:proofErr w:type="spellStart"/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Q</w:t>
      </w:r>
      <w:r w:rsidRPr="00144D60">
        <w:rPr>
          <w:rFonts w:ascii="Arial" w:eastAsia="Times New Roman" w:hAnsi="Arial" w:cs="Arial"/>
          <w:color w:val="121212"/>
          <w:sz w:val="27"/>
          <w:szCs w:val="27"/>
          <w:vertAlign w:val="subscript"/>
          <w:lang w:eastAsia="ru-RU"/>
        </w:rPr>
        <w:t>н</w:t>
      </w:r>
      <w:proofErr w:type="spellEnd"/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 =Q</w:t>
      </w:r>
      <w:r w:rsidRPr="00144D60">
        <w:rPr>
          <w:rFonts w:ascii="Arial" w:eastAsia="Times New Roman" w:hAnsi="Arial" w:cs="Arial"/>
          <w:color w:val="121212"/>
          <w:sz w:val="27"/>
          <w:szCs w:val="27"/>
          <w:vertAlign w:val="subscript"/>
          <w:lang w:eastAsia="ru-RU"/>
        </w:rPr>
        <w:t>Т</w:t>
      </w: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 -∆Q.</w:t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 </w:t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Объемные потери характеризуются объемным КПД:</w:t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noProof/>
          <w:color w:val="121212"/>
          <w:sz w:val="27"/>
          <w:szCs w:val="27"/>
          <w:lang w:eastAsia="ru-RU"/>
        </w:rPr>
        <w:drawing>
          <wp:inline distT="0" distB="0" distL="0" distR="0">
            <wp:extent cx="1175385" cy="427355"/>
            <wp:effectExtent l="0" t="0" r="5715" b="0"/>
            <wp:docPr id="46" name="Рисунок 46" descr="https://konspekta.net/studopediainfo/baza10/1581150242790.files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konspekta.net/studopediainfo/baza10/1581150242790.files/image044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С увеличением давления объемные потери возрастают, объ</w:t>
      </w: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softHyphen/>
        <w:t xml:space="preserve">емный КПД уменьшается. Значение объемного КПД насоса </w:t>
      </w:r>
      <w:proofErr w:type="spellStart"/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зави</w:t>
      </w:r>
      <w:proofErr w:type="spellEnd"/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 xml:space="preserve">- сит от его конструкции и обычно составляет </w:t>
      </w:r>
      <w:proofErr w:type="gramStart"/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0,8..</w:t>
      </w:r>
      <w:proofErr w:type="gramEnd"/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 xml:space="preserve"> .0,9.</w:t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 xml:space="preserve">Мощностью насоса называется энергия, переданная насосом жидкости в единицу времени. Различают потребляемую </w:t>
      </w:r>
      <w:proofErr w:type="spellStart"/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N</w:t>
      </w:r>
      <w:r w:rsidRPr="00144D60">
        <w:rPr>
          <w:rFonts w:ascii="Arial" w:eastAsia="Times New Roman" w:hAnsi="Arial" w:cs="Arial"/>
          <w:color w:val="121212"/>
          <w:sz w:val="27"/>
          <w:szCs w:val="27"/>
          <w:vertAlign w:val="subscript"/>
          <w:lang w:eastAsia="ru-RU"/>
        </w:rPr>
        <w:t>n</w:t>
      </w:r>
      <w:proofErr w:type="spellEnd"/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 и по</w:t>
      </w: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softHyphen/>
        <w:t>лезную мощность насоса. Полезная мощность насоса выражается формулой</w:t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noProof/>
          <w:color w:val="121212"/>
          <w:sz w:val="27"/>
          <w:szCs w:val="27"/>
          <w:lang w:eastAsia="ru-RU"/>
        </w:rPr>
        <w:drawing>
          <wp:inline distT="0" distB="0" distL="0" distR="0">
            <wp:extent cx="653415" cy="225425"/>
            <wp:effectExtent l="0" t="0" r="0" b="3175"/>
            <wp:docPr id="45" name="Рисунок 45" descr="https://konspekta.net/studopediainfo/baza10/1581150242790.files/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konspekta.net/studopediainfo/baza10/1581150242790.files/image046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 , (1)</w:t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 xml:space="preserve">где </w:t>
      </w:r>
      <w:proofErr w:type="spellStart"/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Р</w:t>
      </w:r>
      <w:r w:rsidRPr="00144D60">
        <w:rPr>
          <w:rFonts w:ascii="Arial" w:eastAsia="Times New Roman" w:hAnsi="Arial" w:cs="Arial"/>
          <w:color w:val="121212"/>
          <w:sz w:val="27"/>
          <w:szCs w:val="27"/>
          <w:vertAlign w:val="subscript"/>
          <w:lang w:eastAsia="ru-RU"/>
        </w:rPr>
        <w:t>н</w:t>
      </w:r>
      <w:proofErr w:type="spellEnd"/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 - рабочее давление на выходе из насоса (в напорной ли</w:t>
      </w: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softHyphen/>
        <w:t>нии).</w:t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lastRenderedPageBreak/>
        <w:t> </w:t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Потребляемая насосом мощность больше полезной на вели</w:t>
      </w: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softHyphen/>
        <w:t>чину потерь, которые выражаются полным КПД насоса</w:t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noProof/>
          <w:color w:val="121212"/>
          <w:sz w:val="27"/>
          <w:szCs w:val="27"/>
          <w:lang w:eastAsia="ru-RU"/>
        </w:rPr>
        <w:drawing>
          <wp:inline distT="0" distB="0" distL="0" distR="0">
            <wp:extent cx="1116330" cy="427355"/>
            <wp:effectExtent l="0" t="0" r="7620" b="0"/>
            <wp:docPr id="44" name="Рисунок 44" descr="https://konspekta.net/studopediainfo/baza10/1581150242790.files/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konspekta.net/studopediainfo/baza10/1581150242790.files/image048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 . (2)</w:t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Механический КПД в формуле (2) характеризует потери энер</w:t>
      </w: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softHyphen/>
        <w:t xml:space="preserve">гии на </w:t>
      </w:r>
      <w:proofErr w:type="spellStart"/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преодаление</w:t>
      </w:r>
      <w:proofErr w:type="spellEnd"/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 xml:space="preserve"> движущимися частями насоса сил механиче</w:t>
      </w: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softHyphen/>
        <w:t>ского и вязкостного трения и может быть определен через отно</w:t>
      </w: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softHyphen/>
        <w:t>шение моментов на валу насоса</w:t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noProof/>
          <w:color w:val="121212"/>
          <w:sz w:val="27"/>
          <w:szCs w:val="27"/>
          <w:lang w:eastAsia="ru-RU"/>
        </w:rPr>
        <w:drawing>
          <wp:inline distT="0" distB="0" distL="0" distR="0">
            <wp:extent cx="1412875" cy="415925"/>
            <wp:effectExtent l="0" t="0" r="0" b="3175"/>
            <wp:docPr id="43" name="Рисунок 43" descr="https://konspekta.net/studopediainfo/baza10/1581150242790.files/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konspekta.net/studopediainfo/baza10/1581150242790.files/image050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где М</w:t>
      </w:r>
      <w:r w:rsidRPr="00144D60">
        <w:rPr>
          <w:rFonts w:ascii="Arial" w:eastAsia="Times New Roman" w:hAnsi="Arial" w:cs="Arial"/>
          <w:color w:val="121212"/>
          <w:sz w:val="27"/>
          <w:szCs w:val="27"/>
          <w:vertAlign w:val="subscript"/>
          <w:lang w:eastAsia="ru-RU"/>
        </w:rPr>
        <w:t>т</w:t>
      </w: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 xml:space="preserve">, </w:t>
      </w:r>
      <w:proofErr w:type="spellStart"/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М</w:t>
      </w:r>
      <w:r w:rsidRPr="00144D60">
        <w:rPr>
          <w:rFonts w:ascii="Arial" w:eastAsia="Times New Roman" w:hAnsi="Arial" w:cs="Arial"/>
          <w:color w:val="121212"/>
          <w:sz w:val="27"/>
          <w:szCs w:val="27"/>
          <w:vertAlign w:val="subscript"/>
          <w:lang w:eastAsia="ru-RU"/>
        </w:rPr>
        <w:t>н</w:t>
      </w:r>
      <w:proofErr w:type="spellEnd"/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 xml:space="preserve"> - теоретический и действительный моменты; </w:t>
      </w:r>
      <w:proofErr w:type="spellStart"/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М</w:t>
      </w:r>
      <w:r w:rsidRPr="00144D60">
        <w:rPr>
          <w:rFonts w:ascii="Arial" w:eastAsia="Times New Roman" w:hAnsi="Arial" w:cs="Arial"/>
          <w:color w:val="121212"/>
          <w:sz w:val="27"/>
          <w:szCs w:val="27"/>
          <w:vertAlign w:val="subscript"/>
          <w:lang w:eastAsia="ru-RU"/>
        </w:rPr>
        <w:t>Тр.н</w:t>
      </w:r>
      <w:proofErr w:type="spellEnd"/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 - момент сил трения.</w:t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 </w:t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При повышении давления до определенного значения механи</w:t>
      </w: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softHyphen/>
        <w:t>ческий КПД возрастает, так как увеличение теоретического мо</w:t>
      </w: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softHyphen/>
        <w:t>мента при этом происходит интенсивнее, чем рост потерь на тре</w:t>
      </w: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softHyphen/>
        <w:t>ние, затем процесс стабилизируется и при дальнейшем повыше</w:t>
      </w: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softHyphen/>
        <w:t xml:space="preserve">нии давления меняется на обратный. Поэтому зависимость </w:t>
      </w:r>
      <w:proofErr w:type="spellStart"/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η</w:t>
      </w:r>
      <w:r w:rsidRPr="00144D60">
        <w:rPr>
          <w:rFonts w:ascii="Arial" w:eastAsia="Times New Roman" w:hAnsi="Arial" w:cs="Arial"/>
          <w:color w:val="121212"/>
          <w:sz w:val="27"/>
          <w:szCs w:val="27"/>
          <w:vertAlign w:val="subscript"/>
          <w:lang w:eastAsia="ru-RU"/>
        </w:rPr>
        <w:t>мех</w:t>
      </w:r>
      <w:proofErr w:type="spellEnd"/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 от давления является криволинейной (рис. 3).</w:t>
      </w:r>
    </w:p>
    <w:p w:rsidR="00144D60" w:rsidRPr="00144D60" w:rsidRDefault="00144D60" w:rsidP="00144D60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121212"/>
          <w:sz w:val="27"/>
          <w:szCs w:val="27"/>
          <w:lang w:eastAsia="ru-RU"/>
        </w:rPr>
      </w:pP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t>Основные параметры насосов объединяются в его рабочей ха</w:t>
      </w: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softHyphen/>
        <w:t>рактеристике, которая в большинстве случаев строится в функ</w:t>
      </w:r>
      <w:r w:rsidRPr="00144D60">
        <w:rPr>
          <w:rFonts w:ascii="Arial" w:eastAsia="Times New Roman" w:hAnsi="Arial" w:cs="Arial"/>
          <w:color w:val="121212"/>
          <w:sz w:val="27"/>
          <w:szCs w:val="27"/>
          <w:lang w:eastAsia="ru-RU"/>
        </w:rPr>
        <w:softHyphen/>
        <w:t>ции величины рабочего давления. Принципиальный вид такой характеристики показан на рис. 3.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144D60" w:rsidRPr="00144D60" w:rsidTr="00144D6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44D60" w:rsidRPr="00144D60" w:rsidRDefault="00144D60" w:rsidP="0014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4D6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3836035" cy="2030730"/>
                  <wp:effectExtent l="0" t="0" r="0" b="7620"/>
                  <wp:docPr id="42" name="Рисунок 42" descr="https://konspekta.net/studopediainfo/baza10/1581150242790.files/image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s://konspekta.net/studopediainfo/baza10/1581150242790.files/image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6035" cy="203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4D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Рис. 3. Рабочая характеристика объемных насосов</w:t>
            </w:r>
          </w:p>
        </w:tc>
      </w:tr>
    </w:tbl>
    <w:p w:rsidR="00144D60" w:rsidRDefault="00144D60" w:rsidP="00144D60"/>
    <w:p w:rsidR="00144D60" w:rsidRDefault="00144D60" w:rsidP="00144D60"/>
    <w:p w:rsidR="00144D60" w:rsidRDefault="00144D60" w:rsidP="00144D60"/>
    <w:p w:rsidR="00144D60" w:rsidRDefault="00144D60" w:rsidP="00144D60"/>
    <w:sectPr w:rsidR="00144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25"/>
    <w:rsid w:val="00144D60"/>
    <w:rsid w:val="003F288C"/>
    <w:rsid w:val="00A17F64"/>
    <w:rsid w:val="00DE0CB5"/>
    <w:rsid w:val="00E27F25"/>
    <w:rsid w:val="00EB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35BA"/>
  <w15:chartTrackingRefBased/>
  <w15:docId w15:val="{6F1D239E-ACF3-42BC-9BF6-FE214644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D60"/>
  </w:style>
  <w:style w:type="paragraph" w:styleId="1">
    <w:name w:val="heading 1"/>
    <w:basedOn w:val="a"/>
    <w:next w:val="a"/>
    <w:link w:val="10"/>
    <w:uiPriority w:val="9"/>
    <w:qFormat/>
    <w:rsid w:val="00144D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D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144D60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144D6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144D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216">
    <w:name w:val="p216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0">
    <w:name w:val="ft0"/>
    <w:basedOn w:val="a0"/>
    <w:rsid w:val="00144D60"/>
  </w:style>
  <w:style w:type="paragraph" w:customStyle="1" w:styleId="p217">
    <w:name w:val="p217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8">
    <w:name w:val="p218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">
    <w:name w:val="ft3"/>
    <w:basedOn w:val="a0"/>
    <w:rsid w:val="00144D60"/>
  </w:style>
  <w:style w:type="character" w:customStyle="1" w:styleId="ft162">
    <w:name w:val="ft162"/>
    <w:basedOn w:val="a0"/>
    <w:rsid w:val="00144D60"/>
  </w:style>
  <w:style w:type="paragraph" w:customStyle="1" w:styleId="p74">
    <w:name w:val="p74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3">
    <w:name w:val="ft163"/>
    <w:basedOn w:val="a0"/>
    <w:rsid w:val="00144D60"/>
  </w:style>
  <w:style w:type="paragraph" w:customStyle="1" w:styleId="p75">
    <w:name w:val="p75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4">
    <w:name w:val="ft164"/>
    <w:basedOn w:val="a0"/>
    <w:rsid w:val="00144D60"/>
  </w:style>
  <w:style w:type="paragraph" w:customStyle="1" w:styleId="p219">
    <w:name w:val="p219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0">
    <w:name w:val="p220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2">
    <w:name w:val="p82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8">
    <w:name w:val="ft38"/>
    <w:basedOn w:val="a0"/>
    <w:rsid w:val="00144D60"/>
  </w:style>
  <w:style w:type="character" w:customStyle="1" w:styleId="ft165">
    <w:name w:val="ft165"/>
    <w:basedOn w:val="a0"/>
    <w:rsid w:val="00144D60"/>
  </w:style>
  <w:style w:type="paragraph" w:customStyle="1" w:styleId="p221">
    <w:name w:val="p221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6">
    <w:name w:val="ft166"/>
    <w:basedOn w:val="a0"/>
    <w:rsid w:val="00144D60"/>
  </w:style>
  <w:style w:type="paragraph" w:customStyle="1" w:styleId="p214">
    <w:name w:val="p214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4">
    <w:name w:val="p134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">
    <w:name w:val="ft13"/>
    <w:basedOn w:val="a0"/>
    <w:rsid w:val="00144D60"/>
  </w:style>
  <w:style w:type="character" w:customStyle="1" w:styleId="ft167">
    <w:name w:val="ft167"/>
    <w:basedOn w:val="a0"/>
    <w:rsid w:val="00144D60"/>
  </w:style>
  <w:style w:type="paragraph" w:customStyle="1" w:styleId="p17">
    <w:name w:val="p17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5">
    <w:name w:val="p165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8">
    <w:name w:val="ft168"/>
    <w:basedOn w:val="a0"/>
    <w:rsid w:val="00144D60"/>
  </w:style>
  <w:style w:type="paragraph" w:customStyle="1" w:styleId="p125">
    <w:name w:val="p125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3">
    <w:name w:val="p173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4">
    <w:name w:val="ft14"/>
    <w:basedOn w:val="a0"/>
    <w:rsid w:val="00144D60"/>
  </w:style>
  <w:style w:type="paragraph" w:customStyle="1" w:styleId="p26">
    <w:name w:val="p26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2">
    <w:name w:val="p222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">
    <w:name w:val="p76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3">
    <w:name w:val="p223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70">
    <w:name w:val="ft170"/>
    <w:basedOn w:val="a0"/>
    <w:rsid w:val="00144D60"/>
  </w:style>
  <w:style w:type="paragraph" w:customStyle="1" w:styleId="p224">
    <w:name w:val="p224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5">
    <w:name w:val="p225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2">
    <w:name w:val="ft12"/>
    <w:basedOn w:val="a0"/>
    <w:rsid w:val="00144D60"/>
  </w:style>
  <w:style w:type="paragraph" w:customStyle="1" w:styleId="p226">
    <w:name w:val="p226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7">
    <w:name w:val="p227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8">
    <w:name w:val="p108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71">
    <w:name w:val="ft171"/>
    <w:basedOn w:val="a0"/>
    <w:rsid w:val="00144D60"/>
  </w:style>
  <w:style w:type="paragraph" w:customStyle="1" w:styleId="p228">
    <w:name w:val="p228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72">
    <w:name w:val="ft172"/>
    <w:basedOn w:val="a0"/>
    <w:rsid w:val="00144D60"/>
  </w:style>
  <w:style w:type="paragraph" w:customStyle="1" w:styleId="p204">
    <w:name w:val="p204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8">
    <w:name w:val="p138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9">
    <w:name w:val="p229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2">
    <w:name w:val="p132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73">
    <w:name w:val="ft173"/>
    <w:basedOn w:val="a0"/>
    <w:rsid w:val="00144D60"/>
  </w:style>
  <w:style w:type="character" w:customStyle="1" w:styleId="ft174">
    <w:name w:val="ft174"/>
    <w:basedOn w:val="a0"/>
    <w:rsid w:val="00144D60"/>
  </w:style>
  <w:style w:type="character" w:customStyle="1" w:styleId="ft176">
    <w:name w:val="ft176"/>
    <w:basedOn w:val="a0"/>
    <w:rsid w:val="00144D60"/>
  </w:style>
  <w:style w:type="character" w:customStyle="1" w:styleId="ft177">
    <w:name w:val="ft177"/>
    <w:basedOn w:val="a0"/>
    <w:rsid w:val="00144D60"/>
  </w:style>
  <w:style w:type="character" w:customStyle="1" w:styleId="ft178">
    <w:name w:val="ft178"/>
    <w:basedOn w:val="a0"/>
    <w:rsid w:val="00144D60"/>
  </w:style>
  <w:style w:type="paragraph" w:customStyle="1" w:styleId="p61">
    <w:name w:val="p61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0">
    <w:name w:val="p230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1">
    <w:name w:val="p231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80">
    <w:name w:val="ft180"/>
    <w:basedOn w:val="a0"/>
    <w:rsid w:val="00144D60"/>
  </w:style>
  <w:style w:type="character" w:customStyle="1" w:styleId="ft181">
    <w:name w:val="ft181"/>
    <w:basedOn w:val="a0"/>
    <w:rsid w:val="00144D60"/>
  </w:style>
  <w:style w:type="character" w:customStyle="1" w:styleId="ft182">
    <w:name w:val="ft182"/>
    <w:basedOn w:val="a0"/>
    <w:rsid w:val="00144D60"/>
  </w:style>
  <w:style w:type="paragraph" w:customStyle="1" w:styleId="p210">
    <w:name w:val="p210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4">
    <w:name w:val="ft54"/>
    <w:basedOn w:val="a0"/>
    <w:rsid w:val="00144D60"/>
  </w:style>
  <w:style w:type="character" w:customStyle="1" w:styleId="ft56">
    <w:name w:val="ft56"/>
    <w:basedOn w:val="a0"/>
    <w:rsid w:val="00144D60"/>
  </w:style>
  <w:style w:type="character" w:customStyle="1" w:styleId="ft184">
    <w:name w:val="ft184"/>
    <w:basedOn w:val="a0"/>
    <w:rsid w:val="00144D60"/>
  </w:style>
  <w:style w:type="character" w:customStyle="1" w:styleId="ft185">
    <w:name w:val="ft185"/>
    <w:basedOn w:val="a0"/>
    <w:rsid w:val="00144D60"/>
  </w:style>
  <w:style w:type="paragraph" w:customStyle="1" w:styleId="p232">
    <w:name w:val="p232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1">
    <w:name w:val="p111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3">
    <w:name w:val="p233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87">
    <w:name w:val="ft187"/>
    <w:basedOn w:val="a0"/>
    <w:rsid w:val="00144D60"/>
  </w:style>
  <w:style w:type="character" w:customStyle="1" w:styleId="ft188">
    <w:name w:val="ft188"/>
    <w:basedOn w:val="a0"/>
    <w:rsid w:val="00144D60"/>
  </w:style>
  <w:style w:type="character" w:customStyle="1" w:styleId="ft127">
    <w:name w:val="ft127"/>
    <w:basedOn w:val="a0"/>
    <w:rsid w:val="00144D60"/>
  </w:style>
  <w:style w:type="character" w:customStyle="1" w:styleId="ft129">
    <w:name w:val="ft129"/>
    <w:basedOn w:val="a0"/>
    <w:rsid w:val="00144D60"/>
  </w:style>
  <w:style w:type="character" w:customStyle="1" w:styleId="ft133">
    <w:name w:val="ft133"/>
    <w:basedOn w:val="a0"/>
    <w:rsid w:val="00144D60"/>
  </w:style>
  <w:style w:type="character" w:customStyle="1" w:styleId="ft189">
    <w:name w:val="ft189"/>
    <w:basedOn w:val="a0"/>
    <w:rsid w:val="00144D60"/>
  </w:style>
  <w:style w:type="character" w:customStyle="1" w:styleId="ft190">
    <w:name w:val="ft190"/>
    <w:basedOn w:val="a0"/>
    <w:rsid w:val="00144D60"/>
  </w:style>
  <w:style w:type="character" w:customStyle="1" w:styleId="ft132">
    <w:name w:val="ft132"/>
    <w:basedOn w:val="a0"/>
    <w:rsid w:val="00144D60"/>
  </w:style>
  <w:style w:type="paragraph" w:customStyle="1" w:styleId="p234">
    <w:name w:val="p234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5">
    <w:name w:val="p235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6">
    <w:name w:val="p236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6">
    <w:name w:val="p176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5">
    <w:name w:val="p95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3">
    <w:name w:val="p133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0">
    <w:name w:val="p170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94">
    <w:name w:val="ft194"/>
    <w:basedOn w:val="a0"/>
    <w:rsid w:val="00144D60"/>
  </w:style>
  <w:style w:type="paragraph" w:customStyle="1" w:styleId="p152">
    <w:name w:val="p152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95">
    <w:name w:val="ft195"/>
    <w:basedOn w:val="a0"/>
    <w:rsid w:val="00144D60"/>
  </w:style>
  <w:style w:type="paragraph" w:customStyle="1" w:styleId="p237">
    <w:name w:val="p237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97">
    <w:name w:val="ft197"/>
    <w:basedOn w:val="a0"/>
    <w:rsid w:val="00144D60"/>
  </w:style>
  <w:style w:type="paragraph" w:customStyle="1" w:styleId="p238">
    <w:name w:val="p238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98">
    <w:name w:val="ft198"/>
    <w:basedOn w:val="a0"/>
    <w:rsid w:val="00144D60"/>
  </w:style>
  <w:style w:type="character" w:customStyle="1" w:styleId="ft199">
    <w:name w:val="ft199"/>
    <w:basedOn w:val="a0"/>
    <w:rsid w:val="00144D60"/>
  </w:style>
  <w:style w:type="character" w:customStyle="1" w:styleId="ft200">
    <w:name w:val="ft200"/>
    <w:basedOn w:val="a0"/>
    <w:rsid w:val="00144D60"/>
  </w:style>
  <w:style w:type="character" w:customStyle="1" w:styleId="ft201">
    <w:name w:val="ft201"/>
    <w:basedOn w:val="a0"/>
    <w:rsid w:val="00144D60"/>
  </w:style>
  <w:style w:type="character" w:customStyle="1" w:styleId="ft202">
    <w:name w:val="ft202"/>
    <w:basedOn w:val="a0"/>
    <w:rsid w:val="00144D60"/>
  </w:style>
  <w:style w:type="character" w:customStyle="1" w:styleId="ft203">
    <w:name w:val="ft203"/>
    <w:basedOn w:val="a0"/>
    <w:rsid w:val="00144D60"/>
  </w:style>
  <w:style w:type="paragraph" w:customStyle="1" w:styleId="p239">
    <w:name w:val="p239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3">
    <w:name w:val="ft103"/>
    <w:basedOn w:val="a0"/>
    <w:rsid w:val="00144D60"/>
  </w:style>
  <w:style w:type="character" w:customStyle="1" w:styleId="ft205">
    <w:name w:val="ft205"/>
    <w:basedOn w:val="a0"/>
    <w:rsid w:val="00144D60"/>
  </w:style>
  <w:style w:type="character" w:customStyle="1" w:styleId="ft206">
    <w:name w:val="ft206"/>
    <w:basedOn w:val="a0"/>
    <w:rsid w:val="00144D60"/>
  </w:style>
  <w:style w:type="character" w:customStyle="1" w:styleId="ft208">
    <w:name w:val="ft208"/>
    <w:basedOn w:val="a0"/>
    <w:rsid w:val="00144D60"/>
  </w:style>
  <w:style w:type="paragraph" w:customStyle="1" w:styleId="p240">
    <w:name w:val="p240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3">
    <w:name w:val="p183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1">
    <w:name w:val="p241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7">
    <w:name w:val="p187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1">
    <w:name w:val="p161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2">
    <w:name w:val="p242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7">
    <w:name w:val="p157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3">
    <w:name w:val="p243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5">
    <w:name w:val="ft75"/>
    <w:basedOn w:val="a0"/>
    <w:rsid w:val="00144D60"/>
  </w:style>
  <w:style w:type="character" w:customStyle="1" w:styleId="ft209">
    <w:name w:val="ft209"/>
    <w:basedOn w:val="a0"/>
    <w:rsid w:val="00144D60"/>
  </w:style>
  <w:style w:type="paragraph" w:customStyle="1" w:styleId="p244">
    <w:name w:val="p244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5">
    <w:name w:val="p245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6">
    <w:name w:val="ft76"/>
    <w:basedOn w:val="a0"/>
    <w:rsid w:val="00144D60"/>
  </w:style>
  <w:style w:type="character" w:customStyle="1" w:styleId="ft98">
    <w:name w:val="ft98"/>
    <w:basedOn w:val="a0"/>
    <w:rsid w:val="00144D60"/>
  </w:style>
  <w:style w:type="character" w:customStyle="1" w:styleId="ft91">
    <w:name w:val="ft91"/>
    <w:basedOn w:val="a0"/>
    <w:rsid w:val="00144D60"/>
  </w:style>
  <w:style w:type="paragraph" w:customStyle="1" w:styleId="p156">
    <w:name w:val="p156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7">
    <w:name w:val="ft87"/>
    <w:basedOn w:val="a0"/>
    <w:rsid w:val="00144D60"/>
  </w:style>
  <w:style w:type="character" w:customStyle="1" w:styleId="ft211">
    <w:name w:val="ft211"/>
    <w:basedOn w:val="a0"/>
    <w:rsid w:val="00144D60"/>
  </w:style>
  <w:style w:type="paragraph" w:customStyle="1" w:styleId="p246">
    <w:name w:val="p246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7">
    <w:name w:val="p247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8">
    <w:name w:val="p248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3">
    <w:name w:val="ft213"/>
    <w:basedOn w:val="a0"/>
    <w:rsid w:val="00144D60"/>
  </w:style>
  <w:style w:type="paragraph" w:customStyle="1" w:styleId="p249">
    <w:name w:val="p249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4">
    <w:name w:val="ft214"/>
    <w:basedOn w:val="a0"/>
    <w:rsid w:val="00144D60"/>
  </w:style>
  <w:style w:type="paragraph" w:customStyle="1" w:styleId="p250">
    <w:name w:val="p250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5">
    <w:name w:val="ft215"/>
    <w:basedOn w:val="a0"/>
    <w:rsid w:val="00144D60"/>
  </w:style>
  <w:style w:type="paragraph" w:customStyle="1" w:styleId="p251">
    <w:name w:val="p251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6">
    <w:name w:val="ft216"/>
    <w:basedOn w:val="a0"/>
    <w:rsid w:val="00144D60"/>
  </w:style>
  <w:style w:type="paragraph" w:customStyle="1" w:styleId="p252">
    <w:name w:val="p252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3">
    <w:name w:val="p253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4">
    <w:name w:val="p254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7">
    <w:name w:val="ft217"/>
    <w:basedOn w:val="a0"/>
    <w:rsid w:val="00144D60"/>
  </w:style>
  <w:style w:type="paragraph" w:customStyle="1" w:styleId="p255">
    <w:name w:val="p255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6">
    <w:name w:val="p256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7">
    <w:name w:val="p257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1">
    <w:name w:val="p91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8">
    <w:name w:val="p258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2">
    <w:name w:val="ft22"/>
    <w:basedOn w:val="a0"/>
    <w:rsid w:val="00144D60"/>
  </w:style>
  <w:style w:type="paragraph" w:customStyle="1" w:styleId="p259">
    <w:name w:val="p259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0">
    <w:name w:val="p260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3">
    <w:name w:val="ft23"/>
    <w:basedOn w:val="a0"/>
    <w:rsid w:val="00144D60"/>
  </w:style>
  <w:style w:type="paragraph" w:customStyle="1" w:styleId="p261">
    <w:name w:val="p261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2">
    <w:name w:val="p262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3">
    <w:name w:val="p263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4">
    <w:name w:val="p264"/>
    <w:basedOn w:val="a"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8">
    <w:name w:val="ft218"/>
    <w:basedOn w:val="a0"/>
    <w:rsid w:val="00144D60"/>
  </w:style>
  <w:style w:type="character" w:customStyle="1" w:styleId="ft154">
    <w:name w:val="ft154"/>
    <w:basedOn w:val="a0"/>
    <w:rsid w:val="00144D60"/>
  </w:style>
  <w:style w:type="character" w:customStyle="1" w:styleId="ft219">
    <w:name w:val="ft219"/>
    <w:basedOn w:val="a0"/>
    <w:rsid w:val="00144D60"/>
  </w:style>
  <w:style w:type="character" w:customStyle="1" w:styleId="20">
    <w:name w:val="Заголовок 2 Знак"/>
    <w:basedOn w:val="a0"/>
    <w:link w:val="2"/>
    <w:uiPriority w:val="9"/>
    <w:semiHidden/>
    <w:rsid w:val="00144D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4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A17F64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uiPriority w:val="99"/>
    <w:rsid w:val="00A17F64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991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90729896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589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5532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99120313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59246620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gif"/><Relationship Id="rId47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gi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jpeg"/><Relationship Id="rId45" Type="http://schemas.openxmlformats.org/officeDocument/2006/relationships/image" Target="media/image42.gif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jpeg"/><Relationship Id="rId44" Type="http://schemas.openxmlformats.org/officeDocument/2006/relationships/image" Target="media/image41.gif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gi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4078</Words>
  <Characters>23248</Characters>
  <Application>Microsoft Office Word</Application>
  <DocSecurity>0</DocSecurity>
  <Lines>193</Lines>
  <Paragraphs>54</Paragraphs>
  <ScaleCrop>false</ScaleCrop>
  <Company/>
  <LinksUpToDate>false</LinksUpToDate>
  <CharactersWithSpaces>27272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2020-11-13T16:27:00Z</dcterms:created>
  <dcterms:modified xsi:type="dcterms:W3CDTF">2020-11-17T08:13:00Z</dcterms:modified>
</cp:coreProperties>
</file>