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0D29A3" w:rsidRPr="005753D4" w:rsidRDefault="000D29A3" w:rsidP="000D29A3">
      <w:pPr>
        <w:tabs>
          <w:tab w:val="left" w:pos="51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D29A3" w:rsidRPr="005753D4" w:rsidRDefault="000D29A3" w:rsidP="000D29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САМОСТОЯТЕЛЬНЫХ</w:t>
      </w: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РАБОТ</w:t>
      </w: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9A3" w:rsidRPr="002A5FD1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7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ОП. 03 Техническое оснащение </w:t>
      </w:r>
      <w:r w:rsidRPr="002A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организация рабочего места  </w:t>
      </w:r>
    </w:p>
    <w:p w:rsidR="000D29A3" w:rsidRPr="002A5FD1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BA2F0B" w:rsidRDefault="000D29A3" w:rsidP="000D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A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  <w:r w:rsidRPr="00BA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43.01.09 Повар, кондитер</w:t>
      </w:r>
    </w:p>
    <w:p w:rsidR="000D29A3" w:rsidRPr="00BA2F0B" w:rsidRDefault="000D29A3" w:rsidP="000D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обучения 3 года 10 месяцев</w:t>
      </w: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5753D4" w:rsidRDefault="000D29A3" w:rsidP="000D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29A3" w:rsidRPr="00A64296" w:rsidRDefault="000D29A3" w:rsidP="000D29A3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4296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Разработчик: </w:t>
      </w:r>
      <w:r>
        <w:rPr>
          <w:rFonts w:ascii="Times New Roman" w:eastAsia="Calibri" w:hAnsi="Times New Roman" w:cs="Times New Roman"/>
          <w:bCs/>
          <w:sz w:val="24"/>
          <w:szCs w:val="24"/>
        </w:rPr>
        <w:t>Лысова М.В.</w:t>
      </w:r>
    </w:p>
    <w:p w:rsidR="000D29A3" w:rsidRPr="00A64296" w:rsidRDefault="000D29A3" w:rsidP="000D29A3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64296"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0D29A3" w:rsidRPr="00A64296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Pr="005753D4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Pr="005753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0D29A3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29A3" w:rsidRDefault="000D29A3" w:rsidP="002342B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5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C0262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5A563E" w:rsidRPr="00747A5E">
        <w:rPr>
          <w:rFonts w:ascii="Times New Roman" w:hAnsi="Times New Roman" w:cs="Times New Roman"/>
          <w:sz w:val="24"/>
          <w:szCs w:val="24"/>
        </w:rPr>
        <w:t>рекомендации</w:t>
      </w:r>
      <w:r w:rsidRPr="00747A5E">
        <w:rPr>
          <w:rFonts w:ascii="Times New Roman" w:hAnsi="Times New Roman" w:cs="Times New Roman"/>
          <w:sz w:val="24"/>
          <w:szCs w:val="24"/>
        </w:rPr>
        <w:t xml:space="preserve"> по выполнению внеаудиторной самостоятельной  работы по ОП.0</w:t>
      </w:r>
      <w:r w:rsidR="009621D8">
        <w:rPr>
          <w:rFonts w:ascii="Times New Roman" w:hAnsi="Times New Roman" w:cs="Times New Roman"/>
          <w:sz w:val="24"/>
          <w:szCs w:val="24"/>
        </w:rPr>
        <w:t>2</w:t>
      </w:r>
      <w:r w:rsidRPr="00747A5E">
        <w:rPr>
          <w:rFonts w:ascii="Times New Roman" w:hAnsi="Times New Roman" w:cs="Times New Roman"/>
          <w:sz w:val="24"/>
          <w:szCs w:val="24"/>
        </w:rPr>
        <w:t xml:space="preserve"> «</w:t>
      </w:r>
      <w:r w:rsidR="009621D8" w:rsidRPr="009621D8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РАБОЧЕГО МЕСТА</w:t>
      </w:r>
      <w:r w:rsidR="005A563E" w:rsidRPr="00747A5E">
        <w:rPr>
          <w:rFonts w:ascii="Times New Roman" w:hAnsi="Times New Roman" w:cs="Times New Roman"/>
          <w:sz w:val="24"/>
          <w:szCs w:val="24"/>
        </w:rPr>
        <w:t xml:space="preserve">» по учебной программе ОП </w:t>
      </w:r>
      <w:r w:rsidR="000D29A3">
        <w:rPr>
          <w:rFonts w:ascii="Times New Roman" w:hAnsi="Times New Roman" w:cs="Times New Roman"/>
          <w:sz w:val="24"/>
          <w:szCs w:val="24"/>
        </w:rPr>
        <w:t>43</w:t>
      </w:r>
      <w:r w:rsidR="005A563E" w:rsidRPr="00747A5E">
        <w:rPr>
          <w:rFonts w:ascii="Times New Roman" w:hAnsi="Times New Roman" w:cs="Times New Roman"/>
          <w:sz w:val="24"/>
          <w:szCs w:val="24"/>
        </w:rPr>
        <w:t>.01.</w:t>
      </w:r>
      <w:r w:rsidR="000D29A3">
        <w:rPr>
          <w:rFonts w:ascii="Times New Roman" w:hAnsi="Times New Roman" w:cs="Times New Roman"/>
          <w:sz w:val="24"/>
          <w:szCs w:val="24"/>
        </w:rPr>
        <w:t>09</w:t>
      </w:r>
      <w:r w:rsidRPr="00747A5E">
        <w:rPr>
          <w:rFonts w:ascii="Times New Roman" w:hAnsi="Times New Roman" w:cs="Times New Roman"/>
          <w:sz w:val="24"/>
          <w:szCs w:val="24"/>
        </w:rPr>
        <w:t xml:space="preserve"> «</w:t>
      </w:r>
      <w:r w:rsidR="005A563E" w:rsidRPr="00747A5E">
        <w:rPr>
          <w:rFonts w:ascii="Times New Roman" w:hAnsi="Times New Roman" w:cs="Times New Roman"/>
          <w:sz w:val="24"/>
          <w:szCs w:val="24"/>
        </w:rPr>
        <w:t>Повар, кондитер</w:t>
      </w:r>
      <w:r w:rsidR="00E9234F" w:rsidRPr="00747A5E">
        <w:rPr>
          <w:rFonts w:ascii="Times New Roman" w:hAnsi="Times New Roman" w:cs="Times New Roman"/>
          <w:sz w:val="24"/>
          <w:szCs w:val="24"/>
        </w:rPr>
        <w:t xml:space="preserve">» </w:t>
      </w:r>
      <w:r w:rsidR="00DC0262" w:rsidRPr="00747A5E">
        <w:rPr>
          <w:rFonts w:ascii="Times New Roman" w:hAnsi="Times New Roman" w:cs="Times New Roman"/>
          <w:sz w:val="24"/>
          <w:szCs w:val="24"/>
        </w:rPr>
        <w:t>созданы  в помощь обучающимся для работы на занятиях и во внеурочное время.</w:t>
      </w:r>
    </w:p>
    <w:p w:rsidR="00DC0262" w:rsidRPr="00747A5E" w:rsidRDefault="00DC0262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Наличие положительной оценки (отметки о выполнении) каждого вида самостоятельной работы необходимо для получения зачета по дисциплине/МДК и/или допуска к экзамену.</w:t>
      </w:r>
    </w:p>
    <w:p w:rsidR="00DC0262" w:rsidRPr="00747A5E" w:rsidRDefault="00DC0262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 рекомендациях представлены задания для самостоятельной внеаудиторной работы, требования к их выполнению, критерии оценки выполненной работы.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Выполнение внеаудиторной самостоятельной  работы является обязательной для каждого обучающегося, её объём в часах определяется действующим рабочим учебным планом.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Самостоятельная внеаудиторная работа по МДК проводится с целью: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обучающихся;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обучающихся, самостоятельности, ответственности и организованности;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без его непосредственного участия. По </w:t>
      </w:r>
      <w:r w:rsidR="005A563E" w:rsidRPr="00747A5E">
        <w:rPr>
          <w:rFonts w:ascii="Times New Roman" w:hAnsi="Times New Roman" w:cs="Times New Roman"/>
          <w:sz w:val="24"/>
          <w:szCs w:val="24"/>
        </w:rPr>
        <w:t>ОП</w:t>
      </w:r>
      <w:r w:rsidRPr="00747A5E">
        <w:rPr>
          <w:rFonts w:ascii="Times New Roman" w:hAnsi="Times New Roman" w:cs="Times New Roman"/>
          <w:sz w:val="24"/>
          <w:szCs w:val="24"/>
        </w:rPr>
        <w:t xml:space="preserve"> используются следующие виды заданий для внеаудиторной самостоятельной работы: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для овладения знаниями: чтение текста (учебника, дополнительной литературы), работа со справочниками, использование аудио- и видеозаписей, компьютерной техники и Интернета;</w:t>
      </w:r>
    </w:p>
    <w:p w:rsidR="00AF476C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- для закрепления и систематизации знаний: повторная работа над учебным материалом (учебника, дополнительной литературы, конспекта, видеозаписей), ответы на контрольные вопросы, подготовка к выступлению на уроке, подготовка сообщений, докладов, рефератов, тематических кроссвордов; </w:t>
      </w:r>
      <w:proofErr w:type="gramEnd"/>
    </w:p>
    <w:p w:rsidR="000F2266" w:rsidRPr="00747A5E" w:rsidRDefault="00AF476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- для формирования умений: выполнение и анализ схем, разбор таблиц и плакатов, подготовка к выполнению тестов и контрольных заданий.</w:t>
      </w:r>
    </w:p>
    <w:p w:rsidR="000F2266" w:rsidRPr="00747A5E" w:rsidRDefault="000F2266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P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0F2266" w:rsidP="002342B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Pr="00747A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выполнению внеаудиторной самостоятельной работы</w:t>
      </w:r>
    </w:p>
    <w:p w:rsidR="000F2266" w:rsidRDefault="000F2266" w:rsidP="002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621D8" w:rsidRPr="009621D8" w:rsidRDefault="009621D8" w:rsidP="009621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видами изготовляемых блюд;</w:t>
      </w:r>
    </w:p>
    <w:p w:rsidR="009621D8" w:rsidRPr="009621D8" w:rsidRDefault="009621D8" w:rsidP="00962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необходимое технологическое оборудование и производственный инвентарь для приготовления блюд;</w:t>
      </w:r>
    </w:p>
    <w:p w:rsidR="009621D8" w:rsidRPr="009621D8" w:rsidRDefault="009621D8" w:rsidP="009621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9621D8" w:rsidRPr="009621D8" w:rsidRDefault="009621D8" w:rsidP="009621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9621D8" w:rsidRPr="009621D8" w:rsidRDefault="009621D8" w:rsidP="009621D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отпуск готовой кулинарной продукции в соответствии с «Правилами оказания услуг общественного питания».</w:t>
      </w:r>
    </w:p>
    <w:p w:rsidR="000F2266" w:rsidRPr="00747A5E" w:rsidRDefault="000F2266" w:rsidP="0023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4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621D8" w:rsidRPr="009621D8" w:rsidRDefault="009621D8" w:rsidP="00962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характеристики основных типов организации общественного питания;</w:t>
      </w:r>
    </w:p>
    <w:p w:rsidR="009621D8" w:rsidRPr="009621D8" w:rsidRDefault="009621D8" w:rsidP="00962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принципы организации кулинарного и кондитерского производства;</w:t>
      </w:r>
    </w:p>
    <w:p w:rsidR="009621D8" w:rsidRPr="009621D8" w:rsidRDefault="009621D8" w:rsidP="00962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учет сырья и готовых изделий на  предприятиях общественного питания;</w:t>
      </w:r>
    </w:p>
    <w:p w:rsidR="009621D8" w:rsidRPr="009621D8" w:rsidRDefault="009621D8" w:rsidP="00962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устройство и назначение основных видов технологического оборудования кулинарного    и кондитерского производства: механического, теплового и холодильного оборудования;</w:t>
      </w:r>
    </w:p>
    <w:p w:rsidR="009621D8" w:rsidRPr="009621D8" w:rsidRDefault="009621D8" w:rsidP="00962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 безопасного использования технологического оборудования кулинарного    и кондитерского производства: механического, теплового и холодильного оборудования;</w:t>
      </w:r>
    </w:p>
    <w:p w:rsidR="009621D8" w:rsidRPr="009621D8" w:rsidRDefault="009621D8" w:rsidP="009621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21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виды раздачи и правила отпуска готовой кулинарной продукции.</w:t>
      </w:r>
    </w:p>
    <w:p w:rsidR="00F56D13" w:rsidRPr="00747A5E" w:rsidRDefault="00F56D13" w:rsidP="00234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</w:pPr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выполнением внеаудиторной самостоятельной работы 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F56D13" w:rsidRPr="00747A5E" w:rsidRDefault="00F56D13" w:rsidP="00234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A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качестве форм и методов контроля внеаудиторной самостоятельной работы обучающихся используются аудиторные занятия, зачеты, тестирование, самоотчеты, контрольные работы.</w:t>
      </w: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63E" w:rsidRPr="00747A5E" w:rsidRDefault="005A563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13" w:rsidRDefault="00F56D13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1D8" w:rsidRDefault="009621D8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1D8" w:rsidRPr="00747A5E" w:rsidRDefault="009621D8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Default="00E9234F" w:rsidP="002342BA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содержание </w:t>
      </w:r>
      <w:proofErr w:type="gramStart"/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учебной</w:t>
      </w:r>
      <w:proofErr w:type="gramEnd"/>
      <w:r w:rsidRPr="008E66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дициплины</w:t>
      </w:r>
    </w:p>
    <w:p w:rsidR="00843ED3" w:rsidRPr="008E66FF" w:rsidRDefault="00843ED3" w:rsidP="002342BA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65C8" w:rsidRPr="00747A5E" w:rsidTr="006B1C6C">
        <w:tc>
          <w:tcPr>
            <w:tcW w:w="3190" w:type="dxa"/>
            <w:vMerge w:val="restart"/>
          </w:tcPr>
          <w:p w:rsidR="00F165C8" w:rsidRPr="00747A5E" w:rsidRDefault="00F165C8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81" w:type="dxa"/>
            <w:gridSpan w:val="2"/>
          </w:tcPr>
          <w:p w:rsidR="00F165C8" w:rsidRPr="00747A5E" w:rsidRDefault="00F165C8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165C8" w:rsidRPr="00747A5E" w:rsidTr="00E9234F">
        <w:tc>
          <w:tcPr>
            <w:tcW w:w="3190" w:type="dxa"/>
            <w:vMerge/>
          </w:tcPr>
          <w:p w:rsidR="00F165C8" w:rsidRPr="00747A5E" w:rsidRDefault="00F165C8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5C8" w:rsidRPr="00747A5E" w:rsidRDefault="00EC1D2B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65C8"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удиторные</w:t>
            </w:r>
          </w:p>
        </w:tc>
        <w:tc>
          <w:tcPr>
            <w:tcW w:w="3191" w:type="dxa"/>
          </w:tcPr>
          <w:p w:rsidR="00F165C8" w:rsidRPr="00747A5E" w:rsidRDefault="00EC1D2B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65C8"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а самостоятельную работу</w:t>
            </w:r>
          </w:p>
        </w:tc>
      </w:tr>
      <w:tr w:rsidR="000E6719" w:rsidRPr="00747A5E" w:rsidTr="00E9234F">
        <w:tc>
          <w:tcPr>
            <w:tcW w:w="3190" w:type="dxa"/>
          </w:tcPr>
          <w:p w:rsidR="000E6719" w:rsidRDefault="000E6719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0E6719" w:rsidRPr="00747A5E" w:rsidRDefault="000E6719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Общие сведения о машинах</w:t>
            </w:r>
          </w:p>
        </w:tc>
        <w:tc>
          <w:tcPr>
            <w:tcW w:w="3190" w:type="dxa"/>
          </w:tcPr>
          <w:p w:rsidR="000E6719" w:rsidRPr="00747A5E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Merge w:val="restart"/>
          </w:tcPr>
          <w:p w:rsidR="000E6719" w:rsidRPr="00747A5E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19" w:rsidRPr="00747A5E" w:rsidTr="00E9234F">
        <w:tc>
          <w:tcPr>
            <w:tcW w:w="3190" w:type="dxa"/>
          </w:tcPr>
          <w:p w:rsidR="000E6719" w:rsidRDefault="000E6719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0E6719" w:rsidRPr="00747A5E" w:rsidRDefault="000E6719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3190" w:type="dxa"/>
          </w:tcPr>
          <w:p w:rsidR="000E6719" w:rsidRPr="00747A5E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vMerge/>
          </w:tcPr>
          <w:p w:rsidR="000E6719" w:rsidRPr="00747A5E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C8" w:rsidRPr="00747A5E" w:rsidTr="00E9234F">
        <w:tc>
          <w:tcPr>
            <w:tcW w:w="3190" w:type="dxa"/>
          </w:tcPr>
          <w:p w:rsidR="00DF08AD" w:rsidRDefault="00DF08AD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F165C8" w:rsidRPr="00747A5E" w:rsidRDefault="00DF08AD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Тепловое оборудование</w:t>
            </w:r>
          </w:p>
        </w:tc>
        <w:tc>
          <w:tcPr>
            <w:tcW w:w="3190" w:type="dxa"/>
          </w:tcPr>
          <w:p w:rsidR="00F165C8" w:rsidRPr="00747A5E" w:rsidRDefault="00DF08AD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165C8" w:rsidRPr="00747A5E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BC" w:rsidRPr="00747A5E" w:rsidTr="00E9234F">
        <w:tc>
          <w:tcPr>
            <w:tcW w:w="3190" w:type="dxa"/>
          </w:tcPr>
          <w:p w:rsidR="00DF08AD" w:rsidRDefault="00DF08AD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 xml:space="preserve">Раздел 4 . </w:t>
            </w:r>
          </w:p>
          <w:p w:rsidR="00B637BC" w:rsidRPr="00747A5E" w:rsidRDefault="00DF08AD" w:rsidP="0040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3190" w:type="dxa"/>
          </w:tcPr>
          <w:p w:rsidR="00B637BC" w:rsidRPr="00747A5E" w:rsidRDefault="00747CD4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637BC" w:rsidRPr="00747A5E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8AD" w:rsidRPr="00747A5E" w:rsidTr="00E9234F">
        <w:tc>
          <w:tcPr>
            <w:tcW w:w="3190" w:type="dxa"/>
          </w:tcPr>
          <w:p w:rsidR="00DF08AD" w:rsidRDefault="00DF08AD" w:rsidP="00DF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DF08AD" w:rsidRPr="00DF08AD" w:rsidRDefault="00DF08AD" w:rsidP="00DF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 предприятий общественного питания</w:t>
            </w:r>
          </w:p>
        </w:tc>
        <w:tc>
          <w:tcPr>
            <w:tcW w:w="3190" w:type="dxa"/>
          </w:tcPr>
          <w:p w:rsidR="00DF08AD" w:rsidRPr="00DF08AD" w:rsidRDefault="00DF08AD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DF08AD" w:rsidRPr="00DF08AD" w:rsidRDefault="000E6719" w:rsidP="008E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7BC" w:rsidRPr="00747A5E" w:rsidTr="00E9234F">
        <w:tc>
          <w:tcPr>
            <w:tcW w:w="3190" w:type="dxa"/>
          </w:tcPr>
          <w:p w:rsidR="00B637BC" w:rsidRPr="00747A5E" w:rsidRDefault="00EC1D2B" w:rsidP="00234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B637BC" w:rsidRPr="00747A5E" w:rsidRDefault="00DF08AD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1D2B" w:rsidRPr="00747A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637BC" w:rsidRPr="00747A5E" w:rsidRDefault="000E6719" w:rsidP="008E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4F" w:rsidRPr="00747A5E" w:rsidRDefault="00E9234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8AD" w:rsidRDefault="00DF08A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BA" w:rsidRPr="00747A5E" w:rsidRDefault="008045BA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64" w:rsidRDefault="00CC7D64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ВИДЫ САМОСТОЯТЕЛЬНОЙ РАБОТЫ ПО ТЕМАМ УЧЕБНОЙ ДИСЦИПЛИНЫ</w:t>
      </w:r>
    </w:p>
    <w:p w:rsidR="009621D8" w:rsidRPr="009621D8" w:rsidRDefault="009621D8" w:rsidP="00962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4"/>
        <w:gridCol w:w="1984"/>
      </w:tblGrid>
      <w:tr w:rsidR="009621D8" w:rsidRPr="009621D8" w:rsidTr="005E65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(задания) </w:t>
            </w:r>
            <w:proofErr w:type="gramStart"/>
            <w:r w:rsidRPr="0096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621D8" w:rsidRPr="009621D8" w:rsidRDefault="009621D8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самостоятельную работу</w:t>
            </w:r>
          </w:p>
        </w:tc>
      </w:tr>
      <w:tr w:rsidR="000E6719" w:rsidRPr="009621D8" w:rsidTr="00AC29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9" w:rsidRPr="009621D8" w:rsidRDefault="000E6719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Р.1, т.1.1 Классификация машин, требования техники безопасности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9" w:rsidRPr="009621D8" w:rsidRDefault="000E6719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таблицу: «Аппараты включения, защиты, контроля и 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19" w:rsidRPr="009621D8" w:rsidRDefault="000E6719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6719" w:rsidRPr="009621D8" w:rsidTr="00AC29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9" w:rsidRPr="004026B5" w:rsidRDefault="000E6719" w:rsidP="0040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Р.2, т.</w:t>
            </w:r>
            <w:r w:rsidRPr="0040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</w:t>
            </w:r>
          </w:p>
          <w:p w:rsidR="000E6719" w:rsidRPr="009621D8" w:rsidRDefault="000E6719" w:rsidP="0040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приготовления и обработки теста и полуфабрикатов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9" w:rsidRDefault="000E6719" w:rsidP="00DE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конспектирование «</w:t>
            </w:r>
            <w:r w:rsidR="00DE014D" w:rsidRPr="00DE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</w:t>
            </w:r>
            <w:r w:rsidR="00DE014D" w:rsidRPr="00DE01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E014D" w:rsidRPr="00DE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  <w:r w:rsidR="00DE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устр</w:t>
            </w:r>
            <w:bookmarkStart w:id="0" w:name="_GoBack"/>
            <w:bookmarkEnd w:id="0"/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ойство и правила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МИК-60»</w:t>
            </w:r>
          </w:p>
          <w:p w:rsidR="00DE014D" w:rsidRPr="009621D8" w:rsidRDefault="00DE014D" w:rsidP="00DE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9" w:rsidRPr="009621D8" w:rsidRDefault="000E6719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1D8" w:rsidRPr="009621D8" w:rsidTr="005E65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Р.3, т.3.3 Оборудование для раздачи пищи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таблицу: «Виды и предназначение мармитов»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3F0A20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1D8" w:rsidRPr="009621D8" w:rsidTr="005E65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Р.4, т.4.2 Виды торгово-холодильного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таблицу: «Виды и предназначение холодильного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3F0A20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1D8" w:rsidRPr="009621D8" w:rsidTr="005E65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B5" w:rsidRPr="004026B5" w:rsidRDefault="004026B5" w:rsidP="0040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Р.5, т.</w:t>
            </w:r>
            <w:r w:rsidRPr="0040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  </w:t>
            </w:r>
          </w:p>
          <w:p w:rsidR="009621D8" w:rsidRPr="009621D8" w:rsidRDefault="004026B5" w:rsidP="0040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сырья и готовых изделий на  предприятиях общественного питания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накладной.</w:t>
            </w:r>
          </w:p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калькуляционных карточек.</w:t>
            </w:r>
          </w:p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</w:t>
            </w:r>
            <w:proofErr w:type="spellEnd"/>
            <w:r w:rsidRPr="0096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-денежного отчета.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3F0A20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21D8" w:rsidRPr="009621D8" w:rsidTr="005E65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D8" w:rsidRPr="009621D8" w:rsidRDefault="009621D8" w:rsidP="00962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D8" w:rsidRPr="009621D8" w:rsidRDefault="003F0A20" w:rsidP="0096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9621D8" w:rsidRPr="00747A5E" w:rsidRDefault="009621D8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D2B" w:rsidRPr="00747A5E" w:rsidRDefault="00EC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A5E" w:rsidRDefault="00747A5E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8AD" w:rsidRPr="00747A5E" w:rsidRDefault="00DF08A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BC" w:rsidRDefault="00532E00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РЕКОМЕНДАЦИИ ПО ВЫПОЛНЕНИЮ САМОСТОЯТЕЛЬНОЙ РАБОТЫ</w:t>
      </w:r>
      <w:r w:rsidR="005A71BC" w:rsidRPr="00747A5E">
        <w:rPr>
          <w:rFonts w:ascii="Times New Roman" w:hAnsi="Times New Roman" w:cs="Times New Roman"/>
          <w:sz w:val="24"/>
          <w:szCs w:val="24"/>
        </w:rPr>
        <w:t xml:space="preserve"> И КРИТЕРИИ ОЦЕНКИ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3B5">
        <w:rPr>
          <w:rFonts w:ascii="Times New Roman" w:hAnsi="Times New Roman" w:cs="Times New Roman"/>
          <w:i/>
          <w:sz w:val="24"/>
          <w:szCs w:val="24"/>
        </w:rPr>
        <w:t>Составление  таблиц: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Таблица должна быть составлена компактно, т. е. быть небольшой по размеру и легко обозримой.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Общий заголовок таблицы должен кратко выражать ее основное содержание.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 xml:space="preserve">Строки подлежащего и графы сказуемого </w:t>
      </w:r>
      <w:proofErr w:type="gramStart"/>
      <w:r w:rsidRPr="004D63B5">
        <w:rPr>
          <w:rFonts w:ascii="Times New Roman" w:hAnsi="Times New Roman" w:cs="Times New Roman"/>
          <w:sz w:val="24"/>
          <w:szCs w:val="24"/>
        </w:rPr>
        <w:t>располагают в виде частных слагаемых с последующим подытоживаем</w:t>
      </w:r>
      <w:proofErr w:type="gramEnd"/>
      <w:r w:rsidRPr="004D63B5">
        <w:rPr>
          <w:rFonts w:ascii="Times New Roman" w:hAnsi="Times New Roman" w:cs="Times New Roman"/>
          <w:sz w:val="24"/>
          <w:szCs w:val="24"/>
        </w:rPr>
        <w:t xml:space="preserve"> по каждому из них.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При заполнении таблиц нужно использовать следующие условные обозначения: при отсутствии явления пишется</w:t>
      </w:r>
      <w:proofErr w:type="gramStart"/>
      <w:r w:rsidRPr="004D63B5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4D63B5">
        <w:rPr>
          <w:rFonts w:ascii="Times New Roman" w:hAnsi="Times New Roman" w:cs="Times New Roman"/>
          <w:sz w:val="24"/>
          <w:szCs w:val="24"/>
        </w:rPr>
        <w:t>прочерк, если нет информации о явлении, ставится многоточие (…) или пишется: «нет сведений».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4D63B5" w:rsidRPr="004D63B5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B5">
        <w:rPr>
          <w:rFonts w:ascii="Times New Roman" w:hAnsi="Times New Roman" w:cs="Times New Roman"/>
          <w:sz w:val="24"/>
          <w:szCs w:val="24"/>
        </w:rPr>
        <w:t>•</w:t>
      </w:r>
      <w:r w:rsidRPr="004D63B5">
        <w:rPr>
          <w:rFonts w:ascii="Times New Roman" w:hAnsi="Times New Roman" w:cs="Times New Roman"/>
          <w:sz w:val="24"/>
          <w:szCs w:val="24"/>
        </w:rPr>
        <w:tab/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 xml:space="preserve">Критерии оценки  составления таблиц: 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>«5»  - студент самостоятельно и правильно определяет цели и задачи, полностью использует знания программного материала, творчески планирует свою деятельность; умеет пользоваться справочной литературой, наглядными пособиями, и другими средствами.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«4» - студент правильно определяет цели и задачи организации профессиональной деятельности на основе знания программного материала, самостоятельно планирует  деятельность,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«3» - студент допускает ошибки (не более трех) при определении цели и задач организации деятельности, при планировании выполнения работы;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4D63B5" w:rsidRPr="00747A5E" w:rsidRDefault="004D63B5" w:rsidP="004D6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sz w:val="24"/>
          <w:szCs w:val="24"/>
        </w:rPr>
        <w:t xml:space="preserve"> «2» - студент не может правильно определить цель и задачи организации деятельности</w:t>
      </w:r>
      <w:proofErr w:type="gramStart"/>
      <w:r w:rsidRPr="00747A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7A5E">
        <w:rPr>
          <w:rFonts w:ascii="Times New Roman" w:hAnsi="Times New Roman" w:cs="Times New Roman"/>
          <w:sz w:val="24"/>
          <w:szCs w:val="24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 другие средства.</w:t>
      </w:r>
    </w:p>
    <w:p w:rsidR="008E66FF" w:rsidRDefault="008E66FF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6F7" w:rsidRDefault="00D526F7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6F7">
        <w:rPr>
          <w:rFonts w:ascii="Times New Roman" w:hAnsi="Times New Roman" w:cs="Times New Roman"/>
          <w:i/>
          <w:sz w:val="24"/>
          <w:szCs w:val="24"/>
        </w:rPr>
        <w:t>Составление конспекта</w:t>
      </w:r>
    </w:p>
    <w:p w:rsidR="00D526F7" w:rsidRP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lastRenderedPageBreak/>
        <w:t xml:space="preserve">вид внеаудиторной самостоятельной работы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основные методологические положения работы, аргументы, этапы доказательства и выводы. Ценность конспекта значительно повышается, если 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излагает мысли своими словами, в лаконичной форме.</w:t>
      </w:r>
    </w:p>
    <w:p w:rsidR="00D526F7" w:rsidRP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t>Конспект должен начинаться с указания реквизитов источника (фамилия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прочее запомнить.</w:t>
      </w:r>
    </w:p>
    <w:p w:rsidR="00D526F7" w:rsidRP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t>Работа выполняется письменно. Озвучиванию подлежат главные положения и выводы работы в виде краткого устного сообщения (3-4мин) в рамках теоретических и практических занятий. Контроль может проводиться и в виде проверки конспектов преподавателем.</w:t>
      </w:r>
    </w:p>
    <w:p w:rsidR="00D526F7" w:rsidRP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t>Ориентированное время на  подготовку конспекта – до 4 часов.</w:t>
      </w:r>
    </w:p>
    <w:p w:rsid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Кр</w:t>
      </w:r>
      <w:r>
        <w:rPr>
          <w:rFonts w:ascii="Times New Roman" w:hAnsi="Times New Roman" w:cs="Times New Roman"/>
          <w:i/>
          <w:sz w:val="24"/>
          <w:szCs w:val="24"/>
        </w:rPr>
        <w:t>итерии оценки  конспекта</w:t>
      </w:r>
    </w:p>
    <w:p w:rsidR="00D526F7" w:rsidRP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t>«5»</w:t>
      </w:r>
      <w:r w:rsidR="00341D2B">
        <w:rPr>
          <w:rFonts w:ascii="Times New Roman" w:hAnsi="Times New Roman" w:cs="Times New Roman"/>
          <w:sz w:val="24"/>
          <w:szCs w:val="24"/>
        </w:rPr>
        <w:t xml:space="preserve"> -</w:t>
      </w:r>
      <w:r w:rsidRPr="00D526F7">
        <w:rPr>
          <w:rFonts w:ascii="Times New Roman" w:hAnsi="Times New Roman" w:cs="Times New Roman"/>
          <w:sz w:val="24"/>
          <w:szCs w:val="24"/>
        </w:rPr>
        <w:t xml:space="preserve"> Полнота использования учебного материала. Объём конспекта – 1 тетрадная страница на один раздел или один лист формата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4. Логика изложения (наличие схем, количество смысловых связей между понятиями). 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>Наглядность (наличие рисунков, символов, и пр.; аккуратность выполнения, читаемость конспекта.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D526F7" w:rsidRPr="00D526F7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t>«4»</w:t>
      </w:r>
      <w:r w:rsidR="00341D2B">
        <w:rPr>
          <w:rFonts w:ascii="Times New Roman" w:hAnsi="Times New Roman" w:cs="Times New Roman"/>
          <w:sz w:val="24"/>
          <w:szCs w:val="24"/>
        </w:rPr>
        <w:t xml:space="preserve"> -</w:t>
      </w:r>
      <w:r w:rsidRPr="00D526F7">
        <w:rPr>
          <w:rFonts w:ascii="Times New Roman" w:hAnsi="Times New Roman" w:cs="Times New Roman"/>
          <w:sz w:val="24"/>
          <w:szCs w:val="24"/>
        </w:rPr>
        <w:t xml:space="preserve"> Использование учебного материала не полное. Объём конспекта – 1 тетрадная страница на один раздел или один лист формата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4. Не достаточно логично изложено (наличие схем, количество смысловых связей между понятиями). 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>Наглядность (наличие рисунков, символов, и пр.; аккуратность выполнения, читаемость конспекта.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</w:t>
      </w:r>
    </w:p>
    <w:p w:rsidR="00D526F7" w:rsidRPr="00D526F7" w:rsidRDefault="00341D2B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D526F7" w:rsidRPr="00D526F7">
        <w:rPr>
          <w:rFonts w:ascii="Times New Roman" w:hAnsi="Times New Roman" w:cs="Times New Roman"/>
          <w:sz w:val="24"/>
          <w:szCs w:val="24"/>
        </w:rPr>
        <w:t>Использование учебного материала не полное. Объём конспекта – менее одной тетрадной страницы на один раздел или один лист формата</w:t>
      </w:r>
      <w:proofErr w:type="gramStart"/>
      <w:r w:rsidR="00D526F7" w:rsidRPr="00D526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526F7" w:rsidRPr="00D526F7">
        <w:rPr>
          <w:rFonts w:ascii="Times New Roman" w:hAnsi="Times New Roman" w:cs="Times New Roman"/>
          <w:sz w:val="24"/>
          <w:szCs w:val="24"/>
        </w:rPr>
        <w:t xml:space="preserve"> 4. Не достаточно логично изложено (наличие схем, количество смысловых связей между понятиями). </w:t>
      </w:r>
      <w:proofErr w:type="gramStart"/>
      <w:r w:rsidR="00D526F7" w:rsidRPr="00D526F7">
        <w:rPr>
          <w:rFonts w:ascii="Times New Roman" w:hAnsi="Times New Roman" w:cs="Times New Roman"/>
          <w:sz w:val="24"/>
          <w:szCs w:val="24"/>
        </w:rPr>
        <w:t>Наглядность (наличие рисунков, символов, и пр.; аккуратность выполнения, читаемость конспекта.</w:t>
      </w:r>
      <w:proofErr w:type="gramEnd"/>
      <w:r w:rsidR="00D526F7" w:rsidRPr="00D526F7">
        <w:rPr>
          <w:rFonts w:ascii="Times New Roman" w:hAnsi="Times New Roman" w:cs="Times New Roman"/>
          <w:sz w:val="24"/>
          <w:szCs w:val="24"/>
        </w:rPr>
        <w:t xml:space="preserve"> Грамотность (терминологическая и орфографическая). Отсутствие связанных предложений, только опорные сигналы – слова, словосочетания, символы. Самостоятельность при составлении. Не разборчивый почерк.</w:t>
      </w:r>
    </w:p>
    <w:p w:rsidR="00F37F55" w:rsidRPr="00747A5E" w:rsidRDefault="00D526F7" w:rsidP="00D52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F7">
        <w:rPr>
          <w:rFonts w:ascii="Times New Roman" w:hAnsi="Times New Roman" w:cs="Times New Roman"/>
          <w:sz w:val="24"/>
          <w:szCs w:val="24"/>
        </w:rPr>
        <w:t>«2»</w:t>
      </w:r>
      <w:r w:rsidR="00341D2B">
        <w:rPr>
          <w:rFonts w:ascii="Times New Roman" w:hAnsi="Times New Roman" w:cs="Times New Roman"/>
          <w:sz w:val="24"/>
          <w:szCs w:val="24"/>
        </w:rPr>
        <w:t xml:space="preserve"> - </w:t>
      </w:r>
      <w:r w:rsidRPr="00D526F7">
        <w:rPr>
          <w:rFonts w:ascii="Times New Roman" w:hAnsi="Times New Roman" w:cs="Times New Roman"/>
          <w:sz w:val="24"/>
          <w:szCs w:val="24"/>
        </w:rPr>
        <w:t xml:space="preserve"> Использование учебного материала не полное. Объём конспекта – менее одной тетрадной страницы на один раздел или один лист формата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4. Отсутствуют схемы, количество смысловых связей между понятиями. </w:t>
      </w:r>
      <w:proofErr w:type="gramStart"/>
      <w:r w:rsidRPr="00D526F7">
        <w:rPr>
          <w:rFonts w:ascii="Times New Roman" w:hAnsi="Times New Roman" w:cs="Times New Roman"/>
          <w:sz w:val="24"/>
          <w:szCs w:val="24"/>
        </w:rPr>
        <w:t>Отсутствует наглядность (наличие рисунков, символов, и пр.; аккуратность выполнения, читаемость конспекта.</w:t>
      </w:r>
      <w:proofErr w:type="gramEnd"/>
      <w:r w:rsidRPr="00D526F7">
        <w:rPr>
          <w:rFonts w:ascii="Times New Roman" w:hAnsi="Times New Roman" w:cs="Times New Roman"/>
          <w:sz w:val="24"/>
          <w:szCs w:val="24"/>
        </w:rPr>
        <w:t xml:space="preserve"> Допущены ошибки терминологические и орфографические. Отсутствие связанных предложений, только опорные сигналы – слова, словосочетания, символы. Не самостоятельность при составлении. Не разборчивый почерк.</w:t>
      </w:r>
    </w:p>
    <w:p w:rsidR="00DA6D1D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AF8" w:rsidRDefault="004F2AF8" w:rsidP="002342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Выполнение расчетных работ:</w:t>
      </w:r>
    </w:p>
    <w:p w:rsidR="00CC7BFC" w:rsidRPr="00CC7BFC" w:rsidRDefault="00CC7BFC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необходимо внимательно изучить учебный материал в конспекте, подробно рассмотреть последовательность заполнения документов, затем выполнить работу.</w:t>
      </w:r>
    </w:p>
    <w:p w:rsidR="004F2AF8" w:rsidRPr="004F2AF8" w:rsidRDefault="004F2AF8" w:rsidP="004F2A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Оформите накладную: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Отправитель ___________________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Получатель и адрес____________________________________________________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Через кого __________________________</w:t>
      </w:r>
      <w:r w:rsidR="00336BE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F2AF8">
        <w:rPr>
          <w:rFonts w:ascii="Times New Roman" w:hAnsi="Times New Roman" w:cs="Times New Roman"/>
          <w:sz w:val="24"/>
          <w:szCs w:val="24"/>
        </w:rPr>
        <w:t xml:space="preserve"> фамилия, имя, отчество, должность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 xml:space="preserve">Накладная №___от ____________         </w:t>
      </w:r>
      <w:proofErr w:type="gramStart"/>
      <w:r w:rsidRPr="004F2A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2AF8">
        <w:rPr>
          <w:rFonts w:ascii="Times New Roman" w:hAnsi="Times New Roman" w:cs="Times New Roman"/>
          <w:sz w:val="24"/>
          <w:szCs w:val="24"/>
        </w:rPr>
        <w:t>.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4"/>
        <w:tblW w:w="104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1134"/>
        <w:gridCol w:w="708"/>
        <w:gridCol w:w="1134"/>
        <w:gridCol w:w="993"/>
        <w:gridCol w:w="1134"/>
        <w:gridCol w:w="1620"/>
      </w:tblGrid>
      <w:tr w:rsidR="004F2AF8" w:rsidRPr="004F2AF8" w:rsidTr="0024270A">
        <w:trPr>
          <w:trHeight w:val="390"/>
        </w:trPr>
        <w:tc>
          <w:tcPr>
            <w:tcW w:w="568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</w:p>
        </w:tc>
        <w:tc>
          <w:tcPr>
            <w:tcW w:w="1134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08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27" w:type="dxa"/>
            <w:gridSpan w:val="2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Счетом, мерой или весом</w:t>
            </w:r>
          </w:p>
        </w:tc>
        <w:tc>
          <w:tcPr>
            <w:tcW w:w="1134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620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34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Кофе 1/80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89-00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Вафли 1/100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Сухари </w:t>
            </w:r>
            <w:proofErr w:type="spellStart"/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панир</w:t>
            </w:r>
            <w:proofErr w:type="spellEnd"/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13-65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28-19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Печенье 1/20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Чай 1/100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29-00</w:t>
            </w: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rPr>
          <w:trHeight w:val="585"/>
        </w:trPr>
        <w:tc>
          <w:tcPr>
            <w:tcW w:w="56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2AF8">
        <w:rPr>
          <w:rFonts w:ascii="Times New Roman" w:hAnsi="Times New Roman" w:cs="Times New Roman"/>
          <w:sz w:val="24"/>
          <w:szCs w:val="24"/>
        </w:rPr>
        <w:t xml:space="preserve"> Отпустил:___________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Получил:____________</w:t>
      </w:r>
      <w:r w:rsidRPr="004F2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F8" w:rsidRPr="004F2AF8" w:rsidRDefault="004F2AF8" w:rsidP="004F2AF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Рассчитайте цену блюда, оформив калькуляционную карточку:</w:t>
      </w: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Калькуляционная карточка</w:t>
      </w:r>
    </w:p>
    <w:p w:rsid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F8">
        <w:rPr>
          <w:rFonts w:ascii="Times New Roman" w:hAnsi="Times New Roman" w:cs="Times New Roman"/>
          <w:sz w:val="24"/>
          <w:szCs w:val="24"/>
        </w:rPr>
        <w:t>Наименование блюда</w:t>
      </w:r>
      <w:r w:rsidRPr="004F2AF8">
        <w:rPr>
          <w:rFonts w:ascii="Times New Roman" w:hAnsi="Times New Roman" w:cs="Times New Roman"/>
          <w:sz w:val="24"/>
          <w:szCs w:val="24"/>
          <w:u w:val="single"/>
        </w:rPr>
        <w:t>: Рагу из свинины</w:t>
      </w:r>
      <w:proofErr w:type="gramStart"/>
      <w:r w:rsidRPr="004F2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2A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F2AF8">
        <w:rPr>
          <w:rFonts w:ascii="Times New Roman" w:hAnsi="Times New Roman" w:cs="Times New Roman"/>
          <w:sz w:val="24"/>
          <w:szCs w:val="24"/>
        </w:rPr>
        <w:t xml:space="preserve"> Выход</w:t>
      </w:r>
      <w:r w:rsidRPr="004F2AF8">
        <w:rPr>
          <w:rFonts w:ascii="Times New Roman" w:hAnsi="Times New Roman" w:cs="Times New Roman"/>
          <w:sz w:val="24"/>
          <w:szCs w:val="24"/>
          <w:u w:val="single"/>
        </w:rPr>
        <w:t>:      г.</w:t>
      </w: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83"/>
        <w:gridCol w:w="1743"/>
        <w:gridCol w:w="1744"/>
        <w:gridCol w:w="1865"/>
        <w:gridCol w:w="1736"/>
      </w:tblGrid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Кол-во на 1 п.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Кол-во на 100 п.</w:t>
            </w: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Свинина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45-80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Жир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19-36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7-80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Томат-пюре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Мука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6-54</w:t>
            </w: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</w:tr>
      <w:tr w:rsidR="004F2AF8" w:rsidRPr="004F2AF8" w:rsidTr="0024270A">
        <w:tc>
          <w:tcPr>
            <w:tcW w:w="2660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Специи </w:t>
            </w:r>
          </w:p>
        </w:tc>
        <w:tc>
          <w:tcPr>
            <w:tcW w:w="198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</w:tr>
    </w:tbl>
    <w:p w:rsidR="004F2AF8" w:rsidRPr="004F2AF8" w:rsidRDefault="004F2AF8" w:rsidP="004F2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AF8" w:rsidRPr="004F2AF8" w:rsidRDefault="004F2AF8" w:rsidP="004F2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Стоимость 100 п. 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Стоимость 1 порции _______</w:t>
      </w:r>
    </w:p>
    <w:p w:rsidR="004F2AF8" w:rsidRPr="004F2AF8" w:rsidRDefault="004F2AF8" w:rsidP="004F2AF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Составьте </w:t>
      </w:r>
      <w:proofErr w:type="gramStart"/>
      <w:r w:rsidRPr="004F2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товара-денежный</w:t>
      </w:r>
      <w:proofErr w:type="gramEnd"/>
      <w:r w:rsidRPr="004F2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отчет:</w:t>
      </w:r>
    </w:p>
    <w:p w:rsidR="004F2AF8" w:rsidRPr="004F2AF8" w:rsidRDefault="004F2AF8" w:rsidP="004F2A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2AF8">
        <w:rPr>
          <w:rFonts w:ascii="Times New Roman" w:hAnsi="Times New Roman" w:cs="Times New Roman"/>
          <w:sz w:val="24"/>
          <w:szCs w:val="24"/>
        </w:rPr>
        <w:t>Товара-денежный</w:t>
      </w:r>
      <w:proofErr w:type="gramEnd"/>
      <w:r w:rsidRPr="004F2AF8">
        <w:rPr>
          <w:rFonts w:ascii="Times New Roman" w:hAnsi="Times New Roman" w:cs="Times New Roman"/>
          <w:sz w:val="24"/>
          <w:szCs w:val="24"/>
        </w:rPr>
        <w:t xml:space="preserve"> отчет №______</w:t>
      </w: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с___________по__________20___г.</w:t>
      </w: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3827"/>
        <w:gridCol w:w="2517"/>
      </w:tblGrid>
      <w:tr w:rsidR="004F2AF8" w:rsidRPr="004F2AF8" w:rsidTr="0024270A">
        <w:tc>
          <w:tcPr>
            <w:tcW w:w="675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3827" w:type="dxa"/>
            <w:vMerge w:val="restart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От кого получено</w:t>
            </w:r>
          </w:p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или кому отпущено</w:t>
            </w:r>
          </w:p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Товары (руб. \коп.)</w:t>
            </w: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F2AF8" w:rsidRPr="004F2AF8" w:rsidRDefault="004F2AF8" w:rsidP="004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 w:val="restart"/>
            <w:textDirection w:val="btLr"/>
          </w:tcPr>
          <w:p w:rsidR="004F2AF8" w:rsidRPr="004F2AF8" w:rsidRDefault="004F2AF8" w:rsidP="004F2A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Остаток на начало дня:</w:t>
            </w: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приходу: </w:t>
            </w: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 w:val="restart"/>
            <w:textDirection w:val="btLr"/>
          </w:tcPr>
          <w:p w:rsidR="004F2AF8" w:rsidRPr="004F2AF8" w:rsidRDefault="004F2AF8" w:rsidP="004F2A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Итого по расходу:</w:t>
            </w: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8" w:rsidRPr="004F2AF8" w:rsidTr="0024270A">
        <w:tc>
          <w:tcPr>
            <w:tcW w:w="675" w:type="dxa"/>
            <w:vMerge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8">
              <w:rPr>
                <w:rFonts w:ascii="Times New Roman" w:hAnsi="Times New Roman" w:cs="Times New Roman"/>
                <w:sz w:val="24"/>
                <w:szCs w:val="24"/>
              </w:rPr>
              <w:t>Остаток на конец дня:</w:t>
            </w:r>
          </w:p>
        </w:tc>
        <w:tc>
          <w:tcPr>
            <w:tcW w:w="2517" w:type="dxa"/>
          </w:tcPr>
          <w:p w:rsidR="004F2AF8" w:rsidRPr="004F2AF8" w:rsidRDefault="004F2AF8" w:rsidP="004F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Документальный остаток:____________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Фактический остаток:   ______________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Излишки:                         ______________</w:t>
      </w: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AF8">
        <w:rPr>
          <w:rFonts w:ascii="Times New Roman" w:hAnsi="Times New Roman" w:cs="Times New Roman"/>
          <w:sz w:val="24"/>
          <w:szCs w:val="24"/>
        </w:rPr>
        <w:t>Недостача:                       ______________</w:t>
      </w: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1.Составить </w:t>
      </w:r>
      <w:proofErr w:type="gramStart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товара-денежный</w:t>
      </w:r>
      <w:proofErr w:type="gramEnd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на начало дня: 2248-24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Накладная из кладовой на производство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Огурцы </w:t>
      </w:r>
      <w:proofErr w:type="spellStart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. 1/0,5               55,0                   58-30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Т-паста 1/0,25                       4,0                   19-12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 с/</w:t>
      </w:r>
      <w:proofErr w:type="gramStart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33,6                    56-25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 1с.                               50,0                   26-70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с/фрукты                              24,0                   35-28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Накладная с </w:t>
      </w:r>
      <w:proofErr w:type="spellStart"/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молзавода</w:t>
      </w:r>
      <w:proofErr w:type="spellEnd"/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производство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                                 40,0                   36-12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                                36,0                   27-50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 о реализации изделий кухни: 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1.Продано за наличный расчет:</w:t>
      </w:r>
    </w:p>
    <w:p w:rsidR="004F2AF8" w:rsidRPr="004F2AF8" w:rsidRDefault="004F2AF8" w:rsidP="004F2A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-готовые блюда:      248-34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-обеды на дом:        134-18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Дневной заборный лист: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Отпущено (время)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10ч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11ч.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13ч.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Булочка дорожная    50         40         20             2-34</w:t>
      </w:r>
    </w:p>
    <w:p w:rsid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Пироги с капустой   10          10          3             56-12 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2.Сверить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документальный остаток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фактическим остатком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итоговая сумма по инвентаризационной описи:  6384-24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1.Составить </w:t>
      </w:r>
      <w:proofErr w:type="spellStart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</w:t>
      </w:r>
      <w:proofErr w:type="spellEnd"/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-денежный отчет: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на начало дня: 3935-15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Накладная из кладовой на производство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Говядина                             40,0                   130-40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                                     250                   36-00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                                       15,0                   12-48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                           80,4                   25-00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                                   84,0                   27-45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Накладная с </w:t>
      </w:r>
      <w:proofErr w:type="spellStart"/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молзавода</w:t>
      </w:r>
      <w:proofErr w:type="spellEnd"/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производство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                                25,0                   34-80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                                 15,0                  45-12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 о реализации изделий кухни: 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1.Продано за наличный расчет:</w:t>
      </w:r>
    </w:p>
    <w:p w:rsidR="004F2AF8" w:rsidRPr="004F2AF8" w:rsidRDefault="004F2AF8" w:rsidP="004F2A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Сумма: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-готовые блюда:      394-15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-обеды на дом:          55-13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AF8" w:rsidRPr="004F2AF8" w:rsidRDefault="004F2AF8" w:rsidP="004F2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Дневной заборный лист: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Отпущено (время)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10ч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11ч.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13ч.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Булочка дорожная    25         40         10            13-40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Пироги с капустой    5           10          5            48-50      </w:t>
      </w:r>
    </w:p>
    <w:p w:rsidR="004F2AF8" w:rsidRPr="004F2AF8" w:rsidRDefault="004F2AF8" w:rsidP="004F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2.Сверить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документальный остаток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F2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фактическим остатком</w:t>
      </w:r>
      <w:r w:rsidRPr="004F2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итоговая сумма по инвентаризационной описи:  4385-54</w:t>
      </w:r>
    </w:p>
    <w:p w:rsidR="00DA6D1D" w:rsidRPr="00747A5E" w:rsidRDefault="00DA6D1D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D2B" w:rsidRDefault="00341D2B" w:rsidP="00341D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A5E">
        <w:rPr>
          <w:rFonts w:ascii="Times New Roman" w:hAnsi="Times New Roman" w:cs="Times New Roman"/>
          <w:i/>
          <w:sz w:val="24"/>
          <w:szCs w:val="24"/>
        </w:rPr>
        <w:t>Кр</w:t>
      </w:r>
      <w:r>
        <w:rPr>
          <w:rFonts w:ascii="Times New Roman" w:hAnsi="Times New Roman" w:cs="Times New Roman"/>
          <w:i/>
          <w:sz w:val="24"/>
          <w:szCs w:val="24"/>
        </w:rPr>
        <w:t xml:space="preserve">итерии оценки:  </w:t>
      </w:r>
    </w:p>
    <w:p w:rsidR="00341D2B" w:rsidRPr="00341D2B" w:rsidRDefault="00341D2B" w:rsidP="00341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 w:rsidRPr="00341D2B">
        <w:rPr>
          <w:rFonts w:ascii="Times New Roman" w:hAnsi="Times New Roman" w:cs="Times New Roman"/>
          <w:sz w:val="24"/>
          <w:szCs w:val="24"/>
        </w:rPr>
        <w:tab/>
        <w:t xml:space="preserve">Работа выполнена в полном объеме. </w:t>
      </w:r>
    </w:p>
    <w:p w:rsidR="00341D2B" w:rsidRPr="00341D2B" w:rsidRDefault="00341D2B" w:rsidP="00341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D2B">
        <w:rPr>
          <w:rFonts w:ascii="Times New Roman" w:hAnsi="Times New Roman" w:cs="Times New Roman"/>
          <w:sz w:val="24"/>
          <w:szCs w:val="24"/>
        </w:rPr>
        <w:t>Проявлено  знание  основного и дополнительного т</w:t>
      </w:r>
      <w:r>
        <w:rPr>
          <w:rFonts w:ascii="Times New Roman" w:hAnsi="Times New Roman" w:cs="Times New Roman"/>
          <w:sz w:val="24"/>
          <w:szCs w:val="24"/>
        </w:rPr>
        <w:t>еоретического материала.</w:t>
      </w:r>
    </w:p>
    <w:p w:rsidR="00341D2B" w:rsidRPr="00341D2B" w:rsidRDefault="00341D2B" w:rsidP="00341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 w:rsidRPr="00341D2B">
        <w:rPr>
          <w:rFonts w:ascii="Times New Roman" w:hAnsi="Times New Roman" w:cs="Times New Roman"/>
          <w:sz w:val="24"/>
          <w:szCs w:val="24"/>
        </w:rPr>
        <w:tab/>
        <w:t>Работа выполнена. Имеются незначительные отклонения от необходимой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сти теоретического материала.  </w:t>
      </w:r>
    </w:p>
    <w:p w:rsidR="00341D2B" w:rsidRPr="00341D2B" w:rsidRDefault="00341D2B" w:rsidP="00341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</w:t>
      </w:r>
      <w:r w:rsidRPr="00341D2B">
        <w:rPr>
          <w:rFonts w:ascii="Times New Roman" w:hAnsi="Times New Roman" w:cs="Times New Roman"/>
          <w:sz w:val="24"/>
          <w:szCs w:val="24"/>
        </w:rPr>
        <w:tab/>
        <w:t>Работа выполнена с помощью преподавателя. Недостаточно проявлены  знания теоретического материала.</w:t>
      </w:r>
    </w:p>
    <w:p w:rsidR="00E36AAA" w:rsidRDefault="00341D2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</w:t>
      </w:r>
      <w:r w:rsidRPr="00341D2B">
        <w:rPr>
          <w:rFonts w:ascii="Times New Roman" w:hAnsi="Times New Roman" w:cs="Times New Roman"/>
          <w:sz w:val="24"/>
          <w:szCs w:val="24"/>
        </w:rPr>
        <w:tab/>
        <w:t>Проявлены  плохие знания теоретического материала. Помощь со стороны преподавателя неэффективны по причи</w:t>
      </w:r>
      <w:r>
        <w:rPr>
          <w:rFonts w:ascii="Times New Roman" w:hAnsi="Times New Roman" w:cs="Times New Roman"/>
          <w:sz w:val="24"/>
          <w:szCs w:val="24"/>
        </w:rPr>
        <w:t>не плохой подготовки учащегося.</w:t>
      </w:r>
    </w:p>
    <w:p w:rsidR="008E66FF" w:rsidRDefault="008E66FF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7A29" w:rsidRDefault="00E37A29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FCF" w:rsidRPr="00341D2B" w:rsidRDefault="00443D7B" w:rsidP="002342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3A0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 xml:space="preserve">1. Ботов М.И., </w:t>
      </w:r>
      <w:proofErr w:type="spellStart"/>
      <w:r w:rsidRPr="00416CE5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416CE5">
        <w:rPr>
          <w:rFonts w:ascii="Times New Roman" w:hAnsi="Times New Roman" w:cs="Times New Roman"/>
          <w:sz w:val="24"/>
          <w:szCs w:val="24"/>
        </w:rPr>
        <w:t xml:space="preserve"> В.Д., Голованов О.М. Тепловое и механическое оборудование предприятий торговли и общественного питания. 5-е изд., стер. – М.: Академия, 2012. – 496 </w:t>
      </w:r>
      <w:proofErr w:type="gramStart"/>
      <w:r w:rsidRPr="00416C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6CE5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416CE5">
        <w:rPr>
          <w:rFonts w:ascii="Times New Roman" w:hAnsi="Times New Roman" w:cs="Times New Roman"/>
          <w:sz w:val="24"/>
          <w:szCs w:val="24"/>
        </w:rPr>
        <w:t xml:space="preserve"> В.Д. Механическое оборудование предприятий общественного питания. Справочник. 4-е изд., доп... – М.: Академия, 2014. – 336 </w:t>
      </w:r>
      <w:proofErr w:type="gramStart"/>
      <w:r w:rsidRPr="00416C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16CE5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416CE5">
        <w:rPr>
          <w:rFonts w:ascii="Times New Roman" w:hAnsi="Times New Roman" w:cs="Times New Roman"/>
          <w:sz w:val="24"/>
          <w:szCs w:val="24"/>
        </w:rPr>
        <w:t xml:space="preserve"> Т.А., Володина М.В. Оборудование предприятий общественного питания. . 1-е изд.,– М.: Академия, 2010. – 112 с 291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16CE5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416CE5">
        <w:rPr>
          <w:rFonts w:ascii="Times New Roman" w:hAnsi="Times New Roman" w:cs="Times New Roman"/>
          <w:sz w:val="24"/>
          <w:szCs w:val="24"/>
        </w:rPr>
        <w:t xml:space="preserve"> Г.Г. Механическое оборудование предприятий общественного питания. 1-е изд</w:t>
      </w:r>
      <w:proofErr w:type="gramStart"/>
      <w:r w:rsidRPr="00416CE5">
        <w:rPr>
          <w:rFonts w:ascii="Times New Roman" w:hAnsi="Times New Roman" w:cs="Times New Roman"/>
          <w:sz w:val="24"/>
          <w:szCs w:val="24"/>
        </w:rPr>
        <w:t xml:space="preserve">.,. – </w:t>
      </w:r>
      <w:proofErr w:type="gramEnd"/>
      <w:r w:rsidRPr="00416CE5">
        <w:rPr>
          <w:rFonts w:ascii="Times New Roman" w:hAnsi="Times New Roman" w:cs="Times New Roman"/>
          <w:sz w:val="24"/>
          <w:szCs w:val="24"/>
        </w:rPr>
        <w:t>М.: Академия, 2010. – 64 с.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 xml:space="preserve">2. Ботов М.И., </w:t>
      </w:r>
      <w:proofErr w:type="spellStart"/>
      <w:r w:rsidRPr="00416CE5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416CE5">
        <w:rPr>
          <w:rFonts w:ascii="Times New Roman" w:hAnsi="Times New Roman" w:cs="Times New Roman"/>
          <w:sz w:val="24"/>
          <w:szCs w:val="24"/>
        </w:rPr>
        <w:t xml:space="preserve"> В.Д., Кирпичников В.П. Оборудование предприятий общественного питания. 1-е изд.,. – М.: Академия, 2013. – 416 </w:t>
      </w:r>
      <w:proofErr w:type="gramStart"/>
      <w:r w:rsidRPr="00416C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>1. Оборудование для пищевой промышленности www.acma.ru/Links/dirid/53/</w:t>
      </w:r>
    </w:p>
    <w:p w:rsidR="00416CE5" w:rsidRPr="00416CE5" w:rsidRDefault="00416CE5" w:rsidP="00416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>2. Портал оборудования http://www.oborud.info/</w:t>
      </w:r>
    </w:p>
    <w:p w:rsidR="00416CE5" w:rsidRPr="00416CE5" w:rsidRDefault="00416CE5" w:rsidP="00416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CE5">
        <w:rPr>
          <w:rFonts w:ascii="Times New Roman" w:hAnsi="Times New Roman" w:cs="Times New Roman"/>
          <w:sz w:val="24"/>
          <w:szCs w:val="24"/>
        </w:rPr>
        <w:t>3. Пищевое оборудование https://yaca.yandex.ru/yca/cat/Business/Production/Equipment/Food_Industry/</w:t>
      </w: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D7B" w:rsidRPr="00747A5E" w:rsidRDefault="00443D7B" w:rsidP="00234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3D7B" w:rsidRPr="007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33C"/>
    <w:multiLevelType w:val="hybridMultilevel"/>
    <w:tmpl w:val="E90E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14F4"/>
    <w:multiLevelType w:val="hybridMultilevel"/>
    <w:tmpl w:val="3152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6C02"/>
    <w:multiLevelType w:val="hybridMultilevel"/>
    <w:tmpl w:val="5C68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A3C"/>
    <w:multiLevelType w:val="hybridMultilevel"/>
    <w:tmpl w:val="8F6E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6164F"/>
    <w:multiLevelType w:val="hybridMultilevel"/>
    <w:tmpl w:val="5E02D3FE"/>
    <w:lvl w:ilvl="0" w:tplc="3B6C1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2"/>
    <w:rsid w:val="00042E4A"/>
    <w:rsid w:val="000D29A3"/>
    <w:rsid w:val="000E6719"/>
    <w:rsid w:val="000F2266"/>
    <w:rsid w:val="001759ED"/>
    <w:rsid w:val="002342BA"/>
    <w:rsid w:val="00282885"/>
    <w:rsid w:val="002D409E"/>
    <w:rsid w:val="00336BE5"/>
    <w:rsid w:val="00341D2B"/>
    <w:rsid w:val="003D5FDB"/>
    <w:rsid w:val="003F0A20"/>
    <w:rsid w:val="004026B5"/>
    <w:rsid w:val="00416CE5"/>
    <w:rsid w:val="00443D7B"/>
    <w:rsid w:val="004D63B5"/>
    <w:rsid w:val="004F2AF8"/>
    <w:rsid w:val="00532E00"/>
    <w:rsid w:val="005A563E"/>
    <w:rsid w:val="005A71BC"/>
    <w:rsid w:val="006966B5"/>
    <w:rsid w:val="007473A0"/>
    <w:rsid w:val="00747A5E"/>
    <w:rsid w:val="00747CD4"/>
    <w:rsid w:val="007666D2"/>
    <w:rsid w:val="008045BA"/>
    <w:rsid w:val="00843ED3"/>
    <w:rsid w:val="008E66FF"/>
    <w:rsid w:val="009021D2"/>
    <w:rsid w:val="009621D8"/>
    <w:rsid w:val="00AF476C"/>
    <w:rsid w:val="00B15F2B"/>
    <w:rsid w:val="00B637BC"/>
    <w:rsid w:val="00CC7BFC"/>
    <w:rsid w:val="00CC7D64"/>
    <w:rsid w:val="00D43264"/>
    <w:rsid w:val="00D526F7"/>
    <w:rsid w:val="00DA6D1D"/>
    <w:rsid w:val="00DC0262"/>
    <w:rsid w:val="00DD7F64"/>
    <w:rsid w:val="00DE014D"/>
    <w:rsid w:val="00DF08AD"/>
    <w:rsid w:val="00E3230F"/>
    <w:rsid w:val="00E36AAA"/>
    <w:rsid w:val="00E37A29"/>
    <w:rsid w:val="00E62612"/>
    <w:rsid w:val="00E72FCF"/>
    <w:rsid w:val="00E9234F"/>
    <w:rsid w:val="00EC1D2B"/>
    <w:rsid w:val="00F165C8"/>
    <w:rsid w:val="00F37F55"/>
    <w:rsid w:val="00F56D13"/>
    <w:rsid w:val="00F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4F"/>
    <w:pPr>
      <w:ind w:left="720"/>
      <w:contextualSpacing/>
    </w:pPr>
  </w:style>
  <w:style w:type="table" w:styleId="a4">
    <w:name w:val="Table Grid"/>
    <w:basedOn w:val="a1"/>
    <w:uiPriority w:val="59"/>
    <w:rsid w:val="00E9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88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4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4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4F"/>
    <w:pPr>
      <w:ind w:left="720"/>
      <w:contextualSpacing/>
    </w:pPr>
  </w:style>
  <w:style w:type="table" w:styleId="a4">
    <w:name w:val="Table Grid"/>
    <w:basedOn w:val="a1"/>
    <w:uiPriority w:val="59"/>
    <w:rsid w:val="00E9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88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4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4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50</cp:revision>
  <dcterms:created xsi:type="dcterms:W3CDTF">2016-04-29T06:44:00Z</dcterms:created>
  <dcterms:modified xsi:type="dcterms:W3CDTF">2020-10-30T05:58:00Z</dcterms:modified>
</cp:coreProperties>
</file>