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УДАРСТВЕННОЕ БЮДЖЕДНОЕ ПРОФЕССИОНАЛЬНОЕ ОБРАЗОВАТЕЛЬНОЕ УЧРЕЖДЕНИЕ</w:t>
      </w: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«АРТИНСКИЙ АГРОПРОМЫШЛЕННЫЙ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ТЕХНИКУМ »</w:t>
      </w:r>
      <w:proofErr w:type="gramEnd"/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УКАЗАНИЯ</w:t>
      </w: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студентов по проведению</w:t>
      </w: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практических занятий</w:t>
      </w: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дисциплине</w:t>
      </w: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«Основы безопасности жизнедеятельности»</w:t>
      </w: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специальностей</w:t>
      </w: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</w:p>
    <w:p w:rsidR="00F5371F" w:rsidRDefault="00F5371F" w:rsidP="00F53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 </w:t>
      </w:r>
      <w:r w:rsidR="000D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43.01.09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«Повар-кондитер»</w:t>
      </w:r>
    </w:p>
    <w:p w:rsidR="00F5371F" w:rsidRDefault="00F5371F" w:rsidP="00F5371F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Составлена: преподаватель –</w:t>
      </w: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ОБЖ Петров И.М</w:t>
      </w: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2019г.</w:t>
      </w: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371F" w:rsidRDefault="00F5371F" w:rsidP="00F537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Содержание</w:t>
      </w:r>
    </w:p>
    <w:p w:rsidR="00F5371F" w:rsidRDefault="00F5371F" w:rsidP="00F5371F">
      <w:pPr>
        <w:rPr>
          <w:rFonts w:ascii="Times New Roman" w:hAnsi="Times New Roman" w:cs="Times New Roman"/>
          <w:b/>
          <w:sz w:val="28"/>
          <w:szCs w:val="28"/>
        </w:rPr>
      </w:pPr>
    </w:p>
    <w:p w:rsidR="00F5371F" w:rsidRDefault="00F5371F" w:rsidP="00F5371F">
      <w:pPr>
        <w:rPr>
          <w:rFonts w:ascii="Times New Roman" w:hAnsi="Times New Roman" w:cs="Times New Roman"/>
          <w:b/>
          <w:sz w:val="28"/>
          <w:szCs w:val="28"/>
        </w:rPr>
      </w:pP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работа 1. «Подготовка к автономному пребыванию в природной среде»</w:t>
      </w: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занятие 2. «Рекомендации по правилам безопасного поведения в условиях ЧС природного и техногенного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характера »</w:t>
      </w:r>
      <w:proofErr w:type="gramEnd"/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3. «Правила личной безопасности при угроза террористического акта»</w:t>
      </w: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4. «Исследование своего уровня работоспособности, планирование. Разработка пропаганда здорового образа жизни»</w:t>
      </w: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5. «Оказание первой медицинской помощи при неотложных ситуациях»</w:t>
      </w:r>
    </w:p>
    <w:p w:rsidR="00F5371F" w:rsidRDefault="00F5371F" w:rsidP="00F5371F">
      <w:pPr>
        <w:jc w:val="center"/>
        <w:rPr>
          <w:sz w:val="28"/>
          <w:szCs w:val="28"/>
        </w:rPr>
      </w:pPr>
    </w:p>
    <w:p w:rsidR="00F5371F" w:rsidRDefault="00F5371F" w:rsidP="00F5371F">
      <w:pPr>
        <w:jc w:val="center"/>
        <w:rPr>
          <w:sz w:val="28"/>
          <w:szCs w:val="28"/>
        </w:rPr>
      </w:pPr>
    </w:p>
    <w:p w:rsidR="00F5371F" w:rsidRDefault="00F5371F" w:rsidP="00F5371F">
      <w:pPr>
        <w:jc w:val="center"/>
        <w:rPr>
          <w:sz w:val="28"/>
          <w:szCs w:val="28"/>
        </w:rPr>
      </w:pPr>
    </w:p>
    <w:p w:rsidR="00F5371F" w:rsidRDefault="00F5371F" w:rsidP="00F5371F">
      <w:pPr>
        <w:jc w:val="center"/>
        <w:rPr>
          <w:sz w:val="28"/>
          <w:szCs w:val="28"/>
        </w:rPr>
      </w:pPr>
    </w:p>
    <w:p w:rsidR="00F5371F" w:rsidRDefault="00F5371F" w:rsidP="00F5371F">
      <w:pPr>
        <w:jc w:val="center"/>
        <w:rPr>
          <w:sz w:val="28"/>
          <w:szCs w:val="28"/>
        </w:rPr>
      </w:pPr>
    </w:p>
    <w:p w:rsidR="00F5371F" w:rsidRDefault="00F5371F" w:rsidP="00F5371F">
      <w:pPr>
        <w:jc w:val="center"/>
        <w:rPr>
          <w:sz w:val="28"/>
          <w:szCs w:val="28"/>
        </w:rPr>
      </w:pPr>
    </w:p>
    <w:p w:rsidR="00F5371F" w:rsidRDefault="00F5371F" w:rsidP="00F5371F">
      <w:pPr>
        <w:jc w:val="center"/>
        <w:rPr>
          <w:sz w:val="28"/>
          <w:szCs w:val="28"/>
        </w:rPr>
      </w:pPr>
    </w:p>
    <w:p w:rsidR="00F5371F" w:rsidRDefault="00F5371F" w:rsidP="00F5371F">
      <w:pPr>
        <w:jc w:val="center"/>
        <w:rPr>
          <w:sz w:val="28"/>
          <w:szCs w:val="28"/>
        </w:rPr>
      </w:pPr>
    </w:p>
    <w:p w:rsidR="00F5371F" w:rsidRDefault="00F5371F" w:rsidP="00F5371F">
      <w:pPr>
        <w:jc w:val="center"/>
        <w:rPr>
          <w:sz w:val="28"/>
          <w:szCs w:val="28"/>
        </w:rPr>
      </w:pPr>
    </w:p>
    <w:p w:rsidR="00F5371F" w:rsidRDefault="00F5371F" w:rsidP="00F5371F">
      <w:pPr>
        <w:jc w:val="center"/>
        <w:rPr>
          <w:sz w:val="28"/>
          <w:szCs w:val="28"/>
        </w:rPr>
      </w:pPr>
    </w:p>
    <w:p w:rsidR="00F5371F" w:rsidRDefault="00F5371F" w:rsidP="00F537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«Безопасность жизнедеятельности» входит в общепрофессиональный цикл дисциплин.</w:t>
      </w: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дисциплины студент должен: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38"/>
        <w:gridCol w:w="4707"/>
      </w:tblGrid>
      <w:tr w:rsidR="00F5371F" w:rsidTr="00F537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1F" w:rsidRDefault="00F53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Иметь практический опыт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1F" w:rsidRDefault="00F5371F" w:rsidP="005E1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средств индивидуальной и коллективной защиты от оружия массового поражения; применять первичные средства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пожарутушения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5371F" w:rsidTr="00F537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1F" w:rsidRDefault="00F53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1F" w:rsidRDefault="00F5371F" w:rsidP="005E1C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и проводить мероприятия по защите и населения от негативных воздействий чрезвычайных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ситуацуий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F5371F" w:rsidRDefault="00F5371F" w:rsidP="005E1C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предпринимать профилактическое меры для снижения уровня опасностей различного вида и их последствий в профессиональной деятельности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быту;*</w:t>
            </w:r>
            <w:proofErr w:type="gramEnd"/>
          </w:p>
          <w:p w:rsidR="00F5371F" w:rsidRDefault="00F5371F" w:rsidP="005E1C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пожаротушения;*</w:t>
            </w:r>
            <w:proofErr w:type="gramEnd"/>
          </w:p>
          <w:p w:rsidR="00F5371F" w:rsidRDefault="00F5371F" w:rsidP="005E1C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профессии;*</w:t>
            </w:r>
            <w:proofErr w:type="gramEnd"/>
          </w:p>
          <w:p w:rsidR="00F5371F" w:rsidRDefault="00F5371F" w:rsidP="005E1C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профессиональные знания в ходе исполнения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обязанностей военной службы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 воинских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должностях в соответствии с полученной профессией;*</w:t>
            </w:r>
          </w:p>
          <w:p w:rsidR="00F5371F" w:rsidRDefault="00F5371F" w:rsidP="005E1C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владеть способами бесконфликтного общения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повседневной деятельности и экстремальных условиях военной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службы;*</w:t>
            </w:r>
            <w:proofErr w:type="gramEnd"/>
          </w:p>
          <w:p w:rsidR="00F5371F" w:rsidRDefault="00F5371F" w:rsidP="005E1C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оказывать первую помощь пострадавшим.*</w:t>
            </w:r>
          </w:p>
        </w:tc>
      </w:tr>
      <w:tr w:rsidR="00F5371F" w:rsidTr="00F5371F">
        <w:trPr>
          <w:trHeight w:val="225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1F" w:rsidRDefault="00F53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1F" w:rsidRDefault="00F5371F" w:rsidP="005E1C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противодействиях терроризму как серьезной угрозе национальной безопасности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России;*</w:t>
            </w:r>
            <w:proofErr w:type="gramEnd"/>
          </w:p>
          <w:p w:rsidR="00F5371F" w:rsidRDefault="00F5371F" w:rsidP="005E1C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реализаций;*</w:t>
            </w:r>
            <w:proofErr w:type="gramEnd"/>
          </w:p>
          <w:p w:rsidR="00F5371F" w:rsidRDefault="00F5371F" w:rsidP="005E1C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военной службы и обороны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государства;*</w:t>
            </w:r>
            <w:proofErr w:type="gramEnd"/>
          </w:p>
          <w:p w:rsidR="00F5371F" w:rsidRDefault="00F5371F" w:rsidP="005E1C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и основные мероприятия гражданской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обороны;*</w:t>
            </w:r>
            <w:proofErr w:type="gramEnd"/>
          </w:p>
          <w:p w:rsidR="00F5371F" w:rsidRDefault="00F5371F" w:rsidP="005E1C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пожарах;*</w:t>
            </w:r>
            <w:proofErr w:type="gramEnd"/>
          </w:p>
          <w:p w:rsidR="00F5371F" w:rsidRDefault="00F5371F" w:rsidP="005E1C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организацию и порядок призыва граждан на военную службу и поступления на неё в добровольном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порядке;*</w:t>
            </w:r>
            <w:proofErr w:type="gramEnd"/>
          </w:p>
          <w:p w:rsidR="00F5371F" w:rsidRDefault="00F5371F" w:rsidP="005E1C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СПО:*</w:t>
            </w:r>
            <w:proofErr w:type="gramEnd"/>
          </w:p>
          <w:p w:rsidR="00F5371F" w:rsidRDefault="00F5371F" w:rsidP="005E1C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 применения получаемых профессиональных знаний при исполнении обязанностей военной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службы;*</w:t>
            </w:r>
            <w:proofErr w:type="gramEnd"/>
          </w:p>
          <w:p w:rsidR="00F5371F" w:rsidRDefault="00F5371F" w:rsidP="005E1C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и правила оказания первой помощи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пострадавшим.*</w:t>
            </w:r>
            <w:proofErr w:type="gramEnd"/>
          </w:p>
          <w:p w:rsidR="00F5371F" w:rsidRDefault="00F5371F" w:rsidP="005E1C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и организациях питания***</w:t>
            </w:r>
          </w:p>
        </w:tc>
      </w:tr>
    </w:tbl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Пояснения:</w:t>
      </w: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 требования ФГОС СПО</w:t>
      </w: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**- требования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WSI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WSR</w:t>
      </w: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***-требования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базовый уровень освоения компетенций </w:t>
      </w:r>
      <w:r>
        <w:rPr>
          <w:rFonts w:ascii="Times New Roman" w:hAnsi="Times New Roman" w:cs="Times New Roman"/>
          <w:sz w:val="28"/>
          <w:szCs w:val="28"/>
          <w:lang w:val="en-US"/>
        </w:rPr>
        <w:t>WSR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в соответствии с требования профессиональных стандартов «Повар» и «Кондитер» соответственно у помощника повара и кондитера, а продвинутый уровень освоения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компетеций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WSR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быть у повара или кондитера.</w:t>
      </w: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дисциплина предлагает использование времени вариативной части (добавлено 36часов)</w:t>
      </w: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указанных знаний и умений в процессе изучения дисциплины учебным планом предусматриваются практические занятия и внеаудиторная самостоятельная работа.</w:t>
      </w: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Предложенные методические указания позволяют организовать деятельность обучающихся в процессе выполнения практических задания и при выполнении заданий самостоятельной работы.</w:t>
      </w:r>
    </w:p>
    <w:p w:rsidR="00F5371F" w:rsidRDefault="00F5371F" w:rsidP="00F5371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5371F" w:rsidRDefault="00F5371F" w:rsidP="00F537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Практическое занятие №1. </w:t>
      </w:r>
      <w:r>
        <w:rPr>
          <w:rFonts w:ascii="Times New Roman" w:hAnsi="Times New Roman" w:cs="Times New Roman"/>
          <w:b/>
          <w:sz w:val="28"/>
          <w:szCs w:val="28"/>
        </w:rPr>
        <w:t>«Подготовка к автономному пребыванию в природной среде»</w:t>
      </w: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ознакомиться с характеристикой и классификацией опасностей природного характера.</w:t>
      </w: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работы</w:t>
      </w:r>
    </w:p>
    <w:p w:rsidR="00F5371F" w:rsidRDefault="00F5371F" w:rsidP="00F537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изученный ранее материал.</w:t>
      </w:r>
    </w:p>
    <w:p w:rsidR="00F5371F" w:rsidRDefault="00F5371F" w:rsidP="00F537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недостающие данные в таблице классификации опасностей природного характера.</w:t>
      </w:r>
    </w:p>
    <w:p w:rsidR="00F5371F" w:rsidRDefault="00F5371F" w:rsidP="00F537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Сдать задание преподавателю.</w:t>
      </w:r>
    </w:p>
    <w:p w:rsidR="00F5371F" w:rsidRDefault="00F5371F" w:rsidP="00F5371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017"/>
        <w:gridCol w:w="4608"/>
      </w:tblGrid>
      <w:tr w:rsidR="00F5371F" w:rsidTr="00F5371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природной чрезвычайной ситуации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Опасные явления</w:t>
            </w:r>
          </w:p>
        </w:tc>
      </w:tr>
      <w:tr w:rsidR="00F5371F" w:rsidTr="00F5371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Космогенная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71F" w:rsidTr="00F5371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Геофизическая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71F" w:rsidTr="00F5371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Оползни, сели, обвалы, осыпи, лавины, склоновый смыв, просадка лессовых пород, просадка (обвалы) земной поверхности в результате карста, абразия, эрозия,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курумы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пыльные бури</w:t>
            </w:r>
          </w:p>
        </w:tc>
      </w:tr>
      <w:tr w:rsidR="00F5371F" w:rsidTr="00F5371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Метеорологическая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71F" w:rsidTr="00F5371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Крупный град, сильный дождь (ливень), сильный снегопад, сильный гололед, сильный мороз, сильная метель, сильная жара, сильный туман, засуха, суховей, заморозки</w:t>
            </w:r>
          </w:p>
        </w:tc>
      </w:tr>
      <w:tr w:rsidR="00F5371F" w:rsidTr="00F5371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Тропические циклоны (тайфуны), цунами, сильное  волнение (5баллов и более),сильное колебание уровня моря, сильный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портах, ранний ледяной покров или припай, напор льдов, интенсивный дрейф льдов, непроходимый (труднопроходимый лед),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обледенение судов, отрыв прибрежных льдов</w:t>
            </w:r>
          </w:p>
        </w:tc>
      </w:tr>
      <w:tr w:rsidR="00F5371F" w:rsidTr="00F5371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Гидрологическая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71F" w:rsidTr="00F5371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пожары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71F" w:rsidRDefault="00F5371F" w:rsidP="00F537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71F" w:rsidRDefault="00F5371F" w:rsidP="00F537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371F" w:rsidRDefault="00F5371F" w:rsidP="00F537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F5371F" w:rsidRDefault="00F5371F" w:rsidP="00F537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причины сохранения и усугубления природных опасностей?</w:t>
      </w:r>
    </w:p>
    <w:p w:rsidR="00F5371F" w:rsidRDefault="00F5371F" w:rsidP="00F537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опасные природные явления чаще всего встречаются на территории России?</w:t>
      </w:r>
    </w:p>
    <w:p w:rsidR="00F5371F" w:rsidRDefault="00F5371F" w:rsidP="00F537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территории нашей страны наиболее сейсмически опасны?</w:t>
      </w:r>
    </w:p>
    <w:p w:rsidR="00F5371F" w:rsidRDefault="00F5371F" w:rsidP="00F537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опасные геологические события на знаете?</w:t>
      </w:r>
    </w:p>
    <w:p w:rsidR="00F5371F" w:rsidRDefault="00F5371F" w:rsidP="00F537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кризисных наводнений в России за последние годы.</w:t>
      </w:r>
    </w:p>
    <w:p w:rsidR="00F5371F" w:rsidRDefault="00F5371F" w:rsidP="00F537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роль в увеличении частоты и разрушительной силы наводнений играют антропогенные факторы?</w:t>
      </w:r>
    </w:p>
    <w:p w:rsidR="00F5371F" w:rsidRDefault="00F5371F" w:rsidP="00F5371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5371F" w:rsidRDefault="00F5371F" w:rsidP="00F537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№2.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«Рекомендации по правилам безопасного поведения в условиях ЧС природного и техногенного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характера »</w:t>
      </w:r>
      <w:proofErr w:type="gramEnd"/>
    </w:p>
    <w:p w:rsidR="00F5371F" w:rsidRDefault="00F5371F" w:rsidP="00F5371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5371F" w:rsidRDefault="00F5371F" w:rsidP="00F537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ознакомиться с характеристикой и классификацией опасностей техногенного характера.</w:t>
      </w:r>
    </w:p>
    <w:p w:rsidR="00F5371F" w:rsidRDefault="00F5371F" w:rsidP="00F537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работы</w:t>
      </w:r>
    </w:p>
    <w:p w:rsidR="00F5371F" w:rsidRDefault="00F5371F" w:rsidP="00F537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изученный ранее материал.</w:t>
      </w:r>
    </w:p>
    <w:p w:rsidR="00F5371F" w:rsidRDefault="00F5371F" w:rsidP="00F537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недостающие данные в таблице классификаций опасностей техногенного характера.</w:t>
      </w:r>
    </w:p>
    <w:p w:rsidR="00F5371F" w:rsidRDefault="00F5371F" w:rsidP="00F537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Сдать задание преподавателю.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3965"/>
        <w:gridCol w:w="3940"/>
      </w:tblGrid>
      <w:tr w:rsidR="00F5371F" w:rsidTr="00F5371F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техногенной чрезвычайной ситуации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Опасные события</w:t>
            </w:r>
          </w:p>
        </w:tc>
      </w:tr>
      <w:tr w:rsidR="00F5371F" w:rsidTr="00F5371F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аварии (катастрофы)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71F" w:rsidTr="00F5371F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Пожары, взрывы, угроза взрывов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71F" w:rsidTr="00F5371F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Аварии с выбросом (угрозой выброса)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аварийно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 опасных веществ при их производстве, переработке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хранении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захоронени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),аварии на транспорте с выбросом ( угрозой  выброса)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аварийно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 опасных веществ, образование и распространение опасных химических веществ в процессе химических реакций, начавшихся в результате аварии, аварии с химическими боеприпасами, утрата источников химически опасных веществ.</w:t>
            </w:r>
          </w:p>
        </w:tc>
      </w:tr>
      <w:tr w:rsidR="00F5371F" w:rsidTr="00F5371F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Аварии с выбросом (угрозой выброса) радиоактивных веществ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71F" w:rsidTr="00F5371F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Аварии транспортных средств и космических аппаратов с ядерными установками или грузом радиоактивных веществ на борту, аварии при промышленных и испытательных ядерных взрывов с выбросом (угрозой выброса) радиоактивных веществ, аварии с ядерными боеприпасами в местах их хранения или установки, утрата радиоактивных источников.</w:t>
            </w:r>
          </w:p>
        </w:tc>
      </w:tr>
      <w:tr w:rsidR="00F5371F" w:rsidTr="00F5371F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Аварии с выбросом (угрозой выброса) биологически опасных веществ на предприятиях промышленности и в научно-исследовательских учреждениях (лабораториях), аварии на транспорте с выбросом (угрозой выброса) биологических веществ, утрата биологически опасных веществ.</w:t>
            </w:r>
          </w:p>
        </w:tc>
      </w:tr>
      <w:tr w:rsidR="00F5371F" w:rsidTr="00F5371F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Гидродинамические аварии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71F" w:rsidTr="00F5371F">
        <w:trPr>
          <w:trHeight w:val="396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Обрушение производственных зданий и сооружений, обрушение зданий и сооружений жилого, социально-бытового и культурного назначения, обрушение элементов транспортных коммуникаций.</w:t>
            </w:r>
          </w:p>
        </w:tc>
      </w:tr>
      <w:tr w:rsidR="00F5371F" w:rsidTr="00F5371F">
        <w:trPr>
          <w:trHeight w:val="615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Аварии на электроэнергетических системах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71F" w:rsidTr="00F5371F">
        <w:trPr>
          <w:trHeight w:val="66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Аварии в канализационных системах с массовым выбросом загрязняющих веществ, аварии на тепловых сетях (система горячего водоснабжения) в холодное время, аварии в системах снабжения населения питьевой водой, аварии на коммунальных газопроводах.</w:t>
            </w:r>
          </w:p>
        </w:tc>
      </w:tr>
      <w:tr w:rsidR="00F5371F" w:rsidTr="00F5371F">
        <w:trPr>
          <w:trHeight w:val="60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Аварии на промышленных очистных сооружениях.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F" w:rsidRDefault="00F537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71F" w:rsidRDefault="00F5371F" w:rsidP="00F5371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5371F" w:rsidRDefault="00F5371F" w:rsidP="00F537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F5371F" w:rsidRDefault="00F5371F" w:rsidP="00F537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аварии в техногенной сфере представляют наибольшую опасность?</w:t>
      </w:r>
    </w:p>
    <w:p w:rsidR="00F5371F" w:rsidRDefault="00F5371F" w:rsidP="00F537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причины нарастания риска возникновения техногенных аварий.</w:t>
      </w:r>
    </w:p>
    <w:p w:rsidR="00F5371F" w:rsidRDefault="00F5371F" w:rsidP="00F537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потенциально опасные объекты. С чем это связано?</w:t>
      </w:r>
    </w:p>
    <w:p w:rsidR="00F5371F" w:rsidRDefault="00F5371F" w:rsidP="00F537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техногенной чрезвычайной ситуации.</w:t>
      </w:r>
    </w:p>
    <w:p w:rsidR="00F5371F" w:rsidRDefault="00F5371F" w:rsidP="00F537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понимаете под терминами «авария» и «техногенная катастрофа»? Приведите примеры.</w:t>
      </w:r>
    </w:p>
    <w:p w:rsidR="00F5371F" w:rsidRDefault="00F5371F" w:rsidP="00F5371F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F5371F" w:rsidRDefault="00F5371F" w:rsidP="00F537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3. «Правила личной безопасности при угроза террористического акта»</w:t>
      </w:r>
    </w:p>
    <w:p w:rsidR="00F5371F" w:rsidRDefault="00F5371F" w:rsidP="00F5371F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ознакомится с характеристикой и классификацией опасностей военного характера.</w:t>
      </w:r>
    </w:p>
    <w:p w:rsidR="00F5371F" w:rsidRDefault="00F5371F" w:rsidP="00F5371F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работы.</w:t>
      </w:r>
    </w:p>
    <w:p w:rsidR="00F5371F" w:rsidRDefault="00F5371F" w:rsidP="00F537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изученный ранее материал.</w:t>
      </w:r>
    </w:p>
    <w:p w:rsidR="00F5371F" w:rsidRDefault="00F5371F" w:rsidP="00F537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Запомнить недостающие данные в таблице классификации опасностей военного характера.</w:t>
      </w:r>
    </w:p>
    <w:p w:rsidR="00F5371F" w:rsidRDefault="00F5371F" w:rsidP="00F537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Сдать задание преподавателю.</w:t>
      </w:r>
    </w:p>
    <w:p w:rsidR="00F5371F" w:rsidRDefault="00F5371F" w:rsidP="00F5371F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4. Опасности экологического характера, их классификация</w:t>
      </w:r>
    </w:p>
    <w:p w:rsidR="00F5371F" w:rsidRDefault="00F5371F" w:rsidP="00F5371F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ознакомиться с характеристикой и классификацией опасностей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экологического  характера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5371F" w:rsidRDefault="00F5371F" w:rsidP="00F5371F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работы</w:t>
      </w:r>
    </w:p>
    <w:p w:rsidR="00F5371F" w:rsidRDefault="00F5371F" w:rsidP="00F5371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изученный ранее материал.</w:t>
      </w:r>
    </w:p>
    <w:p w:rsidR="00F5371F" w:rsidRDefault="00F5371F" w:rsidP="00F5371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недостающие данные в таблице классификации опасностей военного характера.</w:t>
      </w:r>
    </w:p>
    <w:p w:rsidR="00F5371F" w:rsidRDefault="00F5371F" w:rsidP="00F5371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Сдать задание преподавателю.</w:t>
      </w:r>
    </w:p>
    <w:p w:rsidR="00F5371F" w:rsidRDefault="00F5371F" w:rsidP="00F5371F">
      <w:pPr>
        <w:pStyle w:val="a3"/>
        <w:ind w:left="2520"/>
        <w:rPr>
          <w:rFonts w:ascii="Times New Roman" w:hAnsi="Times New Roman" w:cs="Times New Roman"/>
          <w:sz w:val="28"/>
          <w:szCs w:val="28"/>
        </w:rPr>
      </w:pP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Практическое занятие 4. «Исследование своего уровня работоспособности, планирование. Разработка пропаганда здорового образа жизни»</w:t>
      </w: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Цель: ознакомиться с организацией, подготовкой в порядком                 работоспособности, осуществить практические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тренировки .</w:t>
      </w:r>
      <w:proofErr w:type="gramEnd"/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Содержание работы</w:t>
      </w: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1.Организация и подготовка проведения практической тренировки.</w:t>
      </w: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Проведения тренировки.</w:t>
      </w: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положения.</w:t>
      </w: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Эвакуация в убежище осуществляет в соответствии с инструкцией, которая определяет организацию, подготовку в порядок эвакуации. Инструкция состоит из следующих разделов:</w:t>
      </w: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-«Общие положения»</w:t>
      </w: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-«Организация и подготовка проведения практической тренировки»</w:t>
      </w: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-«Порядок проведения тренировки»</w:t>
      </w: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-«Поведение итогов тренировки и разработка организационных и практических мероприятий по улучшению организации и проведению эвакуации»</w:t>
      </w: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распоряжения «Общие положения» указываются:</w:t>
      </w: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Цели и задачи практической отработки планов эвакуаций; способ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доведения 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 и правил пожарной безопасности к эвакуационным выходам, путям эвакуации и их эксплуатации, навыков поведения людей при пожаре.</w:t>
      </w:r>
    </w:p>
    <w:p w:rsidR="00F5371F" w:rsidRDefault="00F5371F" w:rsidP="00F5371F">
      <w:pPr>
        <w:pStyle w:val="a3"/>
        <w:ind w:left="2520"/>
        <w:rPr>
          <w:rFonts w:ascii="Times New Roman" w:hAnsi="Times New Roman" w:cs="Times New Roman"/>
          <w:sz w:val="28"/>
          <w:szCs w:val="28"/>
        </w:rPr>
      </w:pP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расположения «Организация и подготовка проведения практической тренировки»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содержать:  данные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времени и месте проведения тренировки; требования к порядку уточнения и корректировки списков учащихся, преподавателей и обслуживающего персонала;</w:t>
      </w: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Постановку задач обслуживающему персоналу, занятому в эвакуации детей, порядок ознакомления с планами эвакуациями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теоритического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проигрывания</w:t>
      </w: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</w:p>
    <w:p w:rsidR="00F5371F" w:rsidRDefault="00F5371F" w:rsidP="00F537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«Оказание первой медицинской помощи при неотложных ситуациях»</w:t>
      </w:r>
    </w:p>
    <w:p w:rsidR="00F5371F" w:rsidRDefault="00F5371F" w:rsidP="00F53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71F" w:rsidRDefault="00F5371F" w:rsidP="00F5371F">
      <w:pPr>
        <w:rPr>
          <w:rFonts w:ascii="Times New Roman" w:hAnsi="Times New Roman" w:cs="Times New Roman"/>
          <w:sz w:val="28"/>
          <w:szCs w:val="28"/>
        </w:rPr>
      </w:pPr>
    </w:p>
    <w:p w:rsidR="00F5371F" w:rsidRDefault="00F5371F" w:rsidP="00F5371F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ознакомится с характеристикой и классификацией опасностей при неотложных ситуациях.</w:t>
      </w:r>
    </w:p>
    <w:p w:rsidR="00F5371F" w:rsidRDefault="00F5371F" w:rsidP="00F5371F">
      <w:pPr>
        <w:ind w:left="18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работы.</w:t>
      </w:r>
    </w:p>
    <w:p w:rsidR="00F5371F" w:rsidRDefault="00F5371F" w:rsidP="00F5371F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изученный ранее материал.</w:t>
      </w:r>
    </w:p>
    <w:p w:rsidR="00F5371F" w:rsidRDefault="00F5371F" w:rsidP="00F5371F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Запомнить недостающие данные в таблице классификации неотложных ситуациях.</w:t>
      </w:r>
    </w:p>
    <w:p w:rsidR="00F5371F" w:rsidRDefault="00F5371F" w:rsidP="00F5371F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Сдать задание преподавателю.</w:t>
      </w:r>
    </w:p>
    <w:p w:rsidR="00F5371F" w:rsidRDefault="00F5371F" w:rsidP="00F5371F">
      <w:pPr>
        <w:ind w:left="2520"/>
        <w:contextualSpacing/>
        <w:rPr>
          <w:rFonts w:ascii="Times New Roman" w:hAnsi="Times New Roman" w:cs="Times New Roman"/>
          <w:sz w:val="28"/>
          <w:szCs w:val="28"/>
        </w:rPr>
      </w:pPr>
    </w:p>
    <w:p w:rsidR="00F5371F" w:rsidRDefault="00F5371F" w:rsidP="00F53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F5371F" w:rsidRDefault="00F5371F" w:rsidP="00F53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1.«Основы безопасности жизнедеятельности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для учреждений начальное. и среднее профессиональное  образования / Н.В. Косолапова, Н.А. Прокопенко. -7е изд., стер.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Издательский центр "Академия", 2013.</w:t>
      </w:r>
    </w:p>
    <w:p w:rsidR="00F5371F" w:rsidRDefault="00F5371F" w:rsidP="00F53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2.Михайлов Л.А. Безопасность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жизнедеятельности:  учебник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вузов / Л.А.   Михайлов, В.М. Губанов и др.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2008.-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270 с. (10 экз.)</w:t>
      </w:r>
    </w:p>
    <w:p w:rsidR="00F5371F" w:rsidRDefault="00F5371F" w:rsidP="00F5371F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71F" w:rsidRDefault="00F5371F" w:rsidP="00F5371F">
      <w:pPr>
        <w:shd w:val="clear" w:color="auto" w:fill="FFFFFF"/>
        <w:spacing w:line="240" w:lineRule="auto"/>
        <w:ind w:right="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Халилов Ш.А. Безопасность жизнедеятельности: учебное пособие для вузов Ш.А. Халилов. – М.: Форум, 2012. – 576 с. (10 э).</w:t>
      </w:r>
    </w:p>
    <w:p w:rsidR="00F5371F" w:rsidRDefault="00F5371F" w:rsidP="00F5371F"/>
    <w:p w:rsidR="004135BF" w:rsidRDefault="004135BF"/>
    <w:sectPr w:rsidR="0041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01D0"/>
    <w:multiLevelType w:val="hybridMultilevel"/>
    <w:tmpl w:val="09DECB82"/>
    <w:lvl w:ilvl="0" w:tplc="619618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7985"/>
    <w:multiLevelType w:val="hybridMultilevel"/>
    <w:tmpl w:val="D7069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0A8C"/>
    <w:multiLevelType w:val="hybridMultilevel"/>
    <w:tmpl w:val="509E18A2"/>
    <w:lvl w:ilvl="0" w:tplc="14345452">
      <w:start w:val="1"/>
      <w:numFmt w:val="decimal"/>
      <w:lvlText w:val="%1."/>
      <w:lvlJc w:val="left"/>
      <w:pPr>
        <w:ind w:left="2520" w:hanging="360"/>
      </w:p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D39677D"/>
    <w:multiLevelType w:val="hybridMultilevel"/>
    <w:tmpl w:val="30467B00"/>
    <w:lvl w:ilvl="0" w:tplc="A0C898D2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4017C14"/>
    <w:multiLevelType w:val="hybridMultilevel"/>
    <w:tmpl w:val="8F8C5A6A"/>
    <w:lvl w:ilvl="0" w:tplc="DAFC9A0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2B56FF"/>
    <w:multiLevelType w:val="hybridMultilevel"/>
    <w:tmpl w:val="D4CC49D2"/>
    <w:lvl w:ilvl="0" w:tplc="38FEB5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1D3B0A"/>
    <w:multiLevelType w:val="hybridMultilevel"/>
    <w:tmpl w:val="C50E53CE"/>
    <w:lvl w:ilvl="0" w:tplc="AAA62C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521F9"/>
    <w:multiLevelType w:val="hybridMultilevel"/>
    <w:tmpl w:val="1D302F84"/>
    <w:lvl w:ilvl="0" w:tplc="0ACC7D30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26"/>
    <w:rsid w:val="000D0929"/>
    <w:rsid w:val="004135BF"/>
    <w:rsid w:val="00C56F26"/>
    <w:rsid w:val="00F5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3786"/>
  <w15:chartTrackingRefBased/>
  <w15:docId w15:val="{A526B567-D5BC-47A3-A75A-95ED3031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7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71F"/>
    <w:pPr>
      <w:ind w:left="720"/>
      <w:contextualSpacing/>
    </w:pPr>
  </w:style>
  <w:style w:type="table" w:styleId="a4">
    <w:name w:val="Table Grid"/>
    <w:basedOn w:val="a1"/>
    <w:uiPriority w:val="59"/>
    <w:rsid w:val="00F537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8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1672</Words>
  <Characters>9533</Characters>
  <Application>Microsoft Office Word</Application>
  <DocSecurity>0</DocSecurity>
  <Lines>79</Lines>
  <Paragraphs>22</Paragraphs>
  <ScaleCrop>false</ScaleCrop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2020-11-10T10:03:00Z</dcterms:created>
  <dcterms:modified xsi:type="dcterms:W3CDTF">2020-11-10T10:05:00Z</dcterms:modified>
</cp:coreProperties>
</file>