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378" w:rsidRPr="00FF0378" w:rsidRDefault="00FF0378" w:rsidP="00FF037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US"/>
        </w:rPr>
      </w:pPr>
      <w:r w:rsidRPr="00FF03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US"/>
        </w:rPr>
        <w:t xml:space="preserve">МИНИСТЕРСТВО ОБРАЗОВАНИЯ И МОЛОДЁЖНОЙ ПОЛИТИКИ </w:t>
      </w:r>
    </w:p>
    <w:p w:rsidR="00FF0378" w:rsidRPr="00FF0378" w:rsidRDefault="00FF0378" w:rsidP="00FF037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US"/>
        </w:rPr>
      </w:pPr>
      <w:r w:rsidRPr="00FF03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US"/>
        </w:rPr>
        <w:t xml:space="preserve">СВЕРДЛОВСКОЙ ОБЛАСТИ </w:t>
      </w:r>
    </w:p>
    <w:p w:rsidR="00FF0378" w:rsidRPr="00FF0378" w:rsidRDefault="00FF0378" w:rsidP="00FF037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US"/>
        </w:rPr>
      </w:pPr>
      <w:r w:rsidRPr="00FF03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US"/>
        </w:rPr>
        <w:t xml:space="preserve">ГОСУДАРСТВЕННОЕ АВТОНОМНОЕ ПРОФЕССИОНАЛЬНОЕ ОБРАЗОВАТЕЛЬНОЕ УЧРЕЖДЕНИЕ СВЕРДЛОВСКОЙ ОБЛАСТИ </w:t>
      </w:r>
    </w:p>
    <w:p w:rsidR="00FF0378" w:rsidRPr="00FF0378" w:rsidRDefault="00FF0378" w:rsidP="00FF037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  <w:r w:rsidRPr="00FF03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US"/>
        </w:rPr>
        <w:t>«АРТИНСКИЙ АГРОПРОМЫШЛЕННЫЙ ТЕХНИКУМ»</w:t>
      </w:r>
    </w:p>
    <w:p w:rsidR="00FF0378" w:rsidRPr="00FF0378" w:rsidRDefault="00FF0378" w:rsidP="00FF037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</w:p>
    <w:p w:rsidR="00FF0378" w:rsidRPr="00FF0378" w:rsidRDefault="00FF0378" w:rsidP="00FF037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</w:p>
    <w:p w:rsidR="00FF0378" w:rsidRPr="00FF0378" w:rsidRDefault="00FF0378" w:rsidP="00FF037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</w:p>
    <w:p w:rsidR="00FF0378" w:rsidRPr="00FF0378" w:rsidRDefault="00FF0378" w:rsidP="00FF037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</w:p>
    <w:p w:rsidR="00FF0378" w:rsidRPr="00FF0378" w:rsidRDefault="00FF0378" w:rsidP="00FF037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</w:p>
    <w:p w:rsidR="00FF0378" w:rsidRPr="00FF0378" w:rsidRDefault="00FF0378" w:rsidP="00FF037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</w:p>
    <w:p w:rsidR="00FF0378" w:rsidRPr="00FF0378" w:rsidRDefault="00FF0378" w:rsidP="00FF037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</w:p>
    <w:p w:rsidR="00FF0378" w:rsidRPr="00FF0378" w:rsidRDefault="00FF0378" w:rsidP="00FF037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</w:p>
    <w:p w:rsidR="00FF0378" w:rsidRPr="00FF0378" w:rsidRDefault="00FF0378" w:rsidP="00FF037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</w:p>
    <w:p w:rsidR="00FF0378" w:rsidRPr="00FF0378" w:rsidRDefault="00FF0378" w:rsidP="00FF037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</w:p>
    <w:p w:rsidR="00FF0378" w:rsidRPr="00FF0378" w:rsidRDefault="00FF0378" w:rsidP="00FF037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</w:p>
    <w:p w:rsidR="00FF0378" w:rsidRPr="00FF0378" w:rsidRDefault="00FF0378" w:rsidP="00FF037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</w:p>
    <w:p w:rsidR="00FF0378" w:rsidRPr="00FF0378" w:rsidRDefault="00FF0378" w:rsidP="00FF037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</w:pPr>
      <w:r w:rsidRPr="00FF03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  <w:t>МЕТОДИЧЕСКИЕ РЕКОМЕНДАЦИИ</w:t>
      </w:r>
    </w:p>
    <w:p w:rsidR="00FF0378" w:rsidRPr="00FF0378" w:rsidRDefault="00FF0378" w:rsidP="00FF037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</w:pPr>
      <w:r w:rsidRPr="00FF03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  <w:t xml:space="preserve">ДЛЯ СТУДЕНТОВ </w:t>
      </w:r>
    </w:p>
    <w:p w:rsidR="00FF0378" w:rsidRPr="00FF0378" w:rsidRDefault="00FF0378" w:rsidP="00FF037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  <w:t>ПО ВЫПОЛНЕНИЮ ПРАКТИЧЕСКИ</w:t>
      </w:r>
      <w:bookmarkStart w:id="0" w:name="_GoBack"/>
      <w:bookmarkEnd w:id="0"/>
      <w:r w:rsidRPr="00FF03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  <w:t xml:space="preserve">Х РАБОТ </w:t>
      </w:r>
    </w:p>
    <w:p w:rsidR="00FF0378" w:rsidRPr="00FF0378" w:rsidRDefault="00FF0378" w:rsidP="00FF037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FF0378" w:rsidRPr="00FF0378" w:rsidRDefault="00FF0378" w:rsidP="00FF0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</w:pPr>
      <w:r w:rsidRPr="00FF037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ПМ.05. Газовая сварка (наплавка)</w:t>
      </w:r>
      <w:r w:rsidRPr="00FF037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.</w:t>
      </w:r>
      <w:r w:rsidRPr="00FF03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  <w:t xml:space="preserve"> </w:t>
      </w:r>
    </w:p>
    <w:p w:rsidR="00FF0378" w:rsidRPr="00FF0378" w:rsidRDefault="00FF0378" w:rsidP="00FF03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</w:pPr>
    </w:p>
    <w:p w:rsidR="00FF0378" w:rsidRPr="00FF0378" w:rsidRDefault="00FF0378" w:rsidP="00FF037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en-US"/>
        </w:rPr>
      </w:pPr>
      <w:proofErr w:type="gramStart"/>
      <w:r w:rsidRPr="00FF0378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в рамках ОПОП СПО ППКРС 15.01.05 Сварщик (ручной и частично механизированной сварки (наплавки). </w:t>
      </w:r>
      <w:proofErr w:type="gramEnd"/>
    </w:p>
    <w:p w:rsidR="00FF0378" w:rsidRPr="00FF0378" w:rsidRDefault="00FF0378" w:rsidP="00FF037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</w:p>
    <w:p w:rsidR="00FF0378" w:rsidRPr="00FF0378" w:rsidRDefault="00FF0378" w:rsidP="00FF037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</w:p>
    <w:p w:rsidR="00FF0378" w:rsidRPr="00FF0378" w:rsidRDefault="00FF0378" w:rsidP="00FF0378">
      <w:pPr>
        <w:spacing w:after="0" w:line="240" w:lineRule="auto"/>
        <w:ind w:left="453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US"/>
        </w:rPr>
      </w:pPr>
      <w:r w:rsidRPr="00FF03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US"/>
        </w:rPr>
        <w:t>Разработчик: Половников Николай Павлович,</w:t>
      </w:r>
    </w:p>
    <w:p w:rsidR="00FF0378" w:rsidRPr="00FF0378" w:rsidRDefault="00FF0378" w:rsidP="00FF0378">
      <w:pPr>
        <w:spacing w:after="0" w:line="240" w:lineRule="auto"/>
        <w:ind w:left="4536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US"/>
        </w:rPr>
      </w:pPr>
      <w:r w:rsidRPr="00FF037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US"/>
        </w:rPr>
        <w:t>преподаватель, первая кв. категория</w:t>
      </w:r>
    </w:p>
    <w:p w:rsidR="00FF0378" w:rsidRPr="00FF0378" w:rsidRDefault="00FF0378" w:rsidP="00FF037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</w:p>
    <w:p w:rsidR="00FF0378" w:rsidRPr="00FF0378" w:rsidRDefault="00FF0378" w:rsidP="00FF037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</w:p>
    <w:p w:rsidR="00FF0378" w:rsidRPr="00FF0378" w:rsidRDefault="00FF0378" w:rsidP="00FF037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</w:p>
    <w:p w:rsidR="00FF0378" w:rsidRPr="00FF0378" w:rsidRDefault="00FF0378" w:rsidP="00FF037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</w:p>
    <w:p w:rsidR="00FF0378" w:rsidRPr="00FF0378" w:rsidRDefault="00FF0378" w:rsidP="00FF037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</w:p>
    <w:p w:rsidR="00FF0378" w:rsidRPr="00FF0378" w:rsidRDefault="00FF0378" w:rsidP="00FF037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</w:p>
    <w:p w:rsidR="00FF0378" w:rsidRPr="00FF0378" w:rsidRDefault="00FF0378" w:rsidP="00FF037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</w:p>
    <w:p w:rsidR="00FF0378" w:rsidRPr="00FF0378" w:rsidRDefault="00FF0378" w:rsidP="00FF037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</w:p>
    <w:p w:rsidR="00FF0378" w:rsidRPr="00FF0378" w:rsidRDefault="00FF0378" w:rsidP="00FF037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</w:p>
    <w:p w:rsidR="00FF0378" w:rsidRPr="00FF0378" w:rsidRDefault="00FF0378" w:rsidP="00FF037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</w:p>
    <w:p w:rsidR="00FF0378" w:rsidRDefault="00FF0378" w:rsidP="00FF0378">
      <w:pPr>
        <w:jc w:val="center"/>
        <w:rPr>
          <w:rFonts w:ascii="Times New Roman" w:hAnsi="Times New Roman" w:cs="Times New Roman"/>
          <w:sz w:val="24"/>
          <w:szCs w:val="24"/>
        </w:rPr>
      </w:pPr>
      <w:r w:rsidRPr="00FF03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2020 г.</w:t>
      </w:r>
      <w:r>
        <w:rPr>
          <w:b/>
          <w:bCs/>
          <w:sz w:val="24"/>
        </w:rPr>
        <w:br w:type="page"/>
      </w:r>
    </w:p>
    <w:p w:rsidR="0011741E" w:rsidRPr="00FF0378" w:rsidRDefault="0011741E" w:rsidP="00FF0378">
      <w:pPr>
        <w:pStyle w:val="a8"/>
        <w:jc w:val="left"/>
        <w:rPr>
          <w:b w:val="0"/>
          <w:sz w:val="24"/>
        </w:rPr>
      </w:pPr>
    </w:p>
    <w:p w:rsidR="0011741E" w:rsidRPr="007C439C" w:rsidRDefault="0011741E" w:rsidP="0011741E">
      <w:pPr>
        <w:pStyle w:val="ConsPlusNormal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7C439C">
        <w:rPr>
          <w:rFonts w:ascii="Times New Roman" w:hAnsi="Times New Roman" w:cs="Times New Roman"/>
          <w:sz w:val="24"/>
          <w:szCs w:val="24"/>
        </w:rPr>
        <w:t xml:space="preserve">Данные методические указания предназначены для организации практических занятий с  обучающимися и составлены в соответствии с разделами рабочей программы </w:t>
      </w:r>
      <w:r w:rsidR="00FF0378">
        <w:rPr>
          <w:rFonts w:ascii="Times New Roman" w:hAnsi="Times New Roman" w:cs="Times New Roman"/>
          <w:sz w:val="24"/>
          <w:szCs w:val="24"/>
        </w:rPr>
        <w:t>профессионального модуля ПМ.05.</w:t>
      </w:r>
      <w:proofErr w:type="gramEnd"/>
      <w:r w:rsidR="00FF037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C439C">
        <w:rPr>
          <w:rFonts w:ascii="Times New Roman" w:hAnsi="Times New Roman" w:cs="Times New Roman"/>
          <w:sz w:val="24"/>
          <w:szCs w:val="24"/>
        </w:rPr>
        <w:t>Газовая сварка (наплавка),  реализуемой в соответствии с профессиональным  стандартом  «Сварщик»  (Приказ Министерства труда и социальной защиты  РФ от 28.11.2013 № 701н).</w:t>
      </w:r>
      <w:proofErr w:type="gramEnd"/>
    </w:p>
    <w:p w:rsidR="001016AF" w:rsidRPr="007C439C" w:rsidRDefault="001016AF" w:rsidP="007C439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C439C" w:rsidRPr="007C439C" w:rsidRDefault="007C439C">
      <w:pPr>
        <w:rPr>
          <w:rFonts w:ascii="Times New Roman" w:hAnsi="Times New Roman" w:cs="Times New Roman"/>
          <w:b/>
          <w:sz w:val="24"/>
          <w:szCs w:val="24"/>
        </w:rPr>
      </w:pPr>
      <w:r w:rsidRPr="007C439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016AF" w:rsidRPr="007C439C" w:rsidRDefault="001016AF" w:rsidP="007C439C">
      <w:pPr>
        <w:pStyle w:val="a3"/>
        <w:spacing w:after="2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439C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  <w:r w:rsidR="007C439C" w:rsidRPr="007C439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016AF" w:rsidRPr="007C439C" w:rsidRDefault="001016AF" w:rsidP="007C439C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 xml:space="preserve">Настоящие методические указания по </w:t>
      </w:r>
      <w:r w:rsidR="00E44FFB" w:rsidRPr="007C439C">
        <w:rPr>
          <w:rFonts w:ascii="Times New Roman" w:hAnsi="Times New Roman" w:cs="Times New Roman"/>
          <w:sz w:val="24"/>
          <w:szCs w:val="24"/>
        </w:rPr>
        <w:t>ПМ.05  Газовая сварка (наплавка)</w:t>
      </w:r>
      <w:r w:rsidRPr="007C439C">
        <w:rPr>
          <w:rFonts w:ascii="Times New Roman" w:hAnsi="Times New Roman" w:cs="Times New Roman"/>
          <w:sz w:val="24"/>
          <w:szCs w:val="24"/>
        </w:rPr>
        <w:t xml:space="preserve"> составлены в соответствии с профессиональным  стандартом  «Сварщик»  (Приказ Министерства труда и социальной защиты  РФ от 28.11.2013 № 701н).</w:t>
      </w:r>
    </w:p>
    <w:p w:rsidR="001016AF" w:rsidRPr="007C439C" w:rsidRDefault="001016AF" w:rsidP="001016AF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 xml:space="preserve">Практические занятия предназначены для обучающихся по профессии 19756  Электрогазосварщик и направлены на подтверждение теоретических знаний,  формирование учебных, профессиональных и  практических умений, они составляют важную часть теоретической и профессионально-практической подготовки по освоению  </w:t>
      </w:r>
      <w:r w:rsidR="00E44FFB" w:rsidRPr="007C439C">
        <w:rPr>
          <w:rFonts w:ascii="Times New Roman" w:hAnsi="Times New Roman" w:cs="Times New Roman"/>
          <w:sz w:val="24"/>
          <w:szCs w:val="24"/>
        </w:rPr>
        <w:t>ПМ.05  Газовая сварка (наплавка)</w:t>
      </w:r>
      <w:proofErr w:type="gramStart"/>
      <w:r w:rsidRPr="007C439C">
        <w:rPr>
          <w:rStyle w:val="aa"/>
          <w:rFonts w:eastAsiaTheme="minorEastAsia"/>
          <w:sz w:val="24"/>
          <w:szCs w:val="24"/>
        </w:rPr>
        <w:t xml:space="preserve"> ,</w:t>
      </w:r>
      <w:proofErr w:type="gramEnd"/>
      <w:r w:rsidRPr="007C439C">
        <w:rPr>
          <w:rStyle w:val="aa"/>
          <w:rFonts w:eastAsiaTheme="minorEastAsia"/>
          <w:sz w:val="24"/>
          <w:szCs w:val="24"/>
        </w:rPr>
        <w:t xml:space="preserve"> </w:t>
      </w:r>
      <w:r w:rsidRPr="007C439C">
        <w:rPr>
          <w:rStyle w:val="aa"/>
          <w:rFonts w:eastAsiaTheme="minorEastAsia"/>
          <w:i w:val="0"/>
          <w:sz w:val="24"/>
          <w:szCs w:val="24"/>
        </w:rPr>
        <w:t>способствуют</w:t>
      </w:r>
      <w:r w:rsidRPr="007C439C">
        <w:rPr>
          <w:rStyle w:val="aa"/>
          <w:rFonts w:eastAsiaTheme="minorEastAsia"/>
          <w:sz w:val="24"/>
          <w:szCs w:val="24"/>
        </w:rPr>
        <w:t xml:space="preserve"> </w:t>
      </w:r>
      <w:r w:rsidRPr="007C439C">
        <w:rPr>
          <w:rFonts w:ascii="Times New Roman" w:hAnsi="Times New Roman" w:cs="Times New Roman"/>
          <w:sz w:val="24"/>
          <w:szCs w:val="24"/>
        </w:rPr>
        <w:t>формированию профессиональных компетенций (ПК):</w:t>
      </w:r>
    </w:p>
    <w:p w:rsidR="00E44FFB" w:rsidRPr="007C439C" w:rsidRDefault="00E44FFB" w:rsidP="00E44FFB">
      <w:pPr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ПК 5.1. Выполнять газовую сварку различных деталей из углеродистых и конструкционных сталей во всех пространственных положениях сварного шва.</w:t>
      </w:r>
    </w:p>
    <w:p w:rsidR="00E44FFB" w:rsidRPr="007C439C" w:rsidRDefault="00E44FFB" w:rsidP="00E44FFB">
      <w:pPr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ПК 5.2. Выполнять газовую сварку различных деталей из цветных металлов и сплавов во всех пространственных положениях сварного шва.</w:t>
      </w:r>
    </w:p>
    <w:p w:rsidR="00E44FFB" w:rsidRPr="007C439C" w:rsidRDefault="00E44FFB" w:rsidP="00E44FFB">
      <w:pPr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ПК 5.3. Выполнять газовую наплавку.</w:t>
      </w:r>
    </w:p>
    <w:p w:rsidR="001016AF" w:rsidRPr="007C439C" w:rsidRDefault="001016AF" w:rsidP="00E44FFB">
      <w:pPr>
        <w:pStyle w:val="a3"/>
        <w:rPr>
          <w:rFonts w:ascii="Times New Roman" w:eastAsia="Calibri" w:hAnsi="Times New Roman" w:cs="Times New Roman"/>
          <w:bCs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И общих компетенций (</w:t>
      </w:r>
      <w:proofErr w:type="gramStart"/>
      <w:r w:rsidRPr="007C439C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7C439C">
        <w:rPr>
          <w:rFonts w:ascii="Times New Roman" w:hAnsi="Times New Roman" w:cs="Times New Roman"/>
          <w:sz w:val="24"/>
          <w:szCs w:val="24"/>
        </w:rPr>
        <w:t>):</w:t>
      </w:r>
    </w:p>
    <w:p w:rsidR="001016AF" w:rsidRPr="007C439C" w:rsidRDefault="001016AF" w:rsidP="00E44FFB">
      <w:pPr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eastAsia="Calibri" w:hAnsi="Times New Roman" w:cs="Times New Roman"/>
          <w:sz w:val="24"/>
          <w:szCs w:val="24"/>
        </w:rPr>
        <w:t>Понимать сущность и социальную значимость своей будущей профессии</w:t>
      </w:r>
      <w:proofErr w:type="gramStart"/>
      <w:r w:rsidRPr="007C439C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7C439C">
        <w:rPr>
          <w:rFonts w:ascii="Times New Roman" w:eastAsia="Calibri" w:hAnsi="Times New Roman" w:cs="Times New Roman"/>
          <w:sz w:val="24"/>
          <w:szCs w:val="24"/>
        </w:rPr>
        <w:t xml:space="preserve"> проявлять к ней устойчивый интерес.</w:t>
      </w:r>
    </w:p>
    <w:p w:rsidR="001016AF" w:rsidRPr="007C439C" w:rsidRDefault="001016AF" w:rsidP="00E44FFB">
      <w:pPr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Организовывать собственную деятельность исходя из цели и способов ее достижения, определенных руководителем.</w:t>
      </w:r>
    </w:p>
    <w:p w:rsidR="001016AF" w:rsidRPr="007C439C" w:rsidRDefault="001016AF" w:rsidP="00E44FFB">
      <w:pPr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1016AF" w:rsidRPr="007C439C" w:rsidRDefault="001016AF" w:rsidP="00E44FFB">
      <w:pPr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Осуществлять поиск информации, необходимой для эффективного  выполнения профессиональных задач.</w:t>
      </w:r>
    </w:p>
    <w:p w:rsidR="001016AF" w:rsidRPr="007C439C" w:rsidRDefault="001016AF" w:rsidP="00E44FFB">
      <w:pPr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Использовать информационно-коммуникационные технологии в профессиональной деятельности.</w:t>
      </w:r>
    </w:p>
    <w:p w:rsidR="001016AF" w:rsidRPr="007C439C" w:rsidRDefault="001016AF" w:rsidP="00E44FFB">
      <w:pPr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Работать в команде, эффективно общаться с коллегами, руководством, клиентами</w:t>
      </w:r>
    </w:p>
    <w:p w:rsidR="001016AF" w:rsidRPr="007C439C" w:rsidRDefault="001016AF" w:rsidP="001016AF">
      <w:pPr>
        <w:pStyle w:val="a3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C439C">
        <w:rPr>
          <w:rFonts w:ascii="Times New Roman" w:hAnsi="Times New Roman" w:cs="Times New Roman"/>
          <w:i/>
          <w:sz w:val="24"/>
          <w:szCs w:val="24"/>
          <w:u w:val="single"/>
        </w:rPr>
        <w:t>Каждая работа оценивается по пятибалльной системе:</w:t>
      </w:r>
    </w:p>
    <w:p w:rsidR="001016AF" w:rsidRPr="007C439C" w:rsidRDefault="001016AF" w:rsidP="001016AF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оценка «5» , если работа выполнена на 90-100%</w:t>
      </w:r>
    </w:p>
    <w:p w:rsidR="001016AF" w:rsidRPr="007C439C" w:rsidRDefault="001016AF" w:rsidP="001016AF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оценка «4» выставляется, если работа выполнена на 70-89%</w:t>
      </w:r>
    </w:p>
    <w:p w:rsidR="001016AF" w:rsidRPr="007C439C" w:rsidRDefault="001016AF" w:rsidP="001016AF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оценка «3» выставляется, если работа выполнена на 50-69%</w:t>
      </w:r>
    </w:p>
    <w:p w:rsidR="001016AF" w:rsidRPr="007C439C" w:rsidRDefault="001016AF" w:rsidP="001016AF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оценка «2» выставляется, если работа выполнена меньше, чем на 50%</w:t>
      </w:r>
    </w:p>
    <w:p w:rsidR="007C439C" w:rsidRPr="007C439C" w:rsidRDefault="007C439C">
      <w:pPr>
        <w:rPr>
          <w:rFonts w:ascii="Times New Roman" w:hAnsi="Times New Roman" w:cs="Times New Roman"/>
          <w:b/>
          <w:sz w:val="24"/>
          <w:szCs w:val="24"/>
        </w:rPr>
      </w:pPr>
      <w:r w:rsidRPr="007C439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016AF" w:rsidRPr="007C439C" w:rsidRDefault="001016AF" w:rsidP="007C439C">
      <w:pPr>
        <w:pStyle w:val="a3"/>
        <w:spacing w:after="240"/>
        <w:ind w:left="7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439C"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7C439C" w:rsidRPr="007C439C">
        <w:rPr>
          <w:rFonts w:ascii="Times New Roman" w:hAnsi="Times New Roman" w:cs="Times New Roman"/>
          <w:b/>
          <w:sz w:val="24"/>
          <w:szCs w:val="24"/>
        </w:rPr>
        <w:t xml:space="preserve">РАВИЛА ВЫПОЛНЕНИЯ ПРАКТИЧЕСКИХ </w:t>
      </w:r>
      <w:r w:rsidRPr="007C439C">
        <w:rPr>
          <w:rFonts w:ascii="Times New Roman" w:hAnsi="Times New Roman" w:cs="Times New Roman"/>
          <w:b/>
          <w:sz w:val="24"/>
          <w:szCs w:val="24"/>
        </w:rPr>
        <w:t>РАБОТ.</w:t>
      </w:r>
      <w:r w:rsidR="007C439C" w:rsidRPr="007C439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016AF" w:rsidRPr="007C439C" w:rsidRDefault="001016AF" w:rsidP="001016A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 xml:space="preserve">     Подготовка  к практическим занятиям заключается в самостоятельном изучении  теории по рекомендуемой литературе, предусмотренной  рабочей программой.</w:t>
      </w:r>
    </w:p>
    <w:p w:rsidR="001016AF" w:rsidRPr="007C439C" w:rsidRDefault="001016AF" w:rsidP="001016A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 xml:space="preserve">    Выполнение заданий производится  индивидуально в часы, предусмотренные расписанием занятий в соответствии с методическими указаниями к практическим работам.</w:t>
      </w:r>
    </w:p>
    <w:p w:rsidR="001016AF" w:rsidRPr="007C439C" w:rsidRDefault="001016AF" w:rsidP="001016A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 xml:space="preserve">    Отчёт по практической работе каждый обучающийся выполняет индивидуально с учётом рекомендаций по оформлению.</w:t>
      </w:r>
    </w:p>
    <w:p w:rsidR="001016AF" w:rsidRPr="007C439C" w:rsidRDefault="001016AF" w:rsidP="001016A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 xml:space="preserve">     Защита проводится путём индивидуальной беседы или выполнения зачётного задания.</w:t>
      </w:r>
    </w:p>
    <w:p w:rsidR="001016AF" w:rsidRPr="007C439C" w:rsidRDefault="001016AF" w:rsidP="001016A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Практическая работа считается выполненной (зачёт), если она соответствует критериям, указанным  в пояснительной записке.</w:t>
      </w:r>
    </w:p>
    <w:p w:rsidR="001016AF" w:rsidRPr="007C439C" w:rsidRDefault="001016AF" w:rsidP="001016A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 xml:space="preserve">Отчёты учащихся о проделанной работе помогают им лучше усвоить объяснения преподавателя и способствуют более прочному закреплению теоретического курса. </w:t>
      </w:r>
    </w:p>
    <w:p w:rsidR="007108E4" w:rsidRPr="007C439C" w:rsidRDefault="007108E4" w:rsidP="007C439C">
      <w:pPr>
        <w:rPr>
          <w:rFonts w:ascii="Times New Roman" w:hAnsi="Times New Roman" w:cs="Times New Roman"/>
          <w:b/>
          <w:sz w:val="24"/>
          <w:szCs w:val="24"/>
        </w:rPr>
      </w:pPr>
    </w:p>
    <w:p w:rsidR="007C439C" w:rsidRPr="007C439C" w:rsidRDefault="007C439C">
      <w:pPr>
        <w:rPr>
          <w:rFonts w:ascii="Times New Roman" w:hAnsi="Times New Roman" w:cs="Times New Roman"/>
          <w:b/>
          <w:sz w:val="24"/>
          <w:szCs w:val="24"/>
        </w:rPr>
      </w:pPr>
      <w:r w:rsidRPr="007C439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82BF8" w:rsidRPr="007C439C" w:rsidRDefault="00B82BF8" w:rsidP="00B82B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439C"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работа №1.</w:t>
      </w:r>
    </w:p>
    <w:p w:rsidR="008B7C13" w:rsidRPr="007C439C" w:rsidRDefault="00B82BF8" w:rsidP="008B7C1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439C">
        <w:rPr>
          <w:rFonts w:ascii="Times New Roman" w:hAnsi="Times New Roman" w:cs="Times New Roman"/>
          <w:b/>
          <w:sz w:val="24"/>
          <w:szCs w:val="24"/>
        </w:rPr>
        <w:t>Изучение предохранительных затворов и запорных вентилей.</w:t>
      </w:r>
    </w:p>
    <w:p w:rsidR="008B7C13" w:rsidRPr="007C439C" w:rsidRDefault="008B7C13" w:rsidP="008B7C13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C439C">
        <w:rPr>
          <w:rFonts w:ascii="Times New Roman" w:hAnsi="Times New Roman" w:cs="Times New Roman"/>
          <w:i/>
          <w:sz w:val="24"/>
          <w:szCs w:val="24"/>
        </w:rPr>
        <w:t xml:space="preserve"> проверять работоспособность и исправность оборудования для газовой сварки (наплавки)</w:t>
      </w:r>
    </w:p>
    <w:p w:rsidR="00B82BF8" w:rsidRPr="007C439C" w:rsidRDefault="00B82BF8" w:rsidP="00B82B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2BF8" w:rsidRPr="007C439C" w:rsidRDefault="002737A6" w:rsidP="00B82BF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="Calibri" w:hAnsi="Times New Roman" w:cs="Times New Roman"/>
          <w:sz w:val="24"/>
          <w:szCs w:val="24"/>
          <w:lang w:eastAsia="en-US"/>
        </w:rPr>
        <w:t>Цель работы</w:t>
      </w:r>
      <w:r w:rsidR="00B82BF8" w:rsidRPr="007C439C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  <w:t xml:space="preserve">: </w:t>
      </w:r>
      <w:r w:rsidR="00B82BF8"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Изучить схему водного </w:t>
      </w:r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и сухого затворов.</w:t>
      </w:r>
      <w:r w:rsidR="00B82BF8"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2737A6" w:rsidRPr="007C439C" w:rsidRDefault="002737A6" w:rsidP="002737A6">
      <w:pPr>
        <w:pStyle w:val="a3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C439C">
        <w:rPr>
          <w:rFonts w:ascii="Times New Roman" w:eastAsia="Calibri" w:hAnsi="Times New Roman" w:cs="Times New Roman"/>
          <w:sz w:val="24"/>
          <w:szCs w:val="24"/>
          <w:lang w:eastAsia="en-US"/>
        </w:rPr>
        <w:t>Порядок выполнения практического занятия:</w:t>
      </w:r>
    </w:p>
    <w:p w:rsidR="00B82BF8" w:rsidRPr="007C439C" w:rsidRDefault="002737A6" w:rsidP="00B82BF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1. </w:t>
      </w:r>
      <w:r w:rsidR="00B82BF8"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Изучить виды затворов</w:t>
      </w:r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.</w:t>
      </w:r>
      <w:r w:rsidR="00B82BF8"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B82BF8" w:rsidRPr="007C439C" w:rsidRDefault="002737A6" w:rsidP="00B82BF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 </w:t>
      </w:r>
      <w:r w:rsidR="00B82BF8"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Ознакомиться со</w:t>
      </w:r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схемой водного и сухого затворов</w:t>
      </w:r>
      <w:proofErr w:type="gramStart"/>
      <w:r w:rsidR="00B82BF8"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.</w:t>
      </w:r>
      <w:proofErr w:type="gramEnd"/>
    </w:p>
    <w:p w:rsidR="002737A6" w:rsidRPr="007C439C" w:rsidRDefault="002737A6" w:rsidP="00B82BF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B82BF8" w:rsidRPr="007C439C" w:rsidRDefault="00B82BF8" w:rsidP="002737A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Для предохранения от взрыва ацетиленовых генераторов, а также газопроводов при централизованном снабжении горючим газом газосварочных постов в случае возникновения обратных ударов применяют специальные предохранительные устройства — водяные затворы. </w:t>
      </w:r>
    </w:p>
    <w:p w:rsidR="00B82BF8" w:rsidRPr="007C439C" w:rsidRDefault="00B82BF8" w:rsidP="00B82BF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36F13EC" wp14:editId="475C167B">
            <wp:extent cx="2942290" cy="29813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29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439C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2D74D0B" wp14:editId="08B3691B">
            <wp:extent cx="219075" cy="2817631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878"/>
                    <a:stretch/>
                  </pic:blipFill>
                  <pic:spPr bwMode="auto">
                    <a:xfrm>
                      <a:off x="0" y="0"/>
                      <a:ext cx="219414" cy="282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BF8" w:rsidRPr="007C439C" w:rsidRDefault="00B82BF8" w:rsidP="002737A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Обратным ударом называют внезапное загорание горючей смеси внутри газосварочной горелки или резака, распространяющееся затем по шлангам к ацетиленовому генератору. Водяные затворы ставят только перед генераторами или перед газопроводами. Перед ацетиленовыми баллонами водяные затворы не ставят. </w:t>
      </w:r>
    </w:p>
    <w:p w:rsidR="00B82BF8" w:rsidRPr="007C439C" w:rsidRDefault="00B82BF8" w:rsidP="00B82BF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5D3D692" wp14:editId="0ADB8DDD">
            <wp:extent cx="2124075" cy="2522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52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7C439C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3DDFD33" wp14:editId="164763EC">
            <wp:extent cx="438150" cy="2019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826"/>
                    <a:stretch/>
                  </pic:blipFill>
                  <pic:spPr bwMode="auto">
                    <a:xfrm>
                      <a:off x="0" y="0"/>
                      <a:ext cx="439368" cy="202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BF8" w:rsidRPr="007C439C" w:rsidRDefault="00B82BF8" w:rsidP="002737A6">
      <w:pPr>
        <w:pageBreakBefore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lastRenderedPageBreak/>
        <w:t>При работе ацетилен проходит из генератора по газоподводящей трубке, попадает в воду, находящуюся в водяном затворе, а из воды поступает в верхнюю часть затвора</w:t>
      </w:r>
      <w:proofErr w:type="gramStart"/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С</w:t>
      </w:r>
      <w:proofErr w:type="gramEnd"/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капливаясь в верхней части затвора, ацетилен затем подается по газоотводящей трубке к горелке или резаку. В случае возникновения обратного удара пламя по шлангу доходит до газоотводящей трубки, а затем проникает внутрь водяного затвора. При попадании пламени в водяной затвор ацетилен в верхней части воспламеняется. Воспламенившийся ацетилен давит на воду, которая уходит в газоподводящую трубку и закрывает тем самым доступ пламени к генератору. Ввиду того, что уровень воды становится ниже нижнего конца предохранительной трубки, продукты горения из затвора выбрасываются наружу через предохранительную трубку и воронку. При этом отбойник предотвращает выплескивание воды из затвора. После ликвидации обратного удара давление в затворе </w:t>
      </w:r>
      <w:proofErr w:type="gramStart"/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понижается</w:t>
      </w:r>
      <w:proofErr w:type="gramEnd"/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и вода из газоподводящей трубки опускается в корпус затвора. При понижении давления в водяной затвор через предохранительную трубку подсасывается воздух. </w:t>
      </w:r>
    </w:p>
    <w:p w:rsidR="003E430E" w:rsidRPr="007C439C" w:rsidRDefault="003E430E" w:rsidP="00B82BF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  <w:t xml:space="preserve">3. Обозначить узлы затворов. </w:t>
      </w:r>
    </w:p>
    <w:p w:rsidR="00B82BF8" w:rsidRPr="007C439C" w:rsidRDefault="003E430E" w:rsidP="00B82BF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  <w:t xml:space="preserve">4. </w:t>
      </w:r>
      <w:r w:rsidR="00B82BF8" w:rsidRPr="007C439C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  <w:t>К</w:t>
      </w:r>
      <w:r w:rsidR="002737A6" w:rsidRPr="007C439C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  <w:t>онтрольные вопросы</w:t>
      </w:r>
      <w:proofErr w:type="gramStart"/>
      <w:r w:rsidR="00B82BF8" w:rsidRPr="007C439C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  <w:t xml:space="preserve"> </w:t>
      </w:r>
      <w:r w:rsidR="002737A6" w:rsidRPr="007C439C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  <w:t>:</w:t>
      </w:r>
      <w:proofErr w:type="gramEnd"/>
    </w:p>
    <w:p w:rsidR="00B82BF8" w:rsidRPr="007C439C" w:rsidRDefault="00B82BF8" w:rsidP="00B82BF8">
      <w:pPr>
        <w:autoSpaceDE w:val="0"/>
        <w:autoSpaceDN w:val="0"/>
        <w:adjustRightInd w:val="0"/>
        <w:spacing w:after="197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Какие виды затворов вы знаете? </w:t>
      </w:r>
    </w:p>
    <w:p w:rsidR="00B82BF8" w:rsidRPr="007C439C" w:rsidRDefault="00B82BF8" w:rsidP="00B82BF8">
      <w:pPr>
        <w:autoSpaceDE w:val="0"/>
        <w:autoSpaceDN w:val="0"/>
        <w:adjustRightInd w:val="0"/>
        <w:spacing w:after="197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Для чего служит водный затвор? </w:t>
      </w:r>
    </w:p>
    <w:p w:rsidR="00B82BF8" w:rsidRPr="007C439C" w:rsidRDefault="00B82BF8" w:rsidP="00B82BF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Расскажите принцип работы водного затвора? </w:t>
      </w:r>
    </w:p>
    <w:p w:rsidR="002737A6" w:rsidRPr="007C439C" w:rsidRDefault="003E430E" w:rsidP="002737A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C439C">
        <w:rPr>
          <w:rFonts w:ascii="Times New Roman" w:hAnsi="Times New Roman" w:cs="Times New Roman"/>
          <w:bCs/>
          <w:sz w:val="24"/>
          <w:szCs w:val="24"/>
        </w:rPr>
        <w:t>5</w:t>
      </w:r>
      <w:r w:rsidR="002737A6" w:rsidRPr="007C439C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2737A6" w:rsidRPr="007C439C">
        <w:rPr>
          <w:rFonts w:ascii="Times New Roman" w:hAnsi="Times New Roman" w:cs="Times New Roman"/>
          <w:b/>
          <w:sz w:val="24"/>
          <w:szCs w:val="24"/>
        </w:rPr>
        <w:t>Содержание отчета:</w:t>
      </w:r>
    </w:p>
    <w:p w:rsidR="002737A6" w:rsidRPr="007C439C" w:rsidRDefault="002737A6" w:rsidP="002737A6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Название работы.</w:t>
      </w:r>
    </w:p>
    <w:p w:rsidR="002737A6" w:rsidRPr="007C439C" w:rsidRDefault="002737A6" w:rsidP="002737A6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Цель работы.</w:t>
      </w:r>
    </w:p>
    <w:p w:rsidR="002737A6" w:rsidRPr="007C439C" w:rsidRDefault="002737A6" w:rsidP="002737A6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Материальное обеспечение.</w:t>
      </w:r>
    </w:p>
    <w:p w:rsidR="002737A6" w:rsidRPr="007C439C" w:rsidRDefault="002737A6" w:rsidP="002737A6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Ответы на поставленные  вопросы.</w:t>
      </w:r>
    </w:p>
    <w:p w:rsidR="00B82BF8" w:rsidRPr="007C439C" w:rsidRDefault="002737A6" w:rsidP="007C439C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Вывод.</w:t>
      </w:r>
      <w:r w:rsidR="007C439C" w:rsidRPr="007C43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439C" w:rsidRPr="007C439C" w:rsidRDefault="007C439C">
      <w:pPr>
        <w:rPr>
          <w:rFonts w:ascii="Times New Roman" w:hAnsi="Times New Roman" w:cs="Times New Roman"/>
          <w:b/>
          <w:sz w:val="24"/>
          <w:szCs w:val="24"/>
        </w:rPr>
      </w:pPr>
      <w:r w:rsidRPr="007C439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06F4E" w:rsidRPr="007C439C" w:rsidRDefault="00906F4E" w:rsidP="00906F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439C"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работа №2.</w:t>
      </w:r>
    </w:p>
    <w:p w:rsidR="00906F4E" w:rsidRPr="007C439C" w:rsidRDefault="00906F4E" w:rsidP="00906F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439C">
        <w:rPr>
          <w:rFonts w:ascii="Times New Roman" w:hAnsi="Times New Roman" w:cs="Times New Roman"/>
          <w:b/>
          <w:sz w:val="24"/>
          <w:szCs w:val="24"/>
        </w:rPr>
        <w:t>Изучение  газовых горелок.</w:t>
      </w:r>
    </w:p>
    <w:p w:rsidR="00906F4E" w:rsidRPr="007C439C" w:rsidRDefault="003E430E" w:rsidP="00906F4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="Calibri" w:hAnsi="Times New Roman" w:cs="Times New Roman"/>
          <w:sz w:val="24"/>
          <w:szCs w:val="24"/>
          <w:lang w:eastAsia="en-US"/>
        </w:rPr>
        <w:t>Цель работы</w:t>
      </w:r>
      <w:r w:rsidRPr="007C439C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  <w:t xml:space="preserve">:  </w:t>
      </w:r>
      <w:r w:rsidR="00906F4E"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Ознакомиться с устройством и принципом действия сварочных горелок </w:t>
      </w:r>
    </w:p>
    <w:p w:rsidR="003E430E" w:rsidRPr="007C439C" w:rsidRDefault="003E430E" w:rsidP="003E430E">
      <w:pPr>
        <w:pStyle w:val="a3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C439C">
        <w:rPr>
          <w:rFonts w:ascii="Times New Roman" w:eastAsia="Calibri" w:hAnsi="Times New Roman" w:cs="Times New Roman"/>
          <w:sz w:val="24"/>
          <w:szCs w:val="24"/>
          <w:lang w:eastAsia="en-US"/>
        </w:rPr>
        <w:t>Порядок выполнения практического занятия:</w:t>
      </w:r>
    </w:p>
    <w:p w:rsidR="00906F4E" w:rsidRPr="007C439C" w:rsidRDefault="00906F4E" w:rsidP="00906F4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1. Вычертить схему газовой горелки </w:t>
      </w:r>
    </w:p>
    <w:p w:rsidR="00906F4E" w:rsidRPr="007C439C" w:rsidRDefault="00906F4E" w:rsidP="00906F4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2.Составные части сварочной горелки </w:t>
      </w:r>
    </w:p>
    <w:p w:rsidR="00906F4E" w:rsidRPr="007C439C" w:rsidRDefault="00906F4E" w:rsidP="00906F4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3.Для чего служит сварочная горелка </w:t>
      </w:r>
    </w:p>
    <w:p w:rsidR="00906F4E" w:rsidRPr="007C439C" w:rsidRDefault="00906F4E" w:rsidP="00906F4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4.Классификация горелок </w:t>
      </w:r>
    </w:p>
    <w:p w:rsidR="00906F4E" w:rsidRPr="007C439C" w:rsidRDefault="00906F4E" w:rsidP="00906F4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5.Типы горелок </w:t>
      </w:r>
    </w:p>
    <w:p w:rsidR="00906F4E" w:rsidRPr="007C439C" w:rsidRDefault="00906F4E" w:rsidP="00906F4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6.Принцип действия ацетиленовых горелок </w:t>
      </w:r>
    </w:p>
    <w:p w:rsidR="003E430E" w:rsidRPr="007C439C" w:rsidRDefault="003E430E" w:rsidP="00906F4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</w:pPr>
    </w:p>
    <w:p w:rsidR="00906F4E" w:rsidRPr="007C439C" w:rsidRDefault="00906F4E" w:rsidP="00906F4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Сварочная горелка является основным инструментом сварщика. Она служит для смешения горючего с кислородом и получения сварочного пламени. </w:t>
      </w:r>
    </w:p>
    <w:p w:rsidR="003E430E" w:rsidRPr="007C439C" w:rsidRDefault="003E430E" w:rsidP="003E430E">
      <w:pPr>
        <w:pageBreakBefore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lastRenderedPageBreak/>
        <w:t xml:space="preserve">Сварочные горелки можно классифицировать по следующим признакам: </w:t>
      </w:r>
    </w:p>
    <w:p w:rsidR="003E430E" w:rsidRPr="007C439C" w:rsidRDefault="003E430E" w:rsidP="003E430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proofErr w:type="gramStart"/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1) по способу подачи горючего газа в смесительную камеру — на </w:t>
      </w:r>
      <w:proofErr w:type="spellStart"/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наинжекторные</w:t>
      </w:r>
      <w:proofErr w:type="spellEnd"/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и </w:t>
      </w:r>
      <w:proofErr w:type="spellStart"/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безынжекторные</w:t>
      </w:r>
      <w:proofErr w:type="spellEnd"/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; 2) по размерам и весу — на нормальные и облегченные; 3) по числу огней пламени — на однопламенные и многопламенные; 4) по роду горючего — на ацетиленовые, водородные и др.; 5) по способу применения — на ручные и машинные. </w:t>
      </w:r>
      <w:proofErr w:type="gramEnd"/>
    </w:p>
    <w:p w:rsidR="00906F4E" w:rsidRPr="007C439C" w:rsidRDefault="00906F4E" w:rsidP="00906F4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BD118C5" wp14:editId="2FB014B6">
            <wp:simplePos x="0" y="0"/>
            <wp:positionH relativeFrom="column">
              <wp:posOffset>4445</wp:posOffset>
            </wp:positionH>
            <wp:positionV relativeFrom="paragraph">
              <wp:posOffset>1905</wp:posOffset>
            </wp:positionV>
            <wp:extent cx="5981700" cy="4819015"/>
            <wp:effectExtent l="0" t="0" r="0" b="63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81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30E" w:rsidRPr="007C439C" w:rsidRDefault="003E430E" w:rsidP="00906F4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3E430E" w:rsidRPr="007C439C" w:rsidRDefault="003E430E" w:rsidP="003E430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Основные требования, предъявляемые к горелкам, следующие: получение устойчиво горящего пламени, возможность регулировки пламени по составу и мощности, безопасность в работе, удобство в обращении, простота конструкции. </w:t>
      </w:r>
    </w:p>
    <w:p w:rsidR="003E430E" w:rsidRPr="007C439C" w:rsidRDefault="003E430E" w:rsidP="003E430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proofErr w:type="spellStart"/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Инжекторные</w:t>
      </w:r>
      <w:proofErr w:type="spellEnd"/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горелки работают на ацетилене низкого и среднего давления. Подача ацетилена в смесительную камеру осуществляется за счет подсоса его струей кислорода, вытекающего с большой скоростью из отверстия инжектора. Этот процесс подсоса называется инжекцией, а горелки этого типа получили название инжекторных. </w:t>
      </w:r>
    </w:p>
    <w:p w:rsidR="003E430E" w:rsidRPr="007C439C" w:rsidRDefault="003E430E" w:rsidP="00906F4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906F4E" w:rsidRPr="007C439C" w:rsidRDefault="00906F4E" w:rsidP="00906F4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1117471D" wp14:editId="450FD177">
            <wp:extent cx="6081395" cy="2353771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235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4E" w:rsidRPr="007C439C" w:rsidRDefault="00906F4E" w:rsidP="007253B6">
      <w:pPr>
        <w:pStyle w:val="a3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Горелка СУ (нормальная) </w:t>
      </w:r>
      <w:r w:rsidRPr="007C439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отличается своей универсальностью. Она снабжена сменными наконечниками. Горелкой можно варить черные и цветные металлы толщиной до 30 мм и применять ее для резки с помощью замены наконечника для сварки наконечником для резки. К стволу горелки СУ могут присоединяться также наконечники специального типа: многопламенные, для подогрева и другие. </w:t>
      </w:r>
    </w:p>
    <w:p w:rsidR="00906F4E" w:rsidRPr="007C439C" w:rsidRDefault="00906F4E" w:rsidP="007253B6">
      <w:pPr>
        <w:pStyle w:val="a3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Горелка </w:t>
      </w:r>
      <w:proofErr w:type="gramStart"/>
      <w:r w:rsidRPr="007C439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СМ</w:t>
      </w:r>
      <w:proofErr w:type="gramEnd"/>
      <w:r w:rsidRPr="007C439C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 (облегченная) </w:t>
      </w:r>
      <w:r w:rsidRPr="007C439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может быть использована для сварки металла толщиной 0,5—7 мм. Устройство ее такое же, как горелки СУ. Горелка эта для резки не приспособлена. </w:t>
      </w:r>
    </w:p>
    <w:p w:rsidR="00906F4E" w:rsidRPr="007C439C" w:rsidRDefault="00906F4E" w:rsidP="00906F4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Горелка СУ-44 </w:t>
      </w:r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сходна с горелкой СУ, но не имеет приспособления для присоединения наконечника вставного резака, а также отличается от горелки СУ способом уплотнения наконечника в рукоятке и некоторыми мелкими деталями. </w:t>
      </w:r>
    </w:p>
    <w:p w:rsidR="00906F4E" w:rsidRPr="007C439C" w:rsidRDefault="00906F4E" w:rsidP="00906F4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Горелка ГС-53 </w:t>
      </w:r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предназначена для сварки черных и цветных металлов толщиной от 0,5 до 30 мм, а также для пайки и нагрева. Горелка имеет семь сменных наконечников. При сварке металлов толщиной свыше 6—8 мм наконечник горелки может нагреться настолько, что появятся обратные удары сварочного пламени. Это создает определенные неудобства в работе, так как приходится прекращать сварку для охлаждения наконечника. </w:t>
      </w:r>
    </w:p>
    <w:p w:rsidR="00906F4E" w:rsidRPr="007C439C" w:rsidRDefault="007253B6" w:rsidP="00906F4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  <w:t xml:space="preserve">7. </w:t>
      </w:r>
      <w:r w:rsidR="00906F4E" w:rsidRPr="007C439C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  <w:t>К</w:t>
      </w:r>
      <w:r w:rsidRPr="007C439C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  <w:t>онтрольные вопросы</w:t>
      </w:r>
      <w:proofErr w:type="gramStart"/>
      <w:r w:rsidRPr="007C439C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  <w:t xml:space="preserve"> :</w:t>
      </w:r>
      <w:proofErr w:type="gramEnd"/>
    </w:p>
    <w:p w:rsidR="00906F4E" w:rsidRPr="007C439C" w:rsidRDefault="00906F4E" w:rsidP="00906F4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Как классифицируются горелки? </w:t>
      </w:r>
    </w:p>
    <w:p w:rsidR="00906F4E" w:rsidRPr="007C439C" w:rsidRDefault="00906F4E" w:rsidP="00906F4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Каким требованиям должны удовлетворять газовые горелки? </w:t>
      </w:r>
    </w:p>
    <w:p w:rsidR="00906F4E" w:rsidRPr="007C439C" w:rsidRDefault="00906F4E" w:rsidP="00906F4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На какие типы подразделяются газовые горелки? </w:t>
      </w:r>
    </w:p>
    <w:p w:rsidR="00357611" w:rsidRPr="007C439C" w:rsidRDefault="00906F4E" w:rsidP="00906F4E">
      <w:pP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Объяснить принцип действия сварочной горелки?</w:t>
      </w:r>
    </w:p>
    <w:p w:rsidR="007253B6" w:rsidRPr="007C439C" w:rsidRDefault="007253B6" w:rsidP="007253B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C439C">
        <w:rPr>
          <w:rFonts w:ascii="Times New Roman" w:hAnsi="Times New Roman" w:cs="Times New Roman"/>
          <w:bCs/>
          <w:sz w:val="24"/>
          <w:szCs w:val="24"/>
        </w:rPr>
        <w:t xml:space="preserve">8. </w:t>
      </w:r>
      <w:r w:rsidRPr="007C439C">
        <w:rPr>
          <w:rFonts w:ascii="Times New Roman" w:hAnsi="Times New Roman" w:cs="Times New Roman"/>
          <w:b/>
          <w:sz w:val="24"/>
          <w:szCs w:val="24"/>
        </w:rPr>
        <w:t>Содержание отчета:</w:t>
      </w:r>
    </w:p>
    <w:p w:rsidR="007253B6" w:rsidRPr="007C439C" w:rsidRDefault="007253B6" w:rsidP="007253B6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Название работы.</w:t>
      </w:r>
    </w:p>
    <w:p w:rsidR="007253B6" w:rsidRPr="007C439C" w:rsidRDefault="007253B6" w:rsidP="007253B6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Цель работы.</w:t>
      </w:r>
    </w:p>
    <w:p w:rsidR="007253B6" w:rsidRPr="007C439C" w:rsidRDefault="007253B6" w:rsidP="007253B6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Материальное обеспечение.</w:t>
      </w:r>
    </w:p>
    <w:p w:rsidR="007253B6" w:rsidRPr="007C439C" w:rsidRDefault="007253B6" w:rsidP="007253B6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Ответы на поставленные  вопросы.</w:t>
      </w:r>
    </w:p>
    <w:p w:rsidR="007253B6" w:rsidRPr="007C439C" w:rsidRDefault="007253B6" w:rsidP="007C439C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Вывод.</w:t>
      </w:r>
    </w:p>
    <w:p w:rsidR="007C439C" w:rsidRPr="007C439C" w:rsidRDefault="007C439C">
      <w:pPr>
        <w:rPr>
          <w:rFonts w:ascii="Times New Roman" w:hAnsi="Times New Roman" w:cs="Times New Roman"/>
          <w:b/>
          <w:sz w:val="24"/>
          <w:szCs w:val="24"/>
        </w:rPr>
      </w:pPr>
      <w:r w:rsidRPr="007C439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108E4" w:rsidRPr="007C439C" w:rsidRDefault="007108E4" w:rsidP="007108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439C"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работа №3.</w:t>
      </w:r>
    </w:p>
    <w:p w:rsidR="007108E4" w:rsidRPr="007C439C" w:rsidRDefault="007108E4" w:rsidP="007108E4">
      <w:pPr>
        <w:pStyle w:val="a3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C439C">
        <w:rPr>
          <w:rFonts w:ascii="Times New Roman" w:eastAsia="Calibri" w:hAnsi="Times New Roman" w:cs="Times New Roman"/>
          <w:b/>
          <w:sz w:val="24"/>
          <w:szCs w:val="24"/>
        </w:rPr>
        <w:t>Обучение правилам обращения с газовыми баллонами и горелками.</w:t>
      </w:r>
    </w:p>
    <w:p w:rsidR="007108E4" w:rsidRPr="007C439C" w:rsidRDefault="007108E4" w:rsidP="007108E4">
      <w:pPr>
        <w:pStyle w:val="a3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108E4" w:rsidRPr="007C439C" w:rsidRDefault="007108E4" w:rsidP="007108E4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C439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Цель работы: </w:t>
      </w:r>
      <w:r w:rsidRPr="007C439C">
        <w:rPr>
          <w:rFonts w:ascii="Times New Roman" w:eastAsia="Times New Roman" w:hAnsi="Times New Roman" w:cs="Times New Roman"/>
          <w:sz w:val="24"/>
          <w:szCs w:val="24"/>
        </w:rPr>
        <w:t>Ознакомиться с устройством редукторов и горелок.</w:t>
      </w:r>
    </w:p>
    <w:p w:rsidR="007108E4" w:rsidRPr="007C439C" w:rsidRDefault="007108E4" w:rsidP="007108E4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7C439C">
        <w:rPr>
          <w:rFonts w:ascii="Times New Roman" w:eastAsia="Times New Roman" w:hAnsi="Times New Roman" w:cs="Times New Roman"/>
          <w:sz w:val="24"/>
          <w:szCs w:val="24"/>
        </w:rPr>
        <w:t>Научиться подготавливать газовые редукторы и горелки к работе.</w:t>
      </w:r>
    </w:p>
    <w:p w:rsidR="007108E4" w:rsidRPr="007C439C" w:rsidRDefault="007108E4" w:rsidP="007108E4">
      <w:pPr>
        <w:pStyle w:val="a3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108E4" w:rsidRPr="007C439C" w:rsidRDefault="007108E4" w:rsidP="007108E4">
      <w:pPr>
        <w:pStyle w:val="a3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C439C">
        <w:rPr>
          <w:rFonts w:ascii="Times New Roman" w:eastAsia="Calibri" w:hAnsi="Times New Roman" w:cs="Times New Roman"/>
          <w:sz w:val="24"/>
          <w:szCs w:val="24"/>
          <w:lang w:eastAsia="en-US"/>
        </w:rPr>
        <w:t>Порядок выполнения практического занятия:</w:t>
      </w:r>
    </w:p>
    <w:p w:rsidR="007108E4" w:rsidRPr="007C439C" w:rsidRDefault="007108E4" w:rsidP="007108E4">
      <w:pPr>
        <w:pStyle w:val="ab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Разобрать редуктор (кислородный, ацетиленовый)</w:t>
      </w:r>
    </w:p>
    <w:p w:rsidR="007108E4" w:rsidRPr="007C439C" w:rsidRDefault="007108E4" w:rsidP="007108E4">
      <w:pPr>
        <w:pStyle w:val="ab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Найти основные части редуктора, рассмотреть их и уяснить назначение каждой из них.</w:t>
      </w:r>
    </w:p>
    <w:p w:rsidR="007108E4" w:rsidRPr="007C439C" w:rsidRDefault="007108E4" w:rsidP="007108E4">
      <w:pPr>
        <w:pStyle w:val="ab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Вычертить принципиальную схему редуктора.</w:t>
      </w:r>
    </w:p>
    <w:p w:rsidR="007108E4" w:rsidRPr="007C439C" w:rsidRDefault="007108E4" w:rsidP="007108E4">
      <w:pPr>
        <w:pStyle w:val="ab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Определить способы крепления редуктора к баллону.</w:t>
      </w:r>
    </w:p>
    <w:p w:rsidR="007108E4" w:rsidRPr="007C439C" w:rsidRDefault="007108E4" w:rsidP="007108E4">
      <w:pPr>
        <w:pStyle w:val="ab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Составить техническую характеристику редукторов. Таблица</w:t>
      </w:r>
      <w:proofErr w:type="gramStart"/>
      <w:r w:rsidRPr="007C439C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7C439C">
        <w:rPr>
          <w:rFonts w:ascii="Times New Roman" w:hAnsi="Times New Roman" w:cs="Times New Roman"/>
          <w:sz w:val="24"/>
          <w:szCs w:val="24"/>
        </w:rPr>
        <w:t>.</w:t>
      </w:r>
    </w:p>
    <w:p w:rsidR="007108E4" w:rsidRPr="007C439C" w:rsidRDefault="007108E4" w:rsidP="007108E4">
      <w:pPr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Таблица</w:t>
      </w:r>
      <w:proofErr w:type="gramStart"/>
      <w:r w:rsidRPr="007C439C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7C439C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920"/>
        <w:gridCol w:w="3651"/>
      </w:tblGrid>
      <w:tr w:rsidR="007108E4" w:rsidRPr="007C439C" w:rsidTr="001C1650">
        <w:tc>
          <w:tcPr>
            <w:tcW w:w="5920" w:type="dxa"/>
            <w:vMerge w:val="restart"/>
          </w:tcPr>
          <w:p w:rsidR="007108E4" w:rsidRPr="007C439C" w:rsidRDefault="007108E4" w:rsidP="001C165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C43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Показатели</w:t>
            </w:r>
          </w:p>
        </w:tc>
        <w:tc>
          <w:tcPr>
            <w:tcW w:w="3651" w:type="dxa"/>
          </w:tcPr>
          <w:p w:rsidR="007108E4" w:rsidRPr="007C439C" w:rsidRDefault="007108E4" w:rsidP="001C165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C439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Марка редуктора</w:t>
            </w:r>
          </w:p>
        </w:tc>
      </w:tr>
      <w:tr w:rsidR="007108E4" w:rsidRPr="007C439C" w:rsidTr="001C1650">
        <w:tc>
          <w:tcPr>
            <w:tcW w:w="5920" w:type="dxa"/>
            <w:vMerge/>
          </w:tcPr>
          <w:p w:rsidR="007108E4" w:rsidRPr="007C439C" w:rsidRDefault="007108E4" w:rsidP="001C16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1" w:type="dxa"/>
          </w:tcPr>
          <w:p w:rsidR="007108E4" w:rsidRPr="007C439C" w:rsidRDefault="007108E4" w:rsidP="001C16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8E4" w:rsidRPr="007C439C" w:rsidTr="001C1650">
        <w:tc>
          <w:tcPr>
            <w:tcW w:w="5920" w:type="dxa"/>
          </w:tcPr>
          <w:p w:rsidR="007108E4" w:rsidRPr="007C439C" w:rsidRDefault="007108E4" w:rsidP="001C16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Fonts w:ascii="Times New Roman" w:hAnsi="Times New Roman" w:cs="Times New Roman"/>
                <w:sz w:val="24"/>
                <w:szCs w:val="24"/>
              </w:rPr>
              <w:t>Редуцируемый газ</w:t>
            </w:r>
          </w:p>
        </w:tc>
        <w:tc>
          <w:tcPr>
            <w:tcW w:w="3651" w:type="dxa"/>
          </w:tcPr>
          <w:p w:rsidR="007108E4" w:rsidRPr="007C439C" w:rsidRDefault="007108E4" w:rsidP="001C16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8E4" w:rsidRPr="007C439C" w:rsidTr="001C1650">
        <w:tc>
          <w:tcPr>
            <w:tcW w:w="5920" w:type="dxa"/>
          </w:tcPr>
          <w:p w:rsidR="007108E4" w:rsidRPr="007C439C" w:rsidRDefault="007108E4" w:rsidP="001C16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Fonts w:ascii="Times New Roman" w:hAnsi="Times New Roman" w:cs="Times New Roman"/>
                <w:sz w:val="24"/>
                <w:szCs w:val="24"/>
              </w:rPr>
              <w:t>Окраска корпуса</w:t>
            </w:r>
          </w:p>
        </w:tc>
        <w:tc>
          <w:tcPr>
            <w:tcW w:w="3651" w:type="dxa"/>
          </w:tcPr>
          <w:p w:rsidR="007108E4" w:rsidRPr="007C439C" w:rsidRDefault="007108E4" w:rsidP="001C16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8E4" w:rsidRPr="007C439C" w:rsidTr="001C1650">
        <w:tc>
          <w:tcPr>
            <w:tcW w:w="5920" w:type="dxa"/>
          </w:tcPr>
          <w:p w:rsidR="007108E4" w:rsidRPr="007C439C" w:rsidRDefault="007108E4" w:rsidP="001C16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Fonts w:ascii="Times New Roman" w:hAnsi="Times New Roman" w:cs="Times New Roman"/>
                <w:sz w:val="24"/>
                <w:szCs w:val="24"/>
              </w:rPr>
              <w:t>Число ступеней редуцирования</w:t>
            </w:r>
          </w:p>
        </w:tc>
        <w:tc>
          <w:tcPr>
            <w:tcW w:w="3651" w:type="dxa"/>
          </w:tcPr>
          <w:p w:rsidR="007108E4" w:rsidRPr="007C439C" w:rsidRDefault="007108E4" w:rsidP="001C16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8E4" w:rsidRPr="007C439C" w:rsidTr="001C1650">
        <w:tc>
          <w:tcPr>
            <w:tcW w:w="5920" w:type="dxa"/>
          </w:tcPr>
          <w:p w:rsidR="007108E4" w:rsidRPr="007C439C" w:rsidRDefault="007108E4" w:rsidP="001C16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Fonts w:ascii="Times New Roman" w:hAnsi="Times New Roman" w:cs="Times New Roman"/>
                <w:sz w:val="24"/>
                <w:szCs w:val="24"/>
              </w:rPr>
              <w:t xml:space="preserve">Пропускная способность </w:t>
            </w:r>
            <w:r w:rsidRPr="007C439C">
              <w:rPr>
                <w:rFonts w:ascii="Times New Roman" w:hAnsi="Times New Roman" w:cs="Times New Roman"/>
                <w:i/>
                <w:sz w:val="24"/>
                <w:szCs w:val="24"/>
              </w:rPr>
              <w:t>(м</w:t>
            </w:r>
            <w:r w:rsidRPr="007C439C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3</w:t>
            </w:r>
            <w:r w:rsidRPr="007C439C">
              <w:rPr>
                <w:rFonts w:ascii="Times New Roman" w:hAnsi="Times New Roman" w:cs="Times New Roman"/>
                <w:i/>
                <w:sz w:val="24"/>
                <w:szCs w:val="24"/>
              </w:rPr>
              <w:t>/час)</w:t>
            </w:r>
          </w:p>
        </w:tc>
        <w:tc>
          <w:tcPr>
            <w:tcW w:w="3651" w:type="dxa"/>
          </w:tcPr>
          <w:p w:rsidR="007108E4" w:rsidRPr="007C439C" w:rsidRDefault="007108E4" w:rsidP="001C16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8E4" w:rsidRPr="007C439C" w:rsidTr="001C1650">
        <w:tc>
          <w:tcPr>
            <w:tcW w:w="5920" w:type="dxa"/>
          </w:tcPr>
          <w:p w:rsidR="007108E4" w:rsidRPr="007C439C" w:rsidRDefault="007108E4" w:rsidP="001C16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Fonts w:ascii="Times New Roman" w:hAnsi="Times New Roman" w:cs="Times New Roman"/>
                <w:sz w:val="24"/>
                <w:szCs w:val="24"/>
              </w:rPr>
              <w:t>Максимальное давление по шкале манометров:</w:t>
            </w:r>
          </w:p>
          <w:p w:rsidR="007108E4" w:rsidRPr="007C439C" w:rsidRDefault="007108E4" w:rsidP="001C16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Fonts w:ascii="Times New Roman" w:hAnsi="Times New Roman" w:cs="Times New Roman"/>
                <w:sz w:val="24"/>
                <w:szCs w:val="24"/>
              </w:rPr>
              <w:t xml:space="preserve">Высокого давления </w:t>
            </w:r>
            <w:r w:rsidRPr="007C439C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7C439C">
              <w:rPr>
                <w:rFonts w:ascii="Times New Roman" w:hAnsi="Times New Roman" w:cs="Times New Roman"/>
                <w:i/>
                <w:sz w:val="24"/>
                <w:szCs w:val="24"/>
              </w:rPr>
              <w:t>кГ</w:t>
            </w:r>
            <w:proofErr w:type="spellEnd"/>
            <w:r w:rsidRPr="007C439C">
              <w:rPr>
                <w:rFonts w:ascii="Times New Roman" w:hAnsi="Times New Roman" w:cs="Times New Roman"/>
                <w:i/>
                <w:sz w:val="24"/>
                <w:szCs w:val="24"/>
              </w:rPr>
              <w:t>/см</w:t>
            </w:r>
            <w:proofErr w:type="gramStart"/>
            <w:r w:rsidRPr="007C439C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proofErr w:type="gramEnd"/>
            <w:r w:rsidRPr="007C439C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7108E4" w:rsidRPr="007C439C" w:rsidRDefault="007108E4" w:rsidP="001C16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Fonts w:ascii="Times New Roman" w:hAnsi="Times New Roman" w:cs="Times New Roman"/>
                <w:sz w:val="24"/>
                <w:szCs w:val="24"/>
              </w:rPr>
              <w:t xml:space="preserve">Низкого давления </w:t>
            </w:r>
            <w:r w:rsidRPr="007C439C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7C439C">
              <w:rPr>
                <w:rFonts w:ascii="Times New Roman" w:hAnsi="Times New Roman" w:cs="Times New Roman"/>
                <w:i/>
                <w:sz w:val="24"/>
                <w:szCs w:val="24"/>
              </w:rPr>
              <w:t>кГ</w:t>
            </w:r>
            <w:proofErr w:type="spellEnd"/>
            <w:r w:rsidRPr="007C439C">
              <w:rPr>
                <w:rFonts w:ascii="Times New Roman" w:hAnsi="Times New Roman" w:cs="Times New Roman"/>
                <w:i/>
                <w:sz w:val="24"/>
                <w:szCs w:val="24"/>
              </w:rPr>
              <w:t>/см</w:t>
            </w:r>
            <w:proofErr w:type="gramStart"/>
            <w:r w:rsidRPr="007C439C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proofErr w:type="gramEnd"/>
            <w:r w:rsidRPr="007C439C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3651" w:type="dxa"/>
          </w:tcPr>
          <w:p w:rsidR="007108E4" w:rsidRPr="007C439C" w:rsidRDefault="007108E4" w:rsidP="001C165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108E4" w:rsidRPr="007C439C" w:rsidRDefault="007108E4" w:rsidP="007108E4">
      <w:pPr>
        <w:rPr>
          <w:rFonts w:ascii="Times New Roman" w:hAnsi="Times New Roman" w:cs="Times New Roman"/>
          <w:b/>
          <w:sz w:val="24"/>
          <w:szCs w:val="24"/>
        </w:rPr>
      </w:pPr>
      <w:r w:rsidRPr="007C439C">
        <w:rPr>
          <w:rFonts w:ascii="Times New Roman" w:hAnsi="Times New Roman" w:cs="Times New Roman"/>
          <w:b/>
          <w:sz w:val="24"/>
          <w:szCs w:val="24"/>
        </w:rPr>
        <w:t>Задание 2.</w:t>
      </w:r>
    </w:p>
    <w:p w:rsidR="007108E4" w:rsidRPr="007C439C" w:rsidRDefault="00C83C09" w:rsidP="00C83C09">
      <w:pPr>
        <w:ind w:left="360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 xml:space="preserve">1. </w:t>
      </w:r>
      <w:r w:rsidR="007108E4" w:rsidRPr="007C439C">
        <w:rPr>
          <w:rFonts w:ascii="Times New Roman" w:hAnsi="Times New Roman" w:cs="Times New Roman"/>
          <w:sz w:val="24"/>
          <w:szCs w:val="24"/>
        </w:rPr>
        <w:t>Изучить правила техники безопасности.</w:t>
      </w:r>
    </w:p>
    <w:p w:rsidR="007108E4" w:rsidRPr="007C439C" w:rsidRDefault="00C83C09" w:rsidP="00C83C09">
      <w:pPr>
        <w:ind w:left="360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 xml:space="preserve">2. </w:t>
      </w:r>
      <w:r w:rsidR="007108E4" w:rsidRPr="007C439C">
        <w:rPr>
          <w:rFonts w:ascii="Times New Roman" w:hAnsi="Times New Roman" w:cs="Times New Roman"/>
          <w:sz w:val="24"/>
          <w:szCs w:val="24"/>
        </w:rPr>
        <w:t>Проверить дату поверки манометров.</w:t>
      </w:r>
    </w:p>
    <w:p w:rsidR="007108E4" w:rsidRPr="007C439C" w:rsidRDefault="007108E4" w:rsidP="00C83C09">
      <w:pPr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E3A956" wp14:editId="5AE3F952">
            <wp:extent cx="1819275" cy="939193"/>
            <wp:effectExtent l="19050" t="0" r="9525" b="0"/>
            <wp:docPr id="46" name="Рисунок 46" descr="http://player.myshared.ru/6/654652/data/images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layer.myshared.ru/6/654652/data/images/img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9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8E4" w:rsidRPr="007C439C" w:rsidRDefault="00C83C09" w:rsidP="00C83C09">
      <w:pPr>
        <w:ind w:left="360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 xml:space="preserve">3. </w:t>
      </w:r>
      <w:r w:rsidR="007108E4" w:rsidRPr="007C439C">
        <w:rPr>
          <w:rFonts w:ascii="Times New Roman" w:hAnsi="Times New Roman" w:cs="Times New Roman"/>
          <w:sz w:val="24"/>
          <w:szCs w:val="24"/>
        </w:rPr>
        <w:t>Убедиться в исправности регулировочного винта.</w:t>
      </w:r>
    </w:p>
    <w:p w:rsidR="007108E4" w:rsidRPr="007C439C" w:rsidRDefault="007108E4" w:rsidP="00C83C09">
      <w:pPr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E097A7" wp14:editId="2126CBD8">
            <wp:extent cx="1047750" cy="1047750"/>
            <wp:effectExtent l="19050" t="0" r="0" b="0"/>
            <wp:docPr id="49" name="Рисунок 49" descr="http://player.myshared.ru/6/654652/data/images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player.myshared.ru/6/654652/data/images/img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8E4" w:rsidRPr="007C439C" w:rsidRDefault="00C83C09" w:rsidP="00C83C09">
      <w:pPr>
        <w:ind w:left="360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 xml:space="preserve">4. </w:t>
      </w:r>
      <w:r w:rsidR="007108E4" w:rsidRPr="007C439C">
        <w:rPr>
          <w:rFonts w:ascii="Times New Roman" w:hAnsi="Times New Roman" w:cs="Times New Roman"/>
          <w:sz w:val="24"/>
          <w:szCs w:val="24"/>
        </w:rPr>
        <w:t>Перед присоединением редуктора к баллону нужно отвернуть вентиль баллона и продуть его штуцер в течени</w:t>
      </w:r>
      <w:proofErr w:type="gramStart"/>
      <w:r w:rsidR="007108E4" w:rsidRPr="007C439C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7108E4" w:rsidRPr="007C439C">
        <w:rPr>
          <w:rFonts w:ascii="Times New Roman" w:hAnsi="Times New Roman" w:cs="Times New Roman"/>
          <w:sz w:val="24"/>
          <w:szCs w:val="24"/>
        </w:rPr>
        <w:t xml:space="preserve"> 1…2 с.</w:t>
      </w:r>
    </w:p>
    <w:p w:rsidR="007108E4" w:rsidRPr="007C439C" w:rsidRDefault="00C83C09" w:rsidP="00C83C09">
      <w:pPr>
        <w:ind w:left="360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lastRenderedPageBreak/>
        <w:t xml:space="preserve">5. </w:t>
      </w:r>
      <w:r w:rsidR="007108E4" w:rsidRPr="007C439C">
        <w:rPr>
          <w:rFonts w:ascii="Times New Roman" w:hAnsi="Times New Roman" w:cs="Times New Roman"/>
          <w:sz w:val="24"/>
          <w:szCs w:val="24"/>
        </w:rPr>
        <w:t>Проверить исправность фибровой прокладки и резьбы накидной гайки редуктора, а также отсутствие загрязнений, следов жира и масла.</w:t>
      </w:r>
    </w:p>
    <w:p w:rsidR="007108E4" w:rsidRPr="007C439C" w:rsidRDefault="007108E4" w:rsidP="00C83C09">
      <w:pPr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66DFC7" wp14:editId="4DA3CBFB">
            <wp:extent cx="1285875" cy="1012896"/>
            <wp:effectExtent l="19050" t="0" r="9525" b="0"/>
            <wp:docPr id="52" name="Рисунок 52" descr="http://player.myshared.ru/6/654652/data/images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player.myshared.ru/6/654652/data/images/img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1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439C">
        <w:rPr>
          <w:rFonts w:ascii="Times New Roman" w:hAnsi="Times New Roman" w:cs="Times New Roman"/>
          <w:sz w:val="24"/>
          <w:szCs w:val="24"/>
        </w:rPr>
        <w:t xml:space="preserve"> </w:t>
      </w:r>
      <w:r w:rsidRPr="007C43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D52B3C" wp14:editId="4FE86879">
            <wp:extent cx="1647825" cy="1002056"/>
            <wp:effectExtent l="19050" t="0" r="9525" b="0"/>
            <wp:docPr id="55" name="Рисунок 55" descr="http://player.myshared.ru/6/654652/data/images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player.myshared.ru/6/654652/data/images/img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0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439C">
        <w:rPr>
          <w:rFonts w:ascii="Times New Roman" w:hAnsi="Times New Roman" w:cs="Times New Roman"/>
          <w:sz w:val="24"/>
          <w:szCs w:val="24"/>
        </w:rPr>
        <w:t xml:space="preserve"> </w:t>
      </w:r>
      <w:r w:rsidRPr="007C43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FCD555" wp14:editId="7B90DC84">
            <wp:extent cx="1362075" cy="1276945"/>
            <wp:effectExtent l="19050" t="0" r="9525" b="0"/>
            <wp:docPr id="58" name="Рисунок 58" descr="http://player.myshared.ru/6/654652/data/images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player.myshared.ru/6/654652/data/images/img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7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8E4" w:rsidRPr="007C439C" w:rsidRDefault="00C83C09" w:rsidP="00C83C09">
      <w:pPr>
        <w:ind w:left="360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 xml:space="preserve">6. </w:t>
      </w:r>
      <w:r w:rsidR="007108E4" w:rsidRPr="007C439C">
        <w:rPr>
          <w:rFonts w:ascii="Times New Roman" w:hAnsi="Times New Roman" w:cs="Times New Roman"/>
          <w:sz w:val="24"/>
          <w:szCs w:val="24"/>
        </w:rPr>
        <w:t>Перед присоединением редуктора вывернуть его регулировочный  винт до полного ослабления пружины.</w:t>
      </w:r>
    </w:p>
    <w:p w:rsidR="007108E4" w:rsidRPr="007C439C" w:rsidRDefault="00C83C09" w:rsidP="00C83C09">
      <w:pPr>
        <w:ind w:left="360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 xml:space="preserve">7. </w:t>
      </w:r>
      <w:r w:rsidR="007108E4" w:rsidRPr="007C439C">
        <w:rPr>
          <w:rFonts w:ascii="Times New Roman" w:hAnsi="Times New Roman" w:cs="Times New Roman"/>
          <w:sz w:val="24"/>
          <w:szCs w:val="24"/>
        </w:rPr>
        <w:t>Накидную гайку редуктора при присоединении его к кислородному баллону завернуть вручную и затянуть с помощью ключа. При присоединении ацетиленового редуктора наденьте хомут редуктора на вентиль баллона, установите штуцер редуктора в отверстие вентиля и торцевым ключом с квадратным отверстием 10х10 закрутите зажимной винт.</w:t>
      </w:r>
    </w:p>
    <w:p w:rsidR="007108E4" w:rsidRPr="007C439C" w:rsidRDefault="007108E4" w:rsidP="00C83C09">
      <w:pPr>
        <w:jc w:val="center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68AE75" wp14:editId="6DF9BE1B">
            <wp:extent cx="1304925" cy="1046590"/>
            <wp:effectExtent l="19050" t="0" r="9525" b="0"/>
            <wp:docPr id="67" name="Рисунок 67" descr="http://player.myshared.ru/6/654652/data/images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player.myshared.ru/6/654652/data/images/img1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4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43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FEF88A" wp14:editId="70917ACE">
            <wp:extent cx="1621039" cy="1438275"/>
            <wp:effectExtent l="19050" t="0" r="0" b="0"/>
            <wp:docPr id="70" name="Рисунок 70" descr="http://player.myshared.ru/6/654652/data/images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player.myshared.ru/6/654652/data/images/img1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39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8E4" w:rsidRPr="007C439C" w:rsidRDefault="00C83C09" w:rsidP="00C83C09">
      <w:pPr>
        <w:ind w:left="360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 xml:space="preserve">8. </w:t>
      </w:r>
      <w:r w:rsidR="007108E4" w:rsidRPr="007C439C">
        <w:rPr>
          <w:rFonts w:ascii="Times New Roman" w:hAnsi="Times New Roman" w:cs="Times New Roman"/>
          <w:sz w:val="24"/>
          <w:szCs w:val="24"/>
        </w:rPr>
        <w:t>С помощью мыльного раствора проверить герметичность соединения.</w:t>
      </w:r>
    </w:p>
    <w:p w:rsidR="007108E4" w:rsidRPr="007C439C" w:rsidRDefault="007108E4" w:rsidP="00C83C09">
      <w:pPr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212547" wp14:editId="4A9FD2C2">
            <wp:extent cx="1488089" cy="1295400"/>
            <wp:effectExtent l="19050" t="0" r="0" b="0"/>
            <wp:docPr id="73" name="Рисунок 73" descr="http://player.myshared.ru/6/654652/data/images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player.myshared.ru/6/654652/data/images/img1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1742" b="39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089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43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653EA1" wp14:editId="7720A4BD">
            <wp:extent cx="1181100" cy="791808"/>
            <wp:effectExtent l="19050" t="0" r="0" b="0"/>
            <wp:docPr id="7" name="Рисунок 73" descr="http://player.myshared.ru/6/654652/data/images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player.myshared.ru/6/654652/data/images/img1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0155" t="60538" r="1742" b="2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9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8E4" w:rsidRPr="007C439C" w:rsidRDefault="00C83C09" w:rsidP="00C83C09">
      <w:pPr>
        <w:ind w:left="360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 xml:space="preserve">9. </w:t>
      </w:r>
      <w:r w:rsidR="007108E4" w:rsidRPr="007C439C">
        <w:rPr>
          <w:rFonts w:ascii="Times New Roman" w:hAnsi="Times New Roman" w:cs="Times New Roman"/>
          <w:sz w:val="24"/>
          <w:szCs w:val="24"/>
        </w:rPr>
        <w:t>После установки редуктора открыть вентиль баллона, следя за показаниями манометра высокого давления.</w:t>
      </w:r>
    </w:p>
    <w:p w:rsidR="007108E4" w:rsidRPr="007C439C" w:rsidRDefault="00C83C09" w:rsidP="00C83C09">
      <w:pPr>
        <w:ind w:left="360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 xml:space="preserve">10. </w:t>
      </w:r>
      <w:r w:rsidR="007108E4" w:rsidRPr="007C439C">
        <w:rPr>
          <w:rFonts w:ascii="Times New Roman" w:hAnsi="Times New Roman" w:cs="Times New Roman"/>
          <w:sz w:val="24"/>
          <w:szCs w:val="24"/>
        </w:rPr>
        <w:t>Установить рабочее давление по показанию манометра низкого давления, вращая регулировочный винт редуктора по часовой стрелке.</w:t>
      </w:r>
    </w:p>
    <w:p w:rsidR="007108E4" w:rsidRPr="007C439C" w:rsidRDefault="00C83C09" w:rsidP="00C83C09">
      <w:pPr>
        <w:ind w:left="360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 xml:space="preserve">11. </w:t>
      </w:r>
      <w:r w:rsidR="007108E4" w:rsidRPr="007C439C">
        <w:rPr>
          <w:rFonts w:ascii="Times New Roman" w:hAnsi="Times New Roman" w:cs="Times New Roman"/>
          <w:sz w:val="24"/>
          <w:szCs w:val="24"/>
        </w:rPr>
        <w:t>Установить рабочее давление  0,5- 4,0 кгс/см</w:t>
      </w:r>
      <w:proofErr w:type="gramStart"/>
      <w:r w:rsidR="007108E4" w:rsidRPr="007C439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7108E4" w:rsidRPr="007C439C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7108E4" w:rsidRPr="007C439C">
        <w:rPr>
          <w:rFonts w:ascii="Times New Roman" w:hAnsi="Times New Roman" w:cs="Times New Roman"/>
          <w:sz w:val="24"/>
          <w:szCs w:val="24"/>
        </w:rPr>
        <w:t>(для кислорода) и 0,01- 1,0 кгс/см</w:t>
      </w:r>
      <w:r w:rsidR="007108E4" w:rsidRPr="007C439C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="007108E4" w:rsidRPr="007C439C">
        <w:rPr>
          <w:rFonts w:ascii="Times New Roman" w:hAnsi="Times New Roman" w:cs="Times New Roman"/>
          <w:sz w:val="24"/>
          <w:szCs w:val="24"/>
        </w:rPr>
        <w:t xml:space="preserve"> (для ацетилена). Рабочее давление устанавливают при открытом запорном кислородном или ацетиленовом вентиле горелки.</w:t>
      </w:r>
    </w:p>
    <w:p w:rsidR="007108E4" w:rsidRPr="007C439C" w:rsidRDefault="007108E4" w:rsidP="00C83C09">
      <w:pPr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A5CE969" wp14:editId="197339A3">
            <wp:extent cx="2562225" cy="2867025"/>
            <wp:effectExtent l="19050" t="0" r="9525" b="0"/>
            <wp:docPr id="76" name="Рисунок 76" descr="http://player.myshared.ru/6/654652/data/images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player.myshared.ru/6/654652/data/images/img2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8E4" w:rsidRPr="007C439C" w:rsidRDefault="00C83C09" w:rsidP="00C83C09">
      <w:pPr>
        <w:ind w:left="360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 xml:space="preserve">12. </w:t>
      </w:r>
      <w:r w:rsidR="007108E4" w:rsidRPr="007C439C">
        <w:rPr>
          <w:rFonts w:ascii="Times New Roman" w:hAnsi="Times New Roman" w:cs="Times New Roman"/>
          <w:sz w:val="24"/>
          <w:szCs w:val="24"/>
        </w:rPr>
        <w:t>Осмотреть пустой баллон, вычертить его в разрезе и дать название отдельным частям.</w:t>
      </w:r>
    </w:p>
    <w:p w:rsidR="007108E4" w:rsidRPr="007C439C" w:rsidRDefault="00C83C09" w:rsidP="00C83C09">
      <w:pPr>
        <w:ind w:left="360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 xml:space="preserve">13. </w:t>
      </w:r>
      <w:r w:rsidR="007108E4" w:rsidRPr="007C439C">
        <w:rPr>
          <w:rFonts w:ascii="Times New Roman" w:hAnsi="Times New Roman" w:cs="Times New Roman"/>
          <w:sz w:val="24"/>
          <w:szCs w:val="24"/>
        </w:rPr>
        <w:t>Переписать паспорт с горловины баллона.</w:t>
      </w:r>
    </w:p>
    <w:p w:rsidR="007108E4" w:rsidRPr="007C439C" w:rsidRDefault="00C83C09" w:rsidP="00C83C09">
      <w:pPr>
        <w:ind w:left="360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 xml:space="preserve">14. </w:t>
      </w:r>
      <w:r w:rsidR="007108E4" w:rsidRPr="007C439C">
        <w:rPr>
          <w:rFonts w:ascii="Times New Roman" w:hAnsi="Times New Roman" w:cs="Times New Roman"/>
          <w:sz w:val="24"/>
          <w:szCs w:val="24"/>
        </w:rPr>
        <w:t>Измерить диаметр баллона и его высоту.</w:t>
      </w:r>
    </w:p>
    <w:p w:rsidR="007108E4" w:rsidRPr="007C439C" w:rsidRDefault="00C83C09" w:rsidP="00C83C09">
      <w:pPr>
        <w:ind w:left="360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 xml:space="preserve">15. </w:t>
      </w:r>
      <w:r w:rsidR="007108E4" w:rsidRPr="007C439C">
        <w:rPr>
          <w:rFonts w:ascii="Times New Roman" w:hAnsi="Times New Roman" w:cs="Times New Roman"/>
          <w:sz w:val="24"/>
          <w:szCs w:val="24"/>
        </w:rPr>
        <w:t>Записать цвет отличительной окраски баллона и надписи на нем.</w:t>
      </w:r>
    </w:p>
    <w:p w:rsidR="007108E4" w:rsidRPr="007C439C" w:rsidRDefault="00C83C09" w:rsidP="00C83C09">
      <w:pPr>
        <w:ind w:left="360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 xml:space="preserve">16. </w:t>
      </w:r>
      <w:r w:rsidR="007108E4" w:rsidRPr="007C439C">
        <w:rPr>
          <w:rFonts w:ascii="Times New Roman" w:hAnsi="Times New Roman" w:cs="Times New Roman"/>
          <w:sz w:val="24"/>
          <w:szCs w:val="24"/>
        </w:rPr>
        <w:t>Разобрать баллонный вентиль, определить назначение отдельных деталей и вычертить схематическое устройство.</w:t>
      </w:r>
    </w:p>
    <w:p w:rsidR="007108E4" w:rsidRPr="007C439C" w:rsidRDefault="00C83C09" w:rsidP="00C83C09">
      <w:pPr>
        <w:ind w:left="360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 xml:space="preserve">17. </w:t>
      </w:r>
      <w:r w:rsidR="007108E4" w:rsidRPr="007C439C">
        <w:rPr>
          <w:rFonts w:ascii="Times New Roman" w:hAnsi="Times New Roman" w:cs="Times New Roman"/>
          <w:sz w:val="24"/>
          <w:szCs w:val="24"/>
        </w:rPr>
        <w:t>Установить кислородный баллон вертикально в специальных стойках и прочно прикрепить к ним хомутами или цепями.</w:t>
      </w:r>
    </w:p>
    <w:p w:rsidR="007108E4" w:rsidRPr="007C439C" w:rsidRDefault="00C83C09" w:rsidP="00C83C09">
      <w:pPr>
        <w:ind w:left="360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18.</w:t>
      </w:r>
      <w:r w:rsidR="007108E4" w:rsidRPr="007C439C">
        <w:rPr>
          <w:rFonts w:ascii="Times New Roman" w:hAnsi="Times New Roman" w:cs="Times New Roman"/>
          <w:sz w:val="24"/>
          <w:szCs w:val="24"/>
        </w:rPr>
        <w:t>Отвернуть колпак и заглушку  штуцера.</w:t>
      </w:r>
    </w:p>
    <w:p w:rsidR="007108E4" w:rsidRPr="007C439C" w:rsidRDefault="00C83C09" w:rsidP="00C83C09">
      <w:pPr>
        <w:ind w:left="360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 xml:space="preserve">19. </w:t>
      </w:r>
      <w:r w:rsidR="007108E4" w:rsidRPr="007C439C">
        <w:rPr>
          <w:rFonts w:ascii="Times New Roman" w:hAnsi="Times New Roman" w:cs="Times New Roman"/>
          <w:sz w:val="24"/>
          <w:szCs w:val="24"/>
        </w:rPr>
        <w:t>Осмотреть вентиль, чтобы установить, нет ли на нем жира или масла</w:t>
      </w:r>
    </w:p>
    <w:p w:rsidR="007108E4" w:rsidRPr="007C439C" w:rsidRDefault="00C83C09" w:rsidP="00C83C09">
      <w:pPr>
        <w:ind w:left="360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 xml:space="preserve">20. </w:t>
      </w:r>
      <w:r w:rsidR="007108E4" w:rsidRPr="007C439C">
        <w:rPr>
          <w:rFonts w:ascii="Times New Roman" w:hAnsi="Times New Roman" w:cs="Times New Roman"/>
          <w:sz w:val="24"/>
          <w:szCs w:val="24"/>
        </w:rPr>
        <w:t xml:space="preserve">Осторожно открыть вентиль баллона и продуть его </w:t>
      </w:r>
      <w:proofErr w:type="gramStart"/>
      <w:r w:rsidR="007108E4" w:rsidRPr="007C439C">
        <w:rPr>
          <w:rFonts w:ascii="Times New Roman" w:hAnsi="Times New Roman" w:cs="Times New Roman"/>
          <w:sz w:val="24"/>
          <w:szCs w:val="24"/>
        </w:rPr>
        <w:t>штуцер</w:t>
      </w:r>
      <w:proofErr w:type="gramEnd"/>
      <w:r w:rsidR="007108E4" w:rsidRPr="007C439C">
        <w:rPr>
          <w:rFonts w:ascii="Times New Roman" w:hAnsi="Times New Roman" w:cs="Times New Roman"/>
          <w:sz w:val="24"/>
          <w:szCs w:val="24"/>
        </w:rPr>
        <w:t xml:space="preserve">  для удаления посторонних частиц открыв вентиль баллона на 3-5 секунд.</w:t>
      </w:r>
    </w:p>
    <w:p w:rsidR="007108E4" w:rsidRPr="007C439C" w:rsidRDefault="00C83C09" w:rsidP="00C83C09">
      <w:pPr>
        <w:ind w:left="360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 xml:space="preserve">21. </w:t>
      </w:r>
      <w:r w:rsidR="007108E4" w:rsidRPr="007C439C">
        <w:rPr>
          <w:rFonts w:ascii="Times New Roman" w:hAnsi="Times New Roman" w:cs="Times New Roman"/>
          <w:sz w:val="24"/>
          <w:szCs w:val="24"/>
        </w:rPr>
        <w:t>Перекрыть вентиль, осмотреть накидную гайку редуктора.</w:t>
      </w:r>
    </w:p>
    <w:p w:rsidR="007108E4" w:rsidRPr="007C439C" w:rsidRDefault="00C83C09" w:rsidP="00C83C09">
      <w:pPr>
        <w:ind w:left="360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 xml:space="preserve">22. </w:t>
      </w:r>
      <w:r w:rsidR="007108E4" w:rsidRPr="007C439C">
        <w:rPr>
          <w:rFonts w:ascii="Times New Roman" w:hAnsi="Times New Roman" w:cs="Times New Roman"/>
          <w:sz w:val="24"/>
          <w:szCs w:val="24"/>
        </w:rPr>
        <w:t>Вывернуть до полного освобождения нажимной пружины регулировочный винт редуктора.</w:t>
      </w:r>
    </w:p>
    <w:p w:rsidR="007108E4" w:rsidRPr="007C439C" w:rsidRDefault="00C83C09" w:rsidP="00C83C09">
      <w:pPr>
        <w:ind w:left="360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 xml:space="preserve">23. </w:t>
      </w:r>
      <w:r w:rsidR="007108E4" w:rsidRPr="007C439C">
        <w:rPr>
          <w:rFonts w:ascii="Times New Roman" w:hAnsi="Times New Roman" w:cs="Times New Roman"/>
          <w:sz w:val="24"/>
          <w:szCs w:val="24"/>
        </w:rPr>
        <w:t xml:space="preserve">Присоединить редуктор. </w:t>
      </w:r>
    </w:p>
    <w:p w:rsidR="00C83C09" w:rsidRPr="007C439C" w:rsidRDefault="00C83C09" w:rsidP="00C83C09">
      <w:pPr>
        <w:ind w:left="360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 xml:space="preserve">24.  </w:t>
      </w:r>
      <w:r w:rsidR="007108E4" w:rsidRPr="007C439C">
        <w:rPr>
          <w:rFonts w:ascii="Times New Roman" w:hAnsi="Times New Roman" w:cs="Times New Roman"/>
          <w:sz w:val="24"/>
          <w:szCs w:val="24"/>
        </w:rPr>
        <w:t>Проверить герметичность и прочность присоединения газовых шлангов к горелке и  редукторам.</w:t>
      </w:r>
    </w:p>
    <w:p w:rsidR="007253B6" w:rsidRPr="007C439C" w:rsidRDefault="007253B6" w:rsidP="007253B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C439C">
        <w:rPr>
          <w:rFonts w:ascii="Times New Roman" w:hAnsi="Times New Roman" w:cs="Times New Roman"/>
          <w:b/>
          <w:sz w:val="24"/>
          <w:szCs w:val="24"/>
        </w:rPr>
        <w:t>Содержание отчета:</w:t>
      </w:r>
    </w:p>
    <w:p w:rsidR="007253B6" w:rsidRPr="007C439C" w:rsidRDefault="007253B6" w:rsidP="007253B6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Название работы.</w:t>
      </w:r>
    </w:p>
    <w:p w:rsidR="007253B6" w:rsidRPr="007C439C" w:rsidRDefault="007253B6" w:rsidP="007253B6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Цель работы.</w:t>
      </w:r>
    </w:p>
    <w:p w:rsidR="007253B6" w:rsidRPr="007C439C" w:rsidRDefault="007253B6" w:rsidP="007253B6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lastRenderedPageBreak/>
        <w:t>Материальное обеспечение.</w:t>
      </w:r>
    </w:p>
    <w:p w:rsidR="007253B6" w:rsidRPr="007C439C" w:rsidRDefault="007253B6" w:rsidP="007253B6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Ответы на поставленные  вопросы.</w:t>
      </w:r>
    </w:p>
    <w:p w:rsidR="007253B6" w:rsidRPr="007C439C" w:rsidRDefault="007253B6" w:rsidP="007253B6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Вывод.</w:t>
      </w:r>
    </w:p>
    <w:p w:rsidR="007253B6" w:rsidRPr="007C439C" w:rsidRDefault="007253B6" w:rsidP="00906F4E">
      <w:pPr>
        <w:pStyle w:val="Default"/>
        <w:jc w:val="center"/>
        <w:rPr>
          <w:b/>
          <w:bCs/>
          <w:highlight w:val="yellow"/>
        </w:rPr>
      </w:pPr>
    </w:p>
    <w:p w:rsidR="007C439C" w:rsidRPr="007C439C" w:rsidRDefault="007C439C">
      <w:pP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</w:pPr>
      <w:r w:rsidRPr="007C439C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877077" w:rsidRPr="007C439C" w:rsidRDefault="00877077" w:rsidP="00906F4E">
      <w:pPr>
        <w:pStyle w:val="Default"/>
        <w:jc w:val="center"/>
      </w:pPr>
      <w:r w:rsidRPr="007C439C">
        <w:rPr>
          <w:b/>
          <w:bCs/>
        </w:rPr>
        <w:lastRenderedPageBreak/>
        <w:t>Практическое занятие № 4</w:t>
      </w:r>
      <w:r w:rsidR="007253B6" w:rsidRPr="007C439C">
        <w:rPr>
          <w:b/>
          <w:bCs/>
        </w:rPr>
        <w:t>.</w:t>
      </w:r>
    </w:p>
    <w:p w:rsidR="008B7C13" w:rsidRPr="007C439C" w:rsidRDefault="00906F4E" w:rsidP="008B7C1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b/>
          <w:sz w:val="24"/>
          <w:szCs w:val="24"/>
        </w:rPr>
        <w:t>Выбор состава сварочного пламени.</w:t>
      </w:r>
    </w:p>
    <w:p w:rsidR="008B7C13" w:rsidRPr="007C439C" w:rsidRDefault="008B7C13" w:rsidP="008B7C13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C439C">
        <w:rPr>
          <w:rFonts w:ascii="Times New Roman" w:hAnsi="Times New Roman" w:cs="Times New Roman"/>
          <w:i/>
          <w:sz w:val="24"/>
          <w:szCs w:val="24"/>
        </w:rPr>
        <w:t>настраивать сварочное оборудование для газовой сварки (наплавки)</w:t>
      </w:r>
    </w:p>
    <w:p w:rsidR="00906F4E" w:rsidRPr="007C439C" w:rsidRDefault="00906F4E" w:rsidP="00906F4E">
      <w:pPr>
        <w:pStyle w:val="Default"/>
        <w:jc w:val="center"/>
        <w:rPr>
          <w:b/>
        </w:rPr>
      </w:pPr>
    </w:p>
    <w:p w:rsidR="00877077" w:rsidRPr="007C439C" w:rsidRDefault="007253B6" w:rsidP="00877077">
      <w:pPr>
        <w:pStyle w:val="Default"/>
      </w:pPr>
      <w:r w:rsidRPr="007C439C">
        <w:rPr>
          <w:rFonts w:eastAsia="Calibri"/>
        </w:rPr>
        <w:t xml:space="preserve">Цель работы: </w:t>
      </w:r>
      <w:r w:rsidR="00877077" w:rsidRPr="007C439C">
        <w:t xml:space="preserve">Изучить </w:t>
      </w:r>
      <w:proofErr w:type="gramStart"/>
      <w:r w:rsidR="00877077" w:rsidRPr="007C439C">
        <w:t>окислительное</w:t>
      </w:r>
      <w:proofErr w:type="gramEnd"/>
      <w:r w:rsidR="00877077" w:rsidRPr="007C439C">
        <w:t xml:space="preserve"> и восстановительное виды пламени. </w:t>
      </w:r>
    </w:p>
    <w:p w:rsidR="007253B6" w:rsidRPr="007C439C" w:rsidRDefault="007253B6" w:rsidP="007253B6">
      <w:pPr>
        <w:pStyle w:val="a3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C439C">
        <w:rPr>
          <w:rFonts w:ascii="Times New Roman" w:eastAsia="Calibri" w:hAnsi="Times New Roman" w:cs="Times New Roman"/>
          <w:sz w:val="24"/>
          <w:szCs w:val="24"/>
          <w:lang w:eastAsia="en-US"/>
        </w:rPr>
        <w:t>Порядок выполнения практического занятия:</w:t>
      </w:r>
    </w:p>
    <w:p w:rsidR="007253B6" w:rsidRPr="007C439C" w:rsidRDefault="007253B6" w:rsidP="007253B6">
      <w:pPr>
        <w:pStyle w:val="a3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77077" w:rsidRPr="007C439C" w:rsidRDefault="00877077" w:rsidP="00877077">
      <w:pPr>
        <w:pStyle w:val="Default"/>
        <w:spacing w:after="199"/>
      </w:pPr>
      <w:r w:rsidRPr="007C439C">
        <w:t xml:space="preserve">1. Виды сварочного пламени </w:t>
      </w:r>
    </w:p>
    <w:p w:rsidR="00877077" w:rsidRPr="007C439C" w:rsidRDefault="00877077" w:rsidP="00877077">
      <w:pPr>
        <w:pStyle w:val="Default"/>
        <w:spacing w:after="199"/>
      </w:pPr>
      <w:r w:rsidRPr="007C439C">
        <w:t xml:space="preserve">2. Вычерчивание схемы видов сварочного пламени </w:t>
      </w:r>
    </w:p>
    <w:p w:rsidR="00877077" w:rsidRPr="007C439C" w:rsidRDefault="00877077" w:rsidP="00877077">
      <w:pPr>
        <w:pStyle w:val="Default"/>
        <w:spacing w:after="199"/>
      </w:pPr>
      <w:r w:rsidRPr="007C439C">
        <w:t xml:space="preserve">3. Температурные зоны пламени </w:t>
      </w:r>
    </w:p>
    <w:p w:rsidR="00877077" w:rsidRPr="007C439C" w:rsidRDefault="00877077" w:rsidP="00877077">
      <w:pPr>
        <w:pStyle w:val="Default"/>
        <w:spacing w:after="199"/>
      </w:pPr>
      <w:r w:rsidRPr="007C439C">
        <w:t xml:space="preserve">4. Окислительное пламя </w:t>
      </w:r>
    </w:p>
    <w:p w:rsidR="00877077" w:rsidRPr="007C439C" w:rsidRDefault="00877077" w:rsidP="00877077">
      <w:pPr>
        <w:pStyle w:val="Default"/>
      </w:pPr>
      <w:r w:rsidRPr="007C439C">
        <w:t xml:space="preserve">5. Восстановительное пламя </w:t>
      </w:r>
    </w:p>
    <w:p w:rsidR="00877077" w:rsidRPr="007C439C" w:rsidRDefault="00877077" w:rsidP="00877077">
      <w:pPr>
        <w:pStyle w:val="Default"/>
      </w:pPr>
    </w:p>
    <w:p w:rsidR="00877077" w:rsidRPr="007C439C" w:rsidRDefault="00877077" w:rsidP="00B35DE2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 xml:space="preserve">В зависимости от соотношения между кислородом и ацетиленом получают три основных вида сварочного пламени: нормальное, окислительное и науглероживающее. </w:t>
      </w:r>
    </w:p>
    <w:p w:rsidR="00906F4E" w:rsidRPr="007C439C" w:rsidRDefault="00906F4E" w:rsidP="00B35DE2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76E98B" wp14:editId="10EA76B4">
            <wp:extent cx="2909732" cy="404812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861" cy="405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4EB" w:rsidRPr="007C439C">
        <w:rPr>
          <w:rFonts w:ascii="Times New Roman" w:hAnsi="Times New Roman" w:cs="Times New Roman"/>
          <w:sz w:val="24"/>
          <w:szCs w:val="24"/>
        </w:rPr>
        <w:t xml:space="preserve"> </w:t>
      </w:r>
      <w:r w:rsidR="00EB64EB" w:rsidRPr="007C43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D89EF3" wp14:editId="4A5695A9">
            <wp:extent cx="2820113" cy="3390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67" cy="339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BF8" w:rsidRPr="007C439C" w:rsidRDefault="00B82BF8" w:rsidP="00B35DE2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6B855E0" wp14:editId="18C35848">
            <wp:extent cx="1564817" cy="209836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204" cy="210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439C">
        <w:rPr>
          <w:rFonts w:ascii="Times New Roman" w:hAnsi="Times New Roman" w:cs="Times New Roman"/>
          <w:sz w:val="24"/>
          <w:szCs w:val="24"/>
        </w:rPr>
        <w:t xml:space="preserve"> </w:t>
      </w:r>
      <w:r w:rsidRPr="007C43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1E76D5" wp14:editId="40C19774">
            <wp:extent cx="1590950" cy="2158422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409" cy="216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439C">
        <w:rPr>
          <w:rFonts w:ascii="Times New Roman" w:hAnsi="Times New Roman" w:cs="Times New Roman"/>
          <w:sz w:val="24"/>
          <w:szCs w:val="24"/>
        </w:rPr>
        <w:t xml:space="preserve"> </w:t>
      </w:r>
      <w:r w:rsidRPr="007C43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DC2151" wp14:editId="60F71B02">
            <wp:extent cx="1638520" cy="213691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085" cy="214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077" w:rsidRPr="007C439C" w:rsidRDefault="00877077" w:rsidP="00B35DE2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 xml:space="preserve">Нормальное пламя теоретически получают тогда, когда в горелку на один объем кислорода поступает один объем ацетилена. Практически кислорода в горелку подают несколько больше - от 1,1 до 1,3 от объема ацетилена. </w:t>
      </w:r>
    </w:p>
    <w:p w:rsidR="00877077" w:rsidRPr="007C439C" w:rsidRDefault="00877077" w:rsidP="00877077">
      <w:pPr>
        <w:pStyle w:val="Default"/>
      </w:pPr>
      <w:r w:rsidRPr="007C439C">
        <w:t xml:space="preserve">Окислительное пламя получается при избытке кислорода, при подаче в горелку на один объем ацетилена более 1,3 объема кислорода. При этом ядро приобретает конусообразную форму, значительно сокращается по длине, становится с менее резкими очертаниями и приобретает более бледную окраску. </w:t>
      </w:r>
    </w:p>
    <w:p w:rsidR="00877077" w:rsidRPr="007C439C" w:rsidRDefault="00877077" w:rsidP="00B35DE2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 xml:space="preserve">Науглероживающее пламя получается при избытке ацетилена, когда в горелку на один объем ацетилена подается 0,95 и менее объема кислорода. Ядро такого пламени теряет резкость своего очертания, на конце его появляется зеленый венчик, по которому судят об избытке ацетилена. Восстановительная зона значительно светлее и почти сливается с ядром, а факел приобретает желтоватую окраску. При большом избытке ацетилена пламя начинает коптить, так как в нем ощущается недостаток кислорода, необходимого для полного сгорания ацетилена. </w:t>
      </w:r>
    </w:p>
    <w:p w:rsidR="00B82BF8" w:rsidRPr="007C439C" w:rsidRDefault="00B82BF8" w:rsidP="00B35DE2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D3FBDD" wp14:editId="1972027D">
            <wp:extent cx="5417688" cy="135105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25" cy="135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077" w:rsidRPr="007C439C" w:rsidRDefault="00B35DE2" w:rsidP="00B35DE2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bCs/>
          <w:sz w:val="24"/>
          <w:szCs w:val="24"/>
        </w:rPr>
        <w:t xml:space="preserve">6. </w:t>
      </w:r>
      <w:r w:rsidR="00877077" w:rsidRPr="007C439C">
        <w:rPr>
          <w:rFonts w:ascii="Times New Roman" w:hAnsi="Times New Roman" w:cs="Times New Roman"/>
          <w:bCs/>
          <w:sz w:val="24"/>
          <w:szCs w:val="24"/>
        </w:rPr>
        <w:t>К</w:t>
      </w:r>
      <w:r w:rsidRPr="007C439C">
        <w:rPr>
          <w:rFonts w:ascii="Times New Roman" w:hAnsi="Times New Roman" w:cs="Times New Roman"/>
          <w:bCs/>
          <w:sz w:val="24"/>
          <w:szCs w:val="24"/>
        </w:rPr>
        <w:t xml:space="preserve">онтрольные вопросы </w:t>
      </w:r>
    </w:p>
    <w:p w:rsidR="00877077" w:rsidRPr="007C439C" w:rsidRDefault="00877077" w:rsidP="00B35DE2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 xml:space="preserve">Что такое сварочное пламя? </w:t>
      </w:r>
    </w:p>
    <w:p w:rsidR="00877077" w:rsidRPr="007C439C" w:rsidRDefault="00877077" w:rsidP="00B35DE2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 xml:space="preserve">Какими свойствами обладает сварочное пламя? </w:t>
      </w:r>
    </w:p>
    <w:p w:rsidR="00877077" w:rsidRPr="007C439C" w:rsidRDefault="00877077" w:rsidP="00B35DE2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 xml:space="preserve">На какие температурные зоны разделяется сварочное пламя? </w:t>
      </w:r>
    </w:p>
    <w:p w:rsidR="00877077" w:rsidRPr="007C439C" w:rsidRDefault="00877077" w:rsidP="00B35DE2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 xml:space="preserve">Что такое восстановительная зона? </w:t>
      </w:r>
    </w:p>
    <w:p w:rsidR="00B35DE2" w:rsidRPr="007C439C" w:rsidRDefault="00B35DE2" w:rsidP="00B35DE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C439C">
        <w:rPr>
          <w:rFonts w:ascii="Times New Roman" w:hAnsi="Times New Roman" w:cs="Times New Roman"/>
          <w:bCs/>
          <w:sz w:val="24"/>
          <w:szCs w:val="24"/>
        </w:rPr>
        <w:t xml:space="preserve">7. </w:t>
      </w:r>
      <w:r w:rsidRPr="007C439C">
        <w:rPr>
          <w:rFonts w:ascii="Times New Roman" w:hAnsi="Times New Roman" w:cs="Times New Roman"/>
          <w:b/>
          <w:sz w:val="24"/>
          <w:szCs w:val="24"/>
        </w:rPr>
        <w:t>Содержание отчета:</w:t>
      </w:r>
    </w:p>
    <w:p w:rsidR="00B35DE2" w:rsidRPr="007C439C" w:rsidRDefault="00B35DE2" w:rsidP="00B35DE2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Название работы.</w:t>
      </w:r>
    </w:p>
    <w:p w:rsidR="00B35DE2" w:rsidRPr="007C439C" w:rsidRDefault="00B35DE2" w:rsidP="00B35DE2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Цель работы.</w:t>
      </w:r>
    </w:p>
    <w:p w:rsidR="00B35DE2" w:rsidRPr="007C439C" w:rsidRDefault="00B35DE2" w:rsidP="00B35DE2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Материальное обеспечение.</w:t>
      </w:r>
    </w:p>
    <w:p w:rsidR="00B35DE2" w:rsidRPr="007C439C" w:rsidRDefault="00B35DE2" w:rsidP="00B35DE2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Ответы на поставленные вопросы.</w:t>
      </w:r>
    </w:p>
    <w:p w:rsidR="007C439C" w:rsidRPr="007C439C" w:rsidRDefault="00B35DE2" w:rsidP="007C439C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Вывод.</w:t>
      </w:r>
      <w:r w:rsidR="007C439C" w:rsidRPr="007C43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439C" w:rsidRPr="007C439C" w:rsidRDefault="007C439C">
      <w:pPr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br w:type="page"/>
      </w:r>
    </w:p>
    <w:p w:rsidR="002737A6" w:rsidRPr="007C439C" w:rsidRDefault="002737A6" w:rsidP="007C439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439C">
        <w:rPr>
          <w:rFonts w:ascii="Times New Roman" w:hAnsi="Times New Roman" w:cs="Times New Roman"/>
          <w:b/>
          <w:sz w:val="24"/>
          <w:szCs w:val="24"/>
        </w:rPr>
        <w:lastRenderedPageBreak/>
        <w:t>Практическая работа№5.</w:t>
      </w:r>
    </w:p>
    <w:p w:rsidR="002737A6" w:rsidRPr="007C439C" w:rsidRDefault="002737A6" w:rsidP="002737A6">
      <w:pPr>
        <w:pStyle w:val="20"/>
        <w:keepNext/>
        <w:keepLines/>
        <w:shd w:val="clear" w:color="auto" w:fill="auto"/>
        <w:tabs>
          <w:tab w:val="left" w:pos="323"/>
        </w:tabs>
        <w:spacing w:before="0" w:after="0" w:line="230" w:lineRule="exact"/>
        <w:ind w:left="20"/>
        <w:jc w:val="center"/>
        <w:rPr>
          <w:sz w:val="24"/>
          <w:szCs w:val="24"/>
        </w:rPr>
      </w:pPr>
    </w:p>
    <w:p w:rsidR="002737A6" w:rsidRPr="007C439C" w:rsidRDefault="002737A6" w:rsidP="002737A6">
      <w:pPr>
        <w:pStyle w:val="20"/>
        <w:keepNext/>
        <w:keepLines/>
        <w:shd w:val="clear" w:color="auto" w:fill="auto"/>
        <w:tabs>
          <w:tab w:val="left" w:pos="323"/>
        </w:tabs>
        <w:spacing w:before="0" w:after="0" w:line="230" w:lineRule="exact"/>
        <w:ind w:left="20"/>
        <w:jc w:val="center"/>
        <w:rPr>
          <w:rFonts w:eastAsia="Calibri"/>
          <w:sz w:val="24"/>
          <w:szCs w:val="24"/>
        </w:rPr>
      </w:pPr>
      <w:r w:rsidRPr="007C439C">
        <w:rPr>
          <w:rFonts w:eastAsia="Calibri"/>
          <w:sz w:val="24"/>
          <w:szCs w:val="24"/>
        </w:rPr>
        <w:t>Способы предупреждение и устранение деформаций и напряжений при газовой сварке.</w:t>
      </w:r>
    </w:p>
    <w:p w:rsidR="002737A6" w:rsidRPr="007C439C" w:rsidRDefault="002737A6" w:rsidP="002737A6">
      <w:pPr>
        <w:pStyle w:val="20"/>
        <w:keepNext/>
        <w:keepLines/>
        <w:shd w:val="clear" w:color="auto" w:fill="auto"/>
        <w:tabs>
          <w:tab w:val="left" w:pos="323"/>
        </w:tabs>
        <w:spacing w:before="0" w:after="0" w:line="230" w:lineRule="exact"/>
        <w:ind w:left="20"/>
        <w:jc w:val="center"/>
        <w:rPr>
          <w:rFonts w:eastAsia="Calibri"/>
          <w:sz w:val="24"/>
          <w:szCs w:val="24"/>
        </w:rPr>
      </w:pPr>
    </w:p>
    <w:p w:rsidR="00B35DE2" w:rsidRPr="007C439C" w:rsidRDefault="00B35DE2" w:rsidP="00B35DE2">
      <w:pPr>
        <w:pStyle w:val="20"/>
        <w:keepNext/>
        <w:keepLines/>
        <w:shd w:val="clear" w:color="auto" w:fill="auto"/>
        <w:tabs>
          <w:tab w:val="left" w:pos="323"/>
        </w:tabs>
        <w:spacing w:before="0" w:after="0" w:line="230" w:lineRule="exact"/>
        <w:ind w:left="20"/>
        <w:jc w:val="left"/>
        <w:rPr>
          <w:rFonts w:eastAsia="Calibri"/>
          <w:b w:val="0"/>
          <w:sz w:val="24"/>
          <w:szCs w:val="24"/>
        </w:rPr>
      </w:pPr>
      <w:r w:rsidRPr="007C439C">
        <w:rPr>
          <w:rFonts w:eastAsia="Calibri"/>
          <w:b w:val="0"/>
          <w:sz w:val="24"/>
          <w:szCs w:val="24"/>
        </w:rPr>
        <w:t xml:space="preserve">Цель работы: </w:t>
      </w:r>
      <w:r w:rsidR="002737A6" w:rsidRPr="007C439C">
        <w:rPr>
          <w:b w:val="0"/>
          <w:sz w:val="24"/>
          <w:szCs w:val="24"/>
        </w:rPr>
        <w:t xml:space="preserve">Формирование практических навыков </w:t>
      </w:r>
      <w:r w:rsidRPr="007C439C">
        <w:rPr>
          <w:rFonts w:eastAsia="Calibri"/>
          <w:b w:val="0"/>
          <w:sz w:val="24"/>
          <w:szCs w:val="24"/>
        </w:rPr>
        <w:t>предупреждение и устранение деформаций и напряжений при газовой сварке.</w:t>
      </w:r>
    </w:p>
    <w:p w:rsidR="00B35DE2" w:rsidRPr="007C439C" w:rsidRDefault="00B35DE2" w:rsidP="00B35DE2">
      <w:pPr>
        <w:pStyle w:val="a3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C439C">
        <w:rPr>
          <w:rFonts w:ascii="Times New Roman" w:eastAsia="Calibri" w:hAnsi="Times New Roman" w:cs="Times New Roman"/>
          <w:sz w:val="24"/>
          <w:szCs w:val="24"/>
          <w:lang w:eastAsia="en-US"/>
        </w:rPr>
        <w:t>Порядок выполнения практического занятия:</w:t>
      </w:r>
    </w:p>
    <w:p w:rsidR="00B35DE2" w:rsidRPr="007C439C" w:rsidRDefault="00B35DE2" w:rsidP="00B35DE2">
      <w:pPr>
        <w:pStyle w:val="a3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C439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1. </w:t>
      </w:r>
      <w:r w:rsidRPr="007C439C">
        <w:rPr>
          <w:rFonts w:ascii="Times New Roman" w:hAnsi="Times New Roman" w:cs="Times New Roman"/>
          <w:sz w:val="24"/>
          <w:szCs w:val="24"/>
        </w:rPr>
        <w:t>Рассчитать режим сварки.</w:t>
      </w:r>
    </w:p>
    <w:p w:rsidR="002737A6" w:rsidRPr="007C439C" w:rsidRDefault="002737A6" w:rsidP="002737A6">
      <w:pPr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Выбор режима и технологии газовой сварки</w:t>
      </w:r>
      <w:proofErr w:type="gramStart"/>
      <w:r w:rsidRPr="007C439C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7C439C">
        <w:rPr>
          <w:rFonts w:ascii="Times New Roman" w:hAnsi="Times New Roman" w:cs="Times New Roman"/>
          <w:sz w:val="24"/>
          <w:szCs w:val="24"/>
        </w:rPr>
        <w:t xml:space="preserve"> режим газовой сварки входят расходы горючего газа и кислорода, тип горелки и номер наконечника, способ сварки, углы наклона горелки и проволоки, марка и диаметр присадочной проволоки. Расход горючего газа при сварке </w:t>
      </w:r>
      <w:proofErr w:type="spellStart"/>
      <w:r w:rsidRPr="007C439C">
        <w:rPr>
          <w:rFonts w:ascii="Times New Roman" w:hAnsi="Times New Roman" w:cs="Times New Roman"/>
          <w:sz w:val="24"/>
          <w:szCs w:val="24"/>
        </w:rPr>
        <w:t>ацетилено</w:t>
      </w:r>
      <w:proofErr w:type="spellEnd"/>
      <w:r w:rsidRPr="007C439C">
        <w:rPr>
          <w:rFonts w:ascii="Times New Roman" w:hAnsi="Times New Roman" w:cs="Times New Roman"/>
          <w:sz w:val="24"/>
          <w:szCs w:val="24"/>
        </w:rPr>
        <w:t>-кислородным пламенем определяется как WС2Н2 = KS , дм3/ч, где</w:t>
      </w:r>
      <w:proofErr w:type="gramStart"/>
      <w:r w:rsidRPr="007C439C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7C439C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7C439C">
        <w:rPr>
          <w:rFonts w:ascii="Times New Roman" w:hAnsi="Times New Roman" w:cs="Times New Roman"/>
          <w:sz w:val="24"/>
          <w:szCs w:val="24"/>
        </w:rPr>
        <w:t>удель</w:t>
      </w:r>
      <w:proofErr w:type="spellEnd"/>
      <w:r w:rsidRPr="007C43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439C">
        <w:rPr>
          <w:rFonts w:ascii="Times New Roman" w:hAnsi="Times New Roman" w:cs="Times New Roman"/>
          <w:sz w:val="24"/>
          <w:szCs w:val="24"/>
        </w:rPr>
        <w:t>ный</w:t>
      </w:r>
      <w:proofErr w:type="spellEnd"/>
      <w:r w:rsidRPr="007C439C">
        <w:rPr>
          <w:rFonts w:ascii="Times New Roman" w:hAnsi="Times New Roman" w:cs="Times New Roman"/>
          <w:sz w:val="24"/>
          <w:szCs w:val="24"/>
        </w:rPr>
        <w:t xml:space="preserve"> коэффициент (К = 80-150 для низкоуглеродистой, 70-120 — для легированной стали, 110-300 — для меди, 150-200 — для чугуна); S = 0,5-12 — толщина свариваемого металла, мм. Расход кислорода при сварке нормальным пламенем. W02 =(1,1-1,3)WC2н2, дм3/ч. По расходам горючего газа и кислорода выбирается тип горелки и номер наконечника (табл.4.26). Таблица 4.26 Тип горелки и номер наконечника при сварке стали Способ сварки выбирается в зависимости от толщины свариваемого металла S и положения шва в пространстве. Сварку металла при S &lt; 5 мм нижним и вертикальным швом выполняют левым способом (рис.4.35, а). Нижние и потолочные швы при толщине металла S &gt; 5 мм выполняют правым способом (рис.4.35, б). При левом способе горелка перемещается за присадочным металлом, сварочное пламя направлено на кромки, шов и сварочная ванна остаются сзади. Пламя свободно растекается по поверхности металла, что снижает опасность появления его прожога и пережога. Рис.4.35. Способы газовой сварки (а — левый, </w:t>
      </w:r>
      <w:proofErr w:type="gramStart"/>
      <w:r w:rsidRPr="007C439C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7C439C">
        <w:rPr>
          <w:rFonts w:ascii="Times New Roman" w:hAnsi="Times New Roman" w:cs="Times New Roman"/>
          <w:sz w:val="24"/>
          <w:szCs w:val="24"/>
        </w:rPr>
        <w:t xml:space="preserve"> — правый) и резки (в) При правом способе горелка перемещается впереди присадочной проволоки. </w:t>
      </w:r>
      <w:proofErr w:type="gramStart"/>
      <w:r w:rsidRPr="007C439C">
        <w:rPr>
          <w:rFonts w:ascii="Times New Roman" w:hAnsi="Times New Roman" w:cs="Times New Roman"/>
          <w:sz w:val="24"/>
          <w:szCs w:val="24"/>
        </w:rPr>
        <w:t>Сварочное пламя направлено на формирующийся холодный шов.</w:t>
      </w:r>
      <w:proofErr w:type="gramEnd"/>
      <w:r w:rsidRPr="007C439C">
        <w:rPr>
          <w:rFonts w:ascii="Times New Roman" w:hAnsi="Times New Roman" w:cs="Times New Roman"/>
          <w:sz w:val="24"/>
          <w:szCs w:val="24"/>
        </w:rPr>
        <w:t xml:space="preserve"> Его растекание ограничено кромками заготовок и направленным валиком, что значительно снижает рассеивание теплоты и повышает коэффициент использования пламени. Угол наклона горелки выбирают в зависимости от толщины свариваемого металла (рис.4.36). Рис.4.36. Угол наклона сварочной горелки Выбор марки и диаметра сварочной проволоки выполняется в зависимости от марки и толщины свариваемого металла и способа сварки. При сварке углеродистых сталей применяют сварочные проволоки Св08, СВ10, СВ10ГС диаметром 0,2-12 мм. Диаметр проволоки определяется при S &lt; 5 мм, как </w:t>
      </w:r>
      <w:proofErr w:type="spellStart"/>
      <w:r w:rsidRPr="007C439C">
        <w:rPr>
          <w:rFonts w:ascii="Times New Roman" w:hAnsi="Times New Roman" w:cs="Times New Roman"/>
          <w:sz w:val="24"/>
          <w:szCs w:val="24"/>
        </w:rPr>
        <w:t>dnp</w:t>
      </w:r>
      <w:proofErr w:type="spellEnd"/>
      <w:r w:rsidRPr="007C439C">
        <w:rPr>
          <w:rFonts w:ascii="Times New Roman" w:hAnsi="Times New Roman" w:cs="Times New Roman"/>
          <w:sz w:val="24"/>
          <w:szCs w:val="24"/>
        </w:rPr>
        <w:t xml:space="preserve"> = S/2 + 1 мм; при S &gt; 5 мм, как </w:t>
      </w:r>
      <w:proofErr w:type="spellStart"/>
      <w:r w:rsidRPr="007C439C">
        <w:rPr>
          <w:rFonts w:ascii="Times New Roman" w:hAnsi="Times New Roman" w:cs="Times New Roman"/>
          <w:sz w:val="24"/>
          <w:szCs w:val="24"/>
        </w:rPr>
        <w:t>dnp</w:t>
      </w:r>
      <w:proofErr w:type="spellEnd"/>
      <w:r w:rsidRPr="007C439C">
        <w:rPr>
          <w:rFonts w:ascii="Times New Roman" w:hAnsi="Times New Roman" w:cs="Times New Roman"/>
          <w:sz w:val="24"/>
          <w:szCs w:val="24"/>
        </w:rPr>
        <w:t xml:space="preserve"> = S/2 мм. Сварку металлов толщиной менее 2 мм проводят встык с отбортовкой кромок без присадочного металла или встык без зазора и разделки кромок, но с присадочным металлом. При толщине металла 2-5 мм сварку выполняют встык с зазором </w:t>
      </w:r>
      <w:r w:rsidRPr="007C439C">
        <w:rPr>
          <w:rFonts w:ascii="Times New Roman" w:hAnsi="Times New Roman" w:cs="Times New Roman"/>
          <w:sz w:val="24"/>
          <w:szCs w:val="24"/>
        </w:rPr>
        <w:lastRenderedPageBreak/>
        <w:t xml:space="preserve">без разделки кромок. При еще большей толщине применяется разделка кромок. </w:t>
      </w:r>
      <w:r w:rsidRPr="007C43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D6278A" wp14:editId="43B7B778">
            <wp:extent cx="5940425" cy="2479777"/>
            <wp:effectExtent l="19050" t="0" r="3175" b="0"/>
            <wp:docPr id="26" name="Рисунок 21" descr="C:\Documents and Settings\User\Рабочий стол\rId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rId1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7A6" w:rsidRPr="007C439C" w:rsidRDefault="002737A6" w:rsidP="002737A6">
      <w:pPr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 xml:space="preserve"> Процесс резки начинают с нагрева металла в начале реза до температуры воспламенения металла в кислороде. Затем пускают режущий кислород путем отворачивания соответствующего вентиля и перемещают резак по линии реза. Режимы ручной резки листовой стали приведены в табл.4.27. Таблица 4.27 </w:t>
      </w:r>
    </w:p>
    <w:p w:rsidR="002737A6" w:rsidRPr="007C439C" w:rsidRDefault="00B35DE2" w:rsidP="002737A6">
      <w:pPr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2. Выбрать тип горелки и номер наконечника.</w:t>
      </w:r>
    </w:p>
    <w:p w:rsidR="002737A6" w:rsidRPr="007C439C" w:rsidRDefault="002737A6" w:rsidP="002737A6">
      <w:pPr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06445E" wp14:editId="5D79B8D1">
            <wp:extent cx="5940425" cy="1722597"/>
            <wp:effectExtent l="19050" t="0" r="3175" b="0"/>
            <wp:docPr id="28" name="Рисунок 23" descr="C:\Documents and Settings\User\Рабочий стол\rId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Рабочий стол\rId15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E2" w:rsidRPr="007C439C" w:rsidRDefault="00B35DE2" w:rsidP="00B35DE2">
      <w:pPr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3. Заполнить таблицу результатов.</w:t>
      </w:r>
    </w:p>
    <w:p w:rsidR="002737A6" w:rsidRPr="007C439C" w:rsidRDefault="002737A6" w:rsidP="002737A6">
      <w:pPr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B40EB5" wp14:editId="13A4F4FF">
            <wp:extent cx="5940425" cy="1123751"/>
            <wp:effectExtent l="19050" t="0" r="3175" b="0"/>
            <wp:docPr id="27" name="Рисунок 22" descr="C:\Documents and Settings\User\Рабочий стол\rId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rId16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2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E2" w:rsidRPr="007C439C" w:rsidRDefault="00B35DE2" w:rsidP="00B35DE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C439C">
        <w:rPr>
          <w:rFonts w:ascii="Times New Roman" w:hAnsi="Times New Roman" w:cs="Times New Roman"/>
          <w:bCs/>
          <w:sz w:val="24"/>
          <w:szCs w:val="24"/>
        </w:rPr>
        <w:t xml:space="preserve">4. </w:t>
      </w:r>
      <w:r w:rsidRPr="007C439C">
        <w:rPr>
          <w:rFonts w:ascii="Times New Roman" w:hAnsi="Times New Roman" w:cs="Times New Roman"/>
          <w:b/>
          <w:sz w:val="24"/>
          <w:szCs w:val="24"/>
        </w:rPr>
        <w:t>Содержание отчета:</w:t>
      </w:r>
    </w:p>
    <w:p w:rsidR="00B35DE2" w:rsidRPr="007C439C" w:rsidRDefault="00B35DE2" w:rsidP="00B35DE2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Название работы.</w:t>
      </w:r>
    </w:p>
    <w:p w:rsidR="00B35DE2" w:rsidRPr="007C439C" w:rsidRDefault="00B35DE2" w:rsidP="00B35DE2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Цель работы.</w:t>
      </w:r>
    </w:p>
    <w:p w:rsidR="00B35DE2" w:rsidRPr="007C439C" w:rsidRDefault="00B35DE2" w:rsidP="00B35DE2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Материальное обеспечение.</w:t>
      </w:r>
    </w:p>
    <w:p w:rsidR="00B35DE2" w:rsidRPr="007C439C" w:rsidRDefault="00B35DE2" w:rsidP="00B35DE2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Ответы на поставленные  вопросы.</w:t>
      </w:r>
    </w:p>
    <w:p w:rsidR="00B35DE2" w:rsidRPr="007C439C" w:rsidRDefault="00B35DE2" w:rsidP="00B35DE2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Вывод.</w:t>
      </w:r>
    </w:p>
    <w:p w:rsidR="00B82BF8" w:rsidRPr="007C439C" w:rsidRDefault="00B82BF8" w:rsidP="00877077">
      <w:pPr>
        <w:pStyle w:val="Default"/>
      </w:pPr>
    </w:p>
    <w:p w:rsidR="007C439C" w:rsidRDefault="007C439C">
      <w:pP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br w:type="page"/>
      </w:r>
    </w:p>
    <w:p w:rsidR="00B82BF8" w:rsidRPr="007C439C" w:rsidRDefault="00B82BF8" w:rsidP="00EC78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lastRenderedPageBreak/>
        <w:t>Практическ</w:t>
      </w:r>
      <w:r w:rsidR="00EC7866" w:rsidRPr="007C439C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ая работа </w:t>
      </w:r>
      <w:r w:rsidRPr="007C439C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>№ 6</w:t>
      </w:r>
    </w:p>
    <w:p w:rsidR="008B7C13" w:rsidRPr="007C439C" w:rsidRDefault="00EC7866" w:rsidP="008B7C1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eastAsia="Calibri" w:hAnsi="Times New Roman" w:cs="Times New Roman"/>
          <w:b/>
          <w:sz w:val="24"/>
          <w:szCs w:val="24"/>
        </w:rPr>
        <w:t>Изучение способов наложения сварных швов</w:t>
      </w:r>
    </w:p>
    <w:p w:rsidR="008B7C13" w:rsidRPr="007C439C" w:rsidRDefault="008B7C13" w:rsidP="008B7C13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C439C">
        <w:rPr>
          <w:rFonts w:ascii="Times New Roman" w:hAnsi="Times New Roman" w:cs="Times New Roman"/>
          <w:i/>
          <w:sz w:val="24"/>
          <w:szCs w:val="24"/>
        </w:rPr>
        <w:t>владеть техникой газовой сварки (наплавки) различных деталей и конструкций во всех пространственных положениях сварного шва</w:t>
      </w:r>
    </w:p>
    <w:p w:rsidR="00EC7866" w:rsidRPr="007C439C" w:rsidRDefault="00EC7866" w:rsidP="00EC78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</w:pPr>
    </w:p>
    <w:p w:rsidR="00B82BF8" w:rsidRPr="007C439C" w:rsidRDefault="00953304" w:rsidP="00B82BF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Цель работы: </w:t>
      </w:r>
      <w:r w:rsidR="00B82BF8"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Произвести сравнительный анализ технологических особенностей левого и правого способов сварки. </w:t>
      </w:r>
    </w:p>
    <w:p w:rsidR="00B82BF8" w:rsidRPr="007C439C" w:rsidRDefault="00B82BF8" w:rsidP="00B82BF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953304" w:rsidRPr="007C439C" w:rsidRDefault="00953304" w:rsidP="00953304">
      <w:pPr>
        <w:pStyle w:val="a3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C439C">
        <w:rPr>
          <w:rFonts w:ascii="Times New Roman" w:eastAsia="Calibri" w:hAnsi="Times New Roman" w:cs="Times New Roman"/>
          <w:sz w:val="24"/>
          <w:szCs w:val="24"/>
          <w:lang w:eastAsia="en-US"/>
        </w:rPr>
        <w:t>Порядок выполнения практического занятия:</w:t>
      </w:r>
    </w:p>
    <w:p w:rsidR="00B82BF8" w:rsidRPr="007C439C" w:rsidRDefault="00953304" w:rsidP="00B82BF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1. </w:t>
      </w:r>
      <w:r w:rsidR="00B82BF8"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Ознакомиться со способами </w:t>
      </w:r>
      <w:proofErr w:type="gramStart"/>
      <w:r w:rsidR="00B82BF8"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газовой</w:t>
      </w:r>
      <w:proofErr w:type="gramEnd"/>
      <w:r w:rsidR="00B82BF8"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сварки </w:t>
      </w:r>
    </w:p>
    <w:p w:rsidR="00B82BF8" w:rsidRPr="007C439C" w:rsidRDefault="00953304" w:rsidP="00B82BF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 </w:t>
      </w:r>
      <w:r w:rsidR="00B82BF8"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Изучить технику выполнения левого способа </w:t>
      </w:r>
      <w:proofErr w:type="gramStart"/>
      <w:r w:rsidR="00B82BF8"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газовой</w:t>
      </w:r>
      <w:proofErr w:type="gramEnd"/>
      <w:r w:rsidR="00B82BF8"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сварки </w:t>
      </w:r>
    </w:p>
    <w:p w:rsidR="00B82BF8" w:rsidRPr="007C439C" w:rsidRDefault="00953304" w:rsidP="00B82BF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3. </w:t>
      </w:r>
      <w:r w:rsidR="00B82BF8"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Изучить технику выполнения правого способа </w:t>
      </w:r>
      <w:proofErr w:type="gramStart"/>
      <w:r w:rsidR="00B82BF8"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газовой</w:t>
      </w:r>
      <w:proofErr w:type="gramEnd"/>
      <w:r w:rsidR="00B82BF8"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сварки </w:t>
      </w:r>
    </w:p>
    <w:p w:rsidR="00B82BF8" w:rsidRPr="007C439C" w:rsidRDefault="00953304" w:rsidP="00B82BF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4. </w:t>
      </w:r>
      <w:r w:rsidR="00B82BF8"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Произвести сравнительный анализ способов сварки </w:t>
      </w:r>
    </w:p>
    <w:p w:rsidR="00953304" w:rsidRPr="007C439C" w:rsidRDefault="00953304" w:rsidP="00B82BF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</w:pPr>
    </w:p>
    <w:p w:rsidR="00B82BF8" w:rsidRPr="007C439C" w:rsidRDefault="00B82BF8" w:rsidP="00B82BF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При ручной газопламенной сварке применяют два способа: правый и левый. </w:t>
      </w:r>
    </w:p>
    <w:p w:rsidR="00EC7866" w:rsidRPr="007C439C" w:rsidRDefault="00EC7866" w:rsidP="00B82BF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A5799CD" wp14:editId="4DB42C08">
            <wp:extent cx="2237002" cy="24574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002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BF8" w:rsidRPr="007C439C" w:rsidRDefault="00B82BF8" w:rsidP="00953304">
      <w:pPr>
        <w:pStyle w:val="a3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Сварку левым способом ведут справа налево, сварочное пламя направляют на еще не сваренные кромки деталей, присадочную проволоку перемещают впереди пламени. Этот способ применяют при сварке </w:t>
      </w:r>
      <w:proofErr w:type="gramStart"/>
      <w:r w:rsidRPr="007C439C">
        <w:rPr>
          <w:rFonts w:ascii="Times New Roman" w:eastAsiaTheme="minorHAnsi" w:hAnsi="Times New Roman" w:cs="Times New Roman"/>
          <w:sz w:val="24"/>
          <w:szCs w:val="24"/>
          <w:lang w:eastAsia="en-US"/>
        </w:rPr>
        <w:t>тонких</w:t>
      </w:r>
      <w:proofErr w:type="gramEnd"/>
      <w:r w:rsidRPr="007C439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легкоплавких метал. </w:t>
      </w:r>
      <w:proofErr w:type="gramStart"/>
      <w:r w:rsidRPr="007C439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Кромки деталей перед газопламенной сварки расплавлением подогреваются, их легче оплавлять, сварщик хорошо видит свариваемый </w:t>
      </w:r>
      <w:proofErr w:type="gramEnd"/>
    </w:p>
    <w:p w:rsidR="00B82BF8" w:rsidRPr="007C439C" w:rsidRDefault="00B82BF8" w:rsidP="00953304">
      <w:pPr>
        <w:pStyle w:val="a3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стык и ванну. Внешний вид шва получается лучше. При толщине свариваемых кромок </w:t>
      </w:r>
      <w:proofErr w:type="gramStart"/>
      <w:r w:rsidRPr="007C439C">
        <w:rPr>
          <w:rFonts w:ascii="Times New Roman" w:eastAsiaTheme="minorHAnsi" w:hAnsi="Times New Roman" w:cs="Times New Roman"/>
          <w:sz w:val="24"/>
          <w:szCs w:val="24"/>
          <w:lang w:eastAsia="en-US"/>
        </w:rPr>
        <w:t>меньше 3 мм производительнее левый способ</w:t>
      </w:r>
      <w:proofErr w:type="gramEnd"/>
      <w:r w:rsidRPr="007C439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</w:p>
    <w:p w:rsidR="00EC7866" w:rsidRPr="007C439C" w:rsidRDefault="00EC7866" w:rsidP="00953304">
      <w:pPr>
        <w:pStyle w:val="a3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40A1197" wp14:editId="615189CC">
            <wp:extent cx="2276475" cy="223777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40" cy="223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BF8" w:rsidRPr="007C439C" w:rsidRDefault="00B82BF8" w:rsidP="00953304">
      <w:pPr>
        <w:pStyle w:val="a3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Сварку правым способом выполняют слева направо, пламя направляют </w:t>
      </w:r>
      <w:proofErr w:type="gramStart"/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на</w:t>
      </w:r>
      <w:proofErr w:type="gramEnd"/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уже </w:t>
      </w:r>
      <w:proofErr w:type="gramStart"/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сваренный</w:t>
      </w:r>
      <w:proofErr w:type="gramEnd"/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шов, присадочную проволоку перемещают вслед за горелкой. Этот способ обеспечивает </w:t>
      </w:r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lastRenderedPageBreak/>
        <w:t xml:space="preserve">лучшую защиту сварочной ванны от кислорода и азота воздуха, так как хвостовая часть ванны и кристаллизующийся металл закрыты восстановительной зоной пламени. Обеспечивается замедленное охлаждение металла в процессе кристаллизации. В результате повышается качество шва. Теплота пламени рассеивается меньше, чем при левом способе. Поэтому угол разделки толстых кромок можно делать не 90°, а 60...70°. Это уменьшает количество наплавляемого металла и коробление деталей, а также увеличивает производительность сварки на 20...25 %. Расход газов при правом способе на 15...20 % меньше, чем при левом. Правый способ применяют при сварке деталей с толщиной кромок более 5 мм и при сварке металлов с большой теплопроводностью. </w:t>
      </w:r>
    </w:p>
    <w:p w:rsidR="00B82BF8" w:rsidRPr="007C439C" w:rsidRDefault="00953304" w:rsidP="00953304">
      <w:pPr>
        <w:pStyle w:val="a3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  <w:t xml:space="preserve">5. </w:t>
      </w:r>
      <w:r w:rsidR="00B82BF8" w:rsidRPr="007C439C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  <w:t>К</w:t>
      </w:r>
      <w:r w:rsidRPr="007C439C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  <w:t>онтрольные вопросы</w:t>
      </w:r>
      <w:r w:rsidR="00B82BF8" w:rsidRPr="007C439C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  <w:t xml:space="preserve">: </w:t>
      </w:r>
    </w:p>
    <w:p w:rsidR="00B82BF8" w:rsidRPr="007C439C" w:rsidRDefault="00B82BF8" w:rsidP="00953304">
      <w:pPr>
        <w:pStyle w:val="a3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Какие способы газовой сварки вы знаете? </w:t>
      </w:r>
    </w:p>
    <w:p w:rsidR="00B82BF8" w:rsidRPr="007C439C" w:rsidRDefault="00B82BF8" w:rsidP="00953304">
      <w:pPr>
        <w:pStyle w:val="a3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Расскажите технологические особенности левого способа сварки? </w:t>
      </w:r>
    </w:p>
    <w:p w:rsidR="00B82BF8" w:rsidRPr="007C439C" w:rsidRDefault="00B82BF8" w:rsidP="00953304">
      <w:pPr>
        <w:pStyle w:val="a3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7C439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Расскажите технологические особенности правого способа сварки? </w:t>
      </w:r>
    </w:p>
    <w:p w:rsidR="00953304" w:rsidRPr="007C439C" w:rsidRDefault="00953304" w:rsidP="0095330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C439C">
        <w:rPr>
          <w:rFonts w:ascii="Times New Roman" w:hAnsi="Times New Roman" w:cs="Times New Roman"/>
          <w:bCs/>
          <w:sz w:val="24"/>
          <w:szCs w:val="24"/>
        </w:rPr>
        <w:t xml:space="preserve">6. </w:t>
      </w:r>
      <w:r w:rsidRPr="007C439C">
        <w:rPr>
          <w:rFonts w:ascii="Times New Roman" w:hAnsi="Times New Roman" w:cs="Times New Roman"/>
          <w:b/>
          <w:sz w:val="24"/>
          <w:szCs w:val="24"/>
        </w:rPr>
        <w:t>Содержание отчета:</w:t>
      </w:r>
    </w:p>
    <w:p w:rsidR="00953304" w:rsidRPr="007C439C" w:rsidRDefault="00953304" w:rsidP="00953304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Название работы.</w:t>
      </w:r>
    </w:p>
    <w:p w:rsidR="00953304" w:rsidRPr="007C439C" w:rsidRDefault="00953304" w:rsidP="00953304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Цель работы.</w:t>
      </w:r>
    </w:p>
    <w:p w:rsidR="00953304" w:rsidRPr="007C439C" w:rsidRDefault="00953304" w:rsidP="00953304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Материальное обеспечение.</w:t>
      </w:r>
    </w:p>
    <w:p w:rsidR="00953304" w:rsidRPr="007C439C" w:rsidRDefault="00953304" w:rsidP="00953304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Ответы на поставленные  вопросы.</w:t>
      </w:r>
    </w:p>
    <w:p w:rsidR="00953304" w:rsidRPr="007C439C" w:rsidRDefault="00953304" w:rsidP="00953304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Вывод.</w:t>
      </w:r>
    </w:p>
    <w:p w:rsidR="00953304" w:rsidRPr="007C439C" w:rsidRDefault="00953304" w:rsidP="00953304">
      <w:pPr>
        <w:pStyle w:val="a3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357611" w:rsidRPr="007C439C" w:rsidRDefault="00357611" w:rsidP="0035761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439C">
        <w:rPr>
          <w:rFonts w:ascii="Times New Roman" w:hAnsi="Times New Roman" w:cs="Times New Roman"/>
          <w:b/>
          <w:sz w:val="24"/>
          <w:szCs w:val="24"/>
        </w:rPr>
        <w:t>Практическая работа №7.</w:t>
      </w:r>
    </w:p>
    <w:p w:rsidR="00357611" w:rsidRPr="007C439C" w:rsidRDefault="00357611" w:rsidP="0035761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439C">
        <w:rPr>
          <w:rFonts w:ascii="Times New Roman" w:hAnsi="Times New Roman" w:cs="Times New Roman"/>
          <w:b/>
          <w:sz w:val="24"/>
          <w:szCs w:val="24"/>
        </w:rPr>
        <w:t>Отработка навыков техники резки металлов.</w:t>
      </w:r>
    </w:p>
    <w:p w:rsidR="00357611" w:rsidRPr="007C439C" w:rsidRDefault="00953304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eastAsia="Calibri" w:hAnsi="Times New Roman" w:cs="Times New Roman"/>
          <w:sz w:val="24"/>
          <w:szCs w:val="24"/>
          <w:lang w:eastAsia="en-US"/>
        </w:rPr>
        <w:t>Цель работы:</w:t>
      </w:r>
      <w:r w:rsidRPr="007C439C">
        <w:rPr>
          <w:rFonts w:ascii="Times New Roman" w:hAnsi="Times New Roman" w:cs="Times New Roman"/>
          <w:sz w:val="24"/>
          <w:szCs w:val="24"/>
        </w:rPr>
        <w:t xml:space="preserve"> </w:t>
      </w:r>
      <w:r w:rsidR="00357611" w:rsidRPr="007C439C">
        <w:rPr>
          <w:rFonts w:ascii="Times New Roman" w:hAnsi="Times New Roman" w:cs="Times New Roman"/>
          <w:sz w:val="24"/>
          <w:szCs w:val="24"/>
        </w:rPr>
        <w:t>выполнить</w:t>
      </w:r>
      <w:r w:rsidR="00357611" w:rsidRPr="007C439C">
        <w:rPr>
          <w:rFonts w:ascii="Times New Roman" w:hAnsi="Times New Roman" w:cs="Times New Roman"/>
          <w:sz w:val="24"/>
          <w:szCs w:val="24"/>
        </w:rPr>
        <w:tab/>
        <w:t>порядок</w:t>
      </w:r>
      <w:r w:rsidR="00357611" w:rsidRPr="007C439C">
        <w:rPr>
          <w:rFonts w:ascii="Times New Roman" w:hAnsi="Times New Roman" w:cs="Times New Roman"/>
          <w:sz w:val="24"/>
          <w:szCs w:val="24"/>
        </w:rPr>
        <w:tab/>
        <w:t>сборки</w:t>
      </w:r>
      <w:r w:rsidR="00357611" w:rsidRPr="007C439C">
        <w:rPr>
          <w:rFonts w:ascii="Times New Roman" w:hAnsi="Times New Roman" w:cs="Times New Roman"/>
          <w:sz w:val="24"/>
          <w:szCs w:val="24"/>
        </w:rPr>
        <w:tab/>
        <w:t>и</w:t>
      </w:r>
      <w:r w:rsidR="00357611" w:rsidRPr="007C439C">
        <w:rPr>
          <w:rFonts w:ascii="Times New Roman" w:hAnsi="Times New Roman" w:cs="Times New Roman"/>
          <w:sz w:val="24"/>
          <w:szCs w:val="24"/>
        </w:rPr>
        <w:tab/>
        <w:t>разборки</w:t>
      </w:r>
      <w:r w:rsidRPr="007C439C">
        <w:rPr>
          <w:rFonts w:ascii="Times New Roman" w:hAnsi="Times New Roman" w:cs="Times New Roman"/>
          <w:sz w:val="24"/>
          <w:szCs w:val="24"/>
        </w:rPr>
        <w:t xml:space="preserve"> </w:t>
      </w:r>
      <w:r w:rsidR="00357611" w:rsidRPr="007C439C">
        <w:rPr>
          <w:rFonts w:ascii="Times New Roman" w:hAnsi="Times New Roman" w:cs="Times New Roman"/>
          <w:sz w:val="24"/>
          <w:szCs w:val="24"/>
        </w:rPr>
        <w:t xml:space="preserve"> резаков</w:t>
      </w:r>
      <w:r w:rsidRPr="007C439C">
        <w:rPr>
          <w:rFonts w:ascii="Times New Roman" w:hAnsi="Times New Roman" w:cs="Times New Roman"/>
          <w:sz w:val="24"/>
          <w:szCs w:val="24"/>
        </w:rPr>
        <w:t xml:space="preserve">, </w:t>
      </w:r>
      <w:r w:rsidR="00357611" w:rsidRPr="007C439C">
        <w:rPr>
          <w:rFonts w:ascii="Times New Roman" w:hAnsi="Times New Roman" w:cs="Times New Roman"/>
          <w:sz w:val="24"/>
          <w:szCs w:val="24"/>
        </w:rPr>
        <w:t xml:space="preserve"> проверка на герметичность</w:t>
      </w:r>
      <w:r w:rsidRPr="007C439C">
        <w:rPr>
          <w:rFonts w:ascii="Times New Roman" w:hAnsi="Times New Roman" w:cs="Times New Roman"/>
          <w:sz w:val="24"/>
          <w:szCs w:val="24"/>
        </w:rPr>
        <w:t xml:space="preserve"> </w:t>
      </w:r>
      <w:r w:rsidR="00357611" w:rsidRPr="007C439C">
        <w:rPr>
          <w:rFonts w:ascii="Times New Roman" w:hAnsi="Times New Roman" w:cs="Times New Roman"/>
          <w:sz w:val="24"/>
          <w:szCs w:val="24"/>
        </w:rPr>
        <w:t>соединений</w:t>
      </w:r>
      <w:r w:rsidRPr="007C439C">
        <w:rPr>
          <w:rFonts w:ascii="Times New Roman" w:hAnsi="Times New Roman" w:cs="Times New Roman"/>
          <w:sz w:val="24"/>
          <w:szCs w:val="24"/>
        </w:rPr>
        <w:t xml:space="preserve">, научиться </w:t>
      </w:r>
      <w:proofErr w:type="gramStart"/>
      <w:r w:rsidRPr="007C439C">
        <w:rPr>
          <w:rFonts w:ascii="Times New Roman" w:hAnsi="Times New Roman" w:cs="Times New Roman"/>
          <w:sz w:val="24"/>
          <w:szCs w:val="24"/>
        </w:rPr>
        <w:t>самостоятельно</w:t>
      </w:r>
      <w:proofErr w:type="gramEnd"/>
      <w:r w:rsidRPr="007C439C">
        <w:rPr>
          <w:rFonts w:ascii="Times New Roman" w:hAnsi="Times New Roman" w:cs="Times New Roman"/>
          <w:sz w:val="24"/>
          <w:szCs w:val="24"/>
        </w:rPr>
        <w:t xml:space="preserve">  подбирать режимы резки и определять основные части.</w:t>
      </w:r>
    </w:p>
    <w:p w:rsidR="00953304" w:rsidRPr="007C439C" w:rsidRDefault="00953304" w:rsidP="00953304">
      <w:pPr>
        <w:pStyle w:val="a3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C439C">
        <w:rPr>
          <w:rFonts w:ascii="Times New Roman" w:eastAsia="Calibri" w:hAnsi="Times New Roman" w:cs="Times New Roman"/>
          <w:sz w:val="24"/>
          <w:szCs w:val="24"/>
          <w:lang w:eastAsia="en-US"/>
        </w:rPr>
        <w:t>Порядок выполнения практического занятия:</w:t>
      </w:r>
    </w:p>
    <w:p w:rsidR="00357611" w:rsidRPr="007C439C" w:rsidRDefault="00953304" w:rsidP="00357611">
      <w:pPr>
        <w:pStyle w:val="a3"/>
        <w:rPr>
          <w:rFonts w:ascii="Times New Roman" w:hAnsi="Times New Roman" w:cs="Times New Roman"/>
          <w:sz w:val="24"/>
          <w:szCs w:val="24"/>
        </w:rPr>
        <w:sectPr w:rsidR="00357611" w:rsidRPr="007C439C" w:rsidSect="007C439C">
          <w:footerReference w:type="default" r:id="rId35"/>
          <w:pgSz w:w="11909" w:h="16838"/>
          <w:pgMar w:top="1032" w:right="1154" w:bottom="1525" w:left="1178" w:header="0" w:footer="3" w:gutter="0"/>
          <w:cols w:space="720"/>
          <w:noEndnote/>
          <w:titlePg/>
          <w:docGrid w:linePitch="360"/>
        </w:sectPr>
      </w:pPr>
      <w:r w:rsidRPr="007C439C">
        <w:rPr>
          <w:rFonts w:ascii="Times New Roman" w:hAnsi="Times New Roman" w:cs="Times New Roman"/>
          <w:sz w:val="24"/>
          <w:szCs w:val="24"/>
        </w:rPr>
        <w:t xml:space="preserve">1. </w:t>
      </w:r>
      <w:r w:rsidR="00357611" w:rsidRPr="007C439C">
        <w:rPr>
          <w:rFonts w:ascii="Times New Roman" w:hAnsi="Times New Roman" w:cs="Times New Roman"/>
          <w:sz w:val="24"/>
          <w:szCs w:val="24"/>
        </w:rPr>
        <w:t xml:space="preserve">Определите на рисунке основные части </w:t>
      </w:r>
      <w:proofErr w:type="spellStart"/>
      <w:r w:rsidR="00357611" w:rsidRPr="007C439C">
        <w:rPr>
          <w:rFonts w:ascii="Times New Roman" w:hAnsi="Times New Roman" w:cs="Times New Roman"/>
          <w:sz w:val="24"/>
          <w:szCs w:val="24"/>
        </w:rPr>
        <w:t>инжекторного</w:t>
      </w:r>
      <w:proofErr w:type="spellEnd"/>
      <w:r w:rsidR="00357611" w:rsidRPr="007C439C">
        <w:rPr>
          <w:rFonts w:ascii="Times New Roman" w:hAnsi="Times New Roman" w:cs="Times New Roman"/>
          <w:sz w:val="24"/>
          <w:szCs w:val="24"/>
        </w:rPr>
        <w:t xml:space="preserve"> резака: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Style w:val="2Exact"/>
          <w:rFonts w:eastAsiaTheme="minorEastAsia"/>
          <w:sz w:val="24"/>
          <w:szCs w:val="24"/>
        </w:rPr>
        <w:lastRenderedPageBreak/>
        <w:t>2. Определите последовательность действий при подготовке резака к резке: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203CF1" wp14:editId="3FCE9742">
            <wp:extent cx="5019675" cy="1800225"/>
            <wp:effectExtent l="19050" t="0" r="9525" b="0"/>
            <wp:docPr id="29" name="Рисунок 24" descr="D:\..\..\..\DOCUME~1\User\LOCALS~1\Temp\FineReader11.00\media\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..\..\..\DOCUME~1\User\LOCALS~1\Temp\FineReader11.00\media\image18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А - внутренний мундштук;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7C439C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7C439C">
        <w:rPr>
          <w:rFonts w:ascii="Times New Roman" w:hAnsi="Times New Roman" w:cs="Times New Roman"/>
          <w:sz w:val="24"/>
          <w:szCs w:val="24"/>
        </w:rPr>
        <w:t xml:space="preserve"> - головку;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В - наружный мундштук;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Г - трубку для подачи кислорода;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Д - трубку для подачи горючей смеси; Е - вентиль кислорода режущего;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7C439C">
        <w:rPr>
          <w:rFonts w:ascii="Times New Roman" w:hAnsi="Times New Roman" w:cs="Times New Roman"/>
          <w:sz w:val="24"/>
          <w:szCs w:val="24"/>
        </w:rPr>
        <w:t>Ж</w:t>
      </w:r>
      <w:proofErr w:type="gramEnd"/>
      <w:r w:rsidRPr="007C439C">
        <w:rPr>
          <w:rFonts w:ascii="Times New Roman" w:hAnsi="Times New Roman" w:cs="Times New Roman"/>
          <w:sz w:val="24"/>
          <w:szCs w:val="24"/>
        </w:rPr>
        <w:t xml:space="preserve"> - вентиль для ацетилена;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 xml:space="preserve">3 - вентиль </w:t>
      </w:r>
      <w:proofErr w:type="gramStart"/>
      <w:r w:rsidRPr="007C439C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7C439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C439C">
        <w:rPr>
          <w:rFonts w:ascii="Times New Roman" w:hAnsi="Times New Roman" w:cs="Times New Roman"/>
          <w:sz w:val="24"/>
          <w:szCs w:val="24"/>
        </w:rPr>
        <w:t>подогрев-</w:t>
      </w:r>
      <w:proofErr w:type="spellStart"/>
      <w:r w:rsidRPr="007C439C">
        <w:rPr>
          <w:rFonts w:ascii="Times New Roman" w:hAnsi="Times New Roman" w:cs="Times New Roman"/>
          <w:sz w:val="24"/>
          <w:szCs w:val="24"/>
        </w:rPr>
        <w:t>го</w:t>
      </w:r>
      <w:proofErr w:type="spellEnd"/>
      <w:proofErr w:type="gramEnd"/>
      <w:r w:rsidRPr="007C439C">
        <w:rPr>
          <w:rFonts w:ascii="Times New Roman" w:hAnsi="Times New Roman" w:cs="Times New Roman"/>
          <w:sz w:val="24"/>
          <w:szCs w:val="24"/>
        </w:rPr>
        <w:t xml:space="preserve"> кислорода;</w:t>
      </w:r>
    </w:p>
    <w:p w:rsidR="00357611" w:rsidRPr="007C439C" w:rsidRDefault="00953304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И - смеситель</w:t>
      </w:r>
      <w:r w:rsidR="00357611" w:rsidRPr="007C439C">
        <w:rPr>
          <w:rFonts w:ascii="Times New Roman" w:hAnsi="Times New Roman" w:cs="Times New Roman"/>
          <w:sz w:val="24"/>
          <w:szCs w:val="24"/>
        </w:rPr>
        <w:t>ную камеру</w:t>
      </w:r>
      <w:proofErr w:type="gramStart"/>
      <w:r w:rsidR="00357611" w:rsidRPr="007C439C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="00357611" w:rsidRPr="007C439C">
        <w:rPr>
          <w:rFonts w:ascii="Times New Roman" w:hAnsi="Times New Roman" w:cs="Times New Roman"/>
          <w:sz w:val="24"/>
          <w:szCs w:val="24"/>
        </w:rPr>
        <w:t xml:space="preserve"> К - корпус ;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Л - накидную гай ку</w:t>
      </w:r>
      <w:proofErr w:type="gramStart"/>
      <w:r w:rsidRPr="007C439C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М - инжектор;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7C439C">
        <w:rPr>
          <w:rFonts w:ascii="Times New Roman" w:hAnsi="Times New Roman" w:cs="Times New Roman"/>
          <w:sz w:val="24"/>
          <w:szCs w:val="24"/>
        </w:rPr>
        <w:t>Н-</w:t>
      </w:r>
      <w:proofErr w:type="gramEnd"/>
      <w:r w:rsidRPr="007C439C">
        <w:rPr>
          <w:rFonts w:ascii="Times New Roman" w:hAnsi="Times New Roman" w:cs="Times New Roman"/>
          <w:sz w:val="24"/>
          <w:szCs w:val="24"/>
        </w:rPr>
        <w:t xml:space="preserve"> рукоятку;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О</w:t>
      </w:r>
      <w:r w:rsidR="00953304" w:rsidRPr="007C439C">
        <w:rPr>
          <w:rFonts w:ascii="Times New Roman" w:hAnsi="Times New Roman" w:cs="Times New Roman"/>
          <w:sz w:val="24"/>
          <w:szCs w:val="24"/>
        </w:rPr>
        <w:t xml:space="preserve"> - кислородный ниппель: </w:t>
      </w:r>
      <w:proofErr w:type="gramStart"/>
      <w:r w:rsidR="00953304" w:rsidRPr="007C439C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953304" w:rsidRPr="007C439C">
        <w:rPr>
          <w:rFonts w:ascii="Times New Roman" w:hAnsi="Times New Roman" w:cs="Times New Roman"/>
          <w:sz w:val="24"/>
          <w:szCs w:val="24"/>
        </w:rPr>
        <w:t xml:space="preserve"> - ац</w:t>
      </w:r>
      <w:r w:rsidRPr="007C439C">
        <w:rPr>
          <w:rFonts w:ascii="Times New Roman" w:hAnsi="Times New Roman" w:cs="Times New Roman"/>
          <w:sz w:val="24"/>
          <w:szCs w:val="24"/>
        </w:rPr>
        <w:t>етиленовый ниппель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57611" w:rsidRPr="007C439C" w:rsidRDefault="00953304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3</w:t>
      </w:r>
      <w:r w:rsidR="00357611" w:rsidRPr="007C439C">
        <w:rPr>
          <w:rFonts w:ascii="Times New Roman" w:hAnsi="Times New Roman" w:cs="Times New Roman"/>
          <w:sz w:val="24"/>
          <w:szCs w:val="24"/>
        </w:rPr>
        <w:t xml:space="preserve">.Определите характеристики резака “Пламя-62”:— для следующих толщин разрезаемой стали, </w:t>
      </w:r>
      <w:proofErr w:type="gramStart"/>
      <w:r w:rsidR="00357611" w:rsidRPr="007C439C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="00357611" w:rsidRPr="007C439C">
        <w:rPr>
          <w:rFonts w:ascii="Times New Roman" w:hAnsi="Times New Roman" w:cs="Times New Roman"/>
          <w:sz w:val="24"/>
          <w:szCs w:val="24"/>
        </w:rPr>
        <w:t>: 1) 4; 2) 20; 3) 40; 4) 120.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а) номер внутреннего мундштука;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б) номер наружного мундштука;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в) давление кислорода, МПа;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г) расход кислорода, м3/</w:t>
      </w:r>
      <w:proofErr w:type="gramStart"/>
      <w:r w:rsidRPr="007C439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7C439C">
        <w:rPr>
          <w:rFonts w:ascii="Times New Roman" w:hAnsi="Times New Roman" w:cs="Times New Roman"/>
          <w:sz w:val="24"/>
          <w:szCs w:val="24"/>
        </w:rPr>
        <w:t>;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д) расход ацетилена, м3/</w:t>
      </w:r>
      <w:proofErr w:type="gramStart"/>
      <w:r w:rsidRPr="007C439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7C439C">
        <w:rPr>
          <w:rFonts w:ascii="Times New Roman" w:hAnsi="Times New Roman" w:cs="Times New Roman"/>
          <w:sz w:val="24"/>
          <w:szCs w:val="24"/>
        </w:rPr>
        <w:t>;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 xml:space="preserve">е) ширину реза, </w:t>
      </w:r>
      <w:proofErr w:type="gramStart"/>
      <w:r w:rsidRPr="007C439C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7C439C">
        <w:rPr>
          <w:rFonts w:ascii="Times New Roman" w:hAnsi="Times New Roman" w:cs="Times New Roman"/>
          <w:sz w:val="24"/>
          <w:szCs w:val="24"/>
        </w:rPr>
        <w:t>;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  <w:sectPr w:rsidR="00357611" w:rsidRPr="007C439C" w:rsidSect="00F301E4">
          <w:type w:val="continuous"/>
          <w:pgSz w:w="11909" w:h="16838"/>
          <w:pgMar w:top="1035" w:right="1103" w:bottom="1539" w:left="1134" w:header="0" w:footer="3" w:gutter="0"/>
          <w:cols w:space="720"/>
          <w:noEndnote/>
          <w:docGrid w:linePitch="360"/>
        </w:sectPr>
      </w:pPr>
      <w:r w:rsidRPr="007C439C">
        <w:rPr>
          <w:rFonts w:ascii="Times New Roman" w:hAnsi="Times New Roman" w:cs="Times New Roman"/>
          <w:sz w:val="24"/>
          <w:szCs w:val="24"/>
        </w:rPr>
        <w:t>ж) скорость резки, м/</w:t>
      </w:r>
      <w:proofErr w:type="gramStart"/>
      <w:r w:rsidRPr="007C439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7C439C">
        <w:rPr>
          <w:rFonts w:ascii="Times New Roman" w:hAnsi="Times New Roman" w:cs="Times New Roman"/>
          <w:sz w:val="24"/>
          <w:szCs w:val="24"/>
        </w:rPr>
        <w:t>,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  <w:sectPr w:rsidR="00357611" w:rsidRPr="007C439C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0"/>
        <w:gridCol w:w="1264"/>
        <w:gridCol w:w="1111"/>
        <w:gridCol w:w="849"/>
        <w:gridCol w:w="817"/>
        <w:gridCol w:w="1277"/>
      </w:tblGrid>
      <w:tr w:rsidR="00357611" w:rsidRPr="007C439C" w:rsidTr="00A05A6C">
        <w:trPr>
          <w:trHeight w:hRule="exact" w:val="402"/>
        </w:trPr>
        <w:tc>
          <w:tcPr>
            <w:tcW w:w="99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57611" w:rsidRPr="007C439C" w:rsidRDefault="00357611" w:rsidP="003576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lastRenderedPageBreak/>
              <w:t>3-6</w:t>
            </w:r>
          </w:p>
        </w:tc>
        <w:tc>
          <w:tcPr>
            <w:tcW w:w="126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57611" w:rsidRPr="007C439C" w:rsidRDefault="00357611" w:rsidP="003576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6-25</w:t>
            </w:r>
          </w:p>
        </w:tc>
        <w:tc>
          <w:tcPr>
            <w:tcW w:w="111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57611" w:rsidRPr="007C439C" w:rsidRDefault="00357611" w:rsidP="003576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50</w:t>
            </w:r>
          </w:p>
        </w:tc>
        <w:tc>
          <w:tcPr>
            <w:tcW w:w="84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57611" w:rsidRPr="007C439C" w:rsidRDefault="00357611" w:rsidP="003576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100</w:t>
            </w:r>
          </w:p>
        </w:tc>
        <w:tc>
          <w:tcPr>
            <w:tcW w:w="81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57611" w:rsidRPr="007C439C" w:rsidRDefault="00357611" w:rsidP="003576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200</w:t>
            </w:r>
          </w:p>
        </w:tc>
        <w:tc>
          <w:tcPr>
            <w:tcW w:w="127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57611" w:rsidRPr="007C439C" w:rsidRDefault="00357611" w:rsidP="0035761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300</w:t>
            </w:r>
          </w:p>
        </w:tc>
      </w:tr>
      <w:tr w:rsidR="00357611" w:rsidRPr="007C439C" w:rsidTr="00A05A6C">
        <w:trPr>
          <w:trHeight w:hRule="exact" w:val="587"/>
        </w:trPr>
        <w:tc>
          <w:tcPr>
            <w:tcW w:w="99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26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111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84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81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5</w:t>
            </w:r>
          </w:p>
        </w:tc>
      </w:tr>
      <w:tr w:rsidR="00357611" w:rsidRPr="007C439C" w:rsidTr="00A05A6C">
        <w:trPr>
          <w:trHeight w:hRule="exact" w:val="198"/>
        </w:trPr>
        <w:tc>
          <w:tcPr>
            <w:tcW w:w="990" w:type="dxa"/>
            <w:shd w:val="clear" w:color="auto" w:fill="FFFFFF"/>
            <w:vAlign w:val="bottom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264" w:type="dxa"/>
            <w:shd w:val="clear" w:color="auto" w:fill="FFFFFF"/>
            <w:vAlign w:val="bottom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1111" w:type="dxa"/>
            <w:shd w:val="clear" w:color="auto" w:fill="FFFFFF"/>
            <w:vAlign w:val="bottom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849" w:type="dxa"/>
            <w:shd w:val="clear" w:color="auto" w:fill="FFFFFF"/>
            <w:vAlign w:val="center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А</w:t>
            </w:r>
          </w:p>
        </w:tc>
        <w:tc>
          <w:tcPr>
            <w:tcW w:w="817" w:type="dxa"/>
            <w:shd w:val="clear" w:color="auto" w:fill="FFFFFF"/>
            <w:vAlign w:val="bottom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1277" w:type="dxa"/>
            <w:shd w:val="clear" w:color="auto" w:fill="FFFFFF"/>
            <w:vAlign w:val="bottom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2</w:t>
            </w:r>
          </w:p>
        </w:tc>
      </w:tr>
      <w:tr w:rsidR="00357611" w:rsidRPr="007C439C" w:rsidTr="00A05A6C">
        <w:trPr>
          <w:trHeight w:hRule="exact" w:val="217"/>
        </w:trPr>
        <w:tc>
          <w:tcPr>
            <w:tcW w:w="990" w:type="dxa"/>
            <w:shd w:val="clear" w:color="auto" w:fill="FFFFFF"/>
            <w:vAlign w:val="bottom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0,35</w:t>
            </w:r>
          </w:p>
        </w:tc>
        <w:tc>
          <w:tcPr>
            <w:tcW w:w="1264" w:type="dxa"/>
            <w:shd w:val="clear" w:color="auto" w:fill="FFFFFF"/>
            <w:vAlign w:val="bottom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0,39</w:t>
            </w:r>
          </w:p>
        </w:tc>
        <w:tc>
          <w:tcPr>
            <w:tcW w:w="1111" w:type="dxa"/>
            <w:shd w:val="clear" w:color="auto" w:fill="FFFFFF"/>
            <w:vAlign w:val="bottom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0,59</w:t>
            </w:r>
          </w:p>
        </w:tc>
        <w:tc>
          <w:tcPr>
            <w:tcW w:w="849" w:type="dxa"/>
            <w:shd w:val="clear" w:color="auto" w:fill="FFFFFF"/>
            <w:vAlign w:val="bottom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0,78</w:t>
            </w:r>
          </w:p>
        </w:tc>
        <w:tc>
          <w:tcPr>
            <w:tcW w:w="817" w:type="dxa"/>
            <w:shd w:val="clear" w:color="auto" w:fill="FFFFFF"/>
            <w:vAlign w:val="bottom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1,08</w:t>
            </w:r>
          </w:p>
        </w:tc>
        <w:tc>
          <w:tcPr>
            <w:tcW w:w="1277" w:type="dxa"/>
            <w:shd w:val="clear" w:color="auto" w:fill="FFFFFF"/>
            <w:vAlign w:val="bottom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1,37</w:t>
            </w:r>
          </w:p>
        </w:tc>
      </w:tr>
      <w:tr w:rsidR="00357611" w:rsidRPr="007C439C" w:rsidTr="00A05A6C">
        <w:trPr>
          <w:trHeight w:hRule="exact" w:val="230"/>
        </w:trPr>
        <w:tc>
          <w:tcPr>
            <w:tcW w:w="990" w:type="dxa"/>
            <w:shd w:val="clear" w:color="auto" w:fill="FFFFFF"/>
            <w:vAlign w:val="bottom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0,8'</w:t>
            </w:r>
            <w:proofErr w:type="gramStart"/>
            <w:r w:rsidRPr="007C439C">
              <w:rPr>
                <w:rStyle w:val="7pt"/>
                <w:rFonts w:eastAsiaTheme="minorEastAsia"/>
                <w:sz w:val="24"/>
                <w:szCs w:val="24"/>
              </w:rPr>
              <w:t>Ю</w:t>
            </w:r>
            <w:proofErr w:type="gramEnd"/>
            <w:r w:rsidRPr="007C439C">
              <w:rPr>
                <w:rStyle w:val="7pt"/>
                <w:rFonts w:eastAsiaTheme="minorEastAsia"/>
                <w:sz w:val="24"/>
                <w:szCs w:val="24"/>
              </w:rPr>
              <w:t>"</w:t>
            </w:r>
            <w:r w:rsidRPr="007C439C">
              <w:rPr>
                <w:rStyle w:val="7pt"/>
                <w:rFonts w:eastAsiaTheme="minorEastAsia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64" w:type="dxa"/>
            <w:shd w:val="clear" w:color="auto" w:fill="FFFFFF"/>
            <w:vAlign w:val="bottom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1,45*10~</w:t>
            </w:r>
            <w:r w:rsidRPr="007C439C">
              <w:rPr>
                <w:rStyle w:val="7pt"/>
                <w:rFonts w:eastAsiaTheme="minorEastAsia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11" w:type="dxa"/>
            <w:shd w:val="clear" w:color="auto" w:fill="FFFFFF"/>
            <w:vAlign w:val="bottom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2,36-</w:t>
            </w:r>
            <w:proofErr w:type="gramStart"/>
            <w:r w:rsidRPr="007C439C">
              <w:rPr>
                <w:rStyle w:val="7pt"/>
                <w:rFonts w:eastAsiaTheme="minorEastAsia"/>
                <w:sz w:val="24"/>
                <w:szCs w:val="24"/>
              </w:rPr>
              <w:t>Ю</w:t>
            </w:r>
            <w:proofErr w:type="gramEnd"/>
            <w:r w:rsidRPr="007C439C">
              <w:rPr>
                <w:rStyle w:val="7pt"/>
                <w:rFonts w:eastAsiaTheme="minorEastAsia"/>
                <w:sz w:val="24"/>
                <w:szCs w:val="24"/>
              </w:rPr>
              <w:t>"</w:t>
            </w:r>
            <w:r w:rsidRPr="007C439C">
              <w:rPr>
                <w:rStyle w:val="7pt"/>
                <w:rFonts w:eastAsiaTheme="minorEastAsia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49" w:type="dxa"/>
            <w:shd w:val="clear" w:color="auto" w:fill="FFFFFF"/>
            <w:vAlign w:val="bottom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5,14-10~</w:t>
            </w:r>
            <w:r w:rsidRPr="007C439C">
              <w:rPr>
                <w:rStyle w:val="7pt"/>
                <w:rFonts w:eastAsiaTheme="minorEastAsia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17" w:type="dxa"/>
            <w:shd w:val="clear" w:color="auto" w:fill="FFFFFF"/>
            <w:vAlign w:val="bottom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9,3-10'</w:t>
            </w:r>
            <w:r w:rsidRPr="007C439C">
              <w:rPr>
                <w:rStyle w:val="7pt"/>
                <w:rFonts w:eastAsiaTheme="minorEastAsia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77" w:type="dxa"/>
            <w:shd w:val="clear" w:color="auto" w:fill="FFFFFF"/>
            <w:vAlign w:val="bottom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11,7*10"</w:t>
            </w:r>
            <w:r w:rsidRPr="007C439C">
              <w:rPr>
                <w:rStyle w:val="7pt"/>
                <w:rFonts w:eastAsiaTheme="minorEastAsia"/>
                <w:sz w:val="24"/>
                <w:szCs w:val="24"/>
                <w:vertAlign w:val="superscript"/>
              </w:rPr>
              <w:t>3</w:t>
            </w:r>
          </w:p>
        </w:tc>
      </w:tr>
      <w:tr w:rsidR="00357611" w:rsidRPr="007C439C" w:rsidTr="00A05A6C">
        <w:trPr>
          <w:trHeight w:hRule="exact" w:val="198"/>
        </w:trPr>
        <w:tc>
          <w:tcPr>
            <w:tcW w:w="990" w:type="dxa"/>
            <w:shd w:val="clear" w:color="auto" w:fill="FFFFFF"/>
            <w:vAlign w:val="bottom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(3)</w:t>
            </w:r>
          </w:p>
        </w:tc>
        <w:tc>
          <w:tcPr>
            <w:tcW w:w="1264" w:type="dxa"/>
            <w:shd w:val="clear" w:color="auto" w:fill="FFFFFF"/>
            <w:vAlign w:val="bottom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(5,2)</w:t>
            </w:r>
          </w:p>
        </w:tc>
        <w:tc>
          <w:tcPr>
            <w:tcW w:w="1111" w:type="dxa"/>
            <w:shd w:val="clear" w:color="auto" w:fill="FFFFFF"/>
            <w:vAlign w:val="bottom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(8,5)</w:t>
            </w:r>
          </w:p>
        </w:tc>
        <w:tc>
          <w:tcPr>
            <w:tcW w:w="849" w:type="dxa"/>
            <w:shd w:val="clear" w:color="auto" w:fill="FFFFFF"/>
            <w:vAlign w:val="bottom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(18,5)</w:t>
            </w:r>
          </w:p>
        </w:tc>
        <w:tc>
          <w:tcPr>
            <w:tcW w:w="817" w:type="dxa"/>
            <w:shd w:val="clear" w:color="auto" w:fill="FFFFFF"/>
            <w:vAlign w:val="bottom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(33,5)</w:t>
            </w:r>
          </w:p>
        </w:tc>
        <w:tc>
          <w:tcPr>
            <w:tcW w:w="1277" w:type="dxa"/>
            <w:shd w:val="clear" w:color="auto" w:fill="FFFFFF"/>
            <w:vAlign w:val="bottom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(42)</w:t>
            </w:r>
          </w:p>
        </w:tc>
      </w:tr>
      <w:tr w:rsidR="00357611" w:rsidRPr="007C439C" w:rsidTr="00A05A6C">
        <w:trPr>
          <w:trHeight w:hRule="exact" w:val="204"/>
        </w:trPr>
        <w:tc>
          <w:tcPr>
            <w:tcW w:w="990" w:type="dxa"/>
            <w:shd w:val="clear" w:color="auto" w:fill="FFFFFF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1,67*10</w:t>
            </w:r>
          </w:p>
        </w:tc>
        <w:tc>
          <w:tcPr>
            <w:tcW w:w="1264" w:type="dxa"/>
            <w:shd w:val="clear" w:color="auto" w:fill="FFFFFF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1,95*1</w:t>
            </w:r>
            <w:proofErr w:type="gramStart"/>
            <w:r w:rsidRPr="007C439C">
              <w:rPr>
                <w:rStyle w:val="7pt"/>
                <w:rFonts w:eastAsiaTheme="minorEastAsia"/>
                <w:sz w:val="24"/>
                <w:szCs w:val="24"/>
              </w:rPr>
              <w:t xml:space="preserve"> О</w:t>
            </w:r>
            <w:proofErr w:type="gramEnd"/>
            <w:r w:rsidRPr="007C439C">
              <w:rPr>
                <w:rStyle w:val="7pt"/>
                <w:rFonts w:eastAsiaTheme="minorEastAsia"/>
                <w:sz w:val="24"/>
                <w:szCs w:val="24"/>
              </w:rPr>
              <w:t>*</w:t>
            </w:r>
            <w:r w:rsidRPr="007C439C">
              <w:rPr>
                <w:rStyle w:val="7pt"/>
                <w:rFonts w:eastAsiaTheme="minorEastAsia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111" w:type="dxa"/>
            <w:shd w:val="clear" w:color="auto" w:fill="FFFFFF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2,2-10~</w:t>
            </w:r>
            <w:r w:rsidRPr="007C439C">
              <w:rPr>
                <w:rStyle w:val="7pt"/>
                <w:rFonts w:eastAsiaTheme="minorEastAsia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849" w:type="dxa"/>
            <w:shd w:val="clear" w:color="auto" w:fill="FFFFFF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2,5*10"</w:t>
            </w:r>
            <w:r w:rsidRPr="007C439C">
              <w:rPr>
                <w:rStyle w:val="7pt"/>
                <w:rFonts w:eastAsiaTheme="minorEastAsia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817" w:type="dxa"/>
            <w:shd w:val="clear" w:color="auto" w:fill="FFFFFF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2,8-10"</w:t>
            </w:r>
            <w:r w:rsidRPr="007C439C">
              <w:rPr>
                <w:rStyle w:val="7pt"/>
                <w:rFonts w:eastAsiaTheme="minorEastAsia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277" w:type="dxa"/>
            <w:shd w:val="clear" w:color="auto" w:fill="FFFFFF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3,34-10'</w:t>
            </w:r>
            <w:r w:rsidRPr="007C439C">
              <w:rPr>
                <w:rStyle w:val="7pt"/>
                <w:rFonts w:eastAsiaTheme="minorEastAsia"/>
                <w:sz w:val="24"/>
                <w:szCs w:val="24"/>
                <w:vertAlign w:val="superscript"/>
              </w:rPr>
              <w:t>4</w:t>
            </w:r>
          </w:p>
        </w:tc>
      </w:tr>
      <w:tr w:rsidR="00357611" w:rsidRPr="007C439C" w:rsidTr="00A05A6C">
        <w:trPr>
          <w:trHeight w:hRule="exact" w:val="230"/>
        </w:trPr>
        <w:tc>
          <w:tcPr>
            <w:tcW w:w="990" w:type="dxa"/>
            <w:shd w:val="clear" w:color="auto" w:fill="FFFFFF"/>
            <w:vAlign w:val="center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(0,6)</w:t>
            </w:r>
          </w:p>
        </w:tc>
        <w:tc>
          <w:tcPr>
            <w:tcW w:w="1264" w:type="dxa"/>
            <w:shd w:val="clear" w:color="auto" w:fill="FFFFFF"/>
            <w:vAlign w:val="center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(0,7)</w:t>
            </w:r>
          </w:p>
        </w:tc>
        <w:tc>
          <w:tcPr>
            <w:tcW w:w="1111" w:type="dxa"/>
            <w:shd w:val="clear" w:color="auto" w:fill="FFFFFF"/>
            <w:vAlign w:val="center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(0,8)</w:t>
            </w:r>
          </w:p>
        </w:tc>
        <w:tc>
          <w:tcPr>
            <w:tcW w:w="849" w:type="dxa"/>
            <w:shd w:val="clear" w:color="auto" w:fill="FFFFFF"/>
            <w:vAlign w:val="center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(0,9)</w:t>
            </w:r>
          </w:p>
        </w:tc>
        <w:tc>
          <w:tcPr>
            <w:tcW w:w="817" w:type="dxa"/>
            <w:shd w:val="clear" w:color="auto" w:fill="FFFFFF"/>
            <w:vAlign w:val="center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(1,0)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(1.2)</w:t>
            </w:r>
          </w:p>
        </w:tc>
      </w:tr>
      <w:tr w:rsidR="00357611" w:rsidRPr="007C439C" w:rsidTr="00A05A6C">
        <w:trPr>
          <w:trHeight w:hRule="exact" w:val="255"/>
        </w:trPr>
        <w:tc>
          <w:tcPr>
            <w:tcW w:w="990" w:type="dxa"/>
            <w:shd w:val="clear" w:color="auto" w:fill="FFFFFF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2-2,5</w:t>
            </w:r>
          </w:p>
        </w:tc>
        <w:tc>
          <w:tcPr>
            <w:tcW w:w="1264" w:type="dxa"/>
            <w:shd w:val="clear" w:color="auto" w:fill="FFFFFF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2,5-3,5</w:t>
            </w:r>
          </w:p>
        </w:tc>
        <w:tc>
          <w:tcPr>
            <w:tcW w:w="1111" w:type="dxa"/>
            <w:shd w:val="clear" w:color="auto" w:fill="FFFFFF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3,5-4,5</w:t>
            </w:r>
          </w:p>
        </w:tc>
        <w:tc>
          <w:tcPr>
            <w:tcW w:w="849" w:type="dxa"/>
            <w:shd w:val="clear" w:color="auto" w:fill="FFFFFF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4,5-7</w:t>
            </w:r>
          </w:p>
        </w:tc>
        <w:tc>
          <w:tcPr>
            <w:tcW w:w="817" w:type="dxa"/>
            <w:shd w:val="clear" w:color="auto" w:fill="FFFFFF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7-10</w:t>
            </w:r>
          </w:p>
        </w:tc>
        <w:tc>
          <w:tcPr>
            <w:tcW w:w="1277" w:type="dxa"/>
            <w:shd w:val="clear" w:color="auto" w:fill="FFFFFF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10-15</w:t>
            </w:r>
          </w:p>
        </w:tc>
      </w:tr>
      <w:tr w:rsidR="00357611" w:rsidRPr="007C439C" w:rsidTr="00A05A6C">
        <w:trPr>
          <w:trHeight w:hRule="exact" w:val="275"/>
        </w:trPr>
        <w:tc>
          <w:tcPr>
            <w:tcW w:w="990" w:type="dxa"/>
            <w:shd w:val="clear" w:color="auto" w:fill="FFFFFF"/>
            <w:vAlign w:val="bottom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9,МО’</w:t>
            </w:r>
            <w:r w:rsidRPr="007C439C">
              <w:rPr>
                <w:rStyle w:val="7pt"/>
                <w:rFonts w:eastAsiaTheme="minorEastAsia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64" w:type="dxa"/>
            <w:shd w:val="clear" w:color="auto" w:fill="FFFFFF"/>
            <w:vAlign w:val="bottom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6Д7-10"</w:t>
            </w:r>
            <w:r w:rsidRPr="007C439C">
              <w:rPr>
                <w:rStyle w:val="7pt"/>
                <w:rFonts w:eastAsiaTheme="minorEastAsia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11" w:type="dxa"/>
            <w:shd w:val="clear" w:color="auto" w:fill="FFFFFF"/>
            <w:vAlign w:val="bottom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4,34-10“</w:t>
            </w:r>
            <w:r w:rsidRPr="007C439C">
              <w:rPr>
                <w:rStyle w:val="7pt"/>
                <w:rFonts w:eastAsiaTheme="minorEastAsia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49" w:type="dxa"/>
            <w:shd w:val="clear" w:color="auto" w:fill="FFFFFF"/>
            <w:vAlign w:val="bottom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2,76’10~</w:t>
            </w:r>
            <w:r w:rsidRPr="007C439C">
              <w:rPr>
                <w:rStyle w:val="7pt"/>
                <w:rFonts w:eastAsiaTheme="minorEastAsia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817" w:type="dxa"/>
            <w:shd w:val="clear" w:color="auto" w:fill="FFFFFF"/>
            <w:vAlign w:val="bottom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1,67* 10</w:t>
            </w:r>
            <w:r w:rsidRPr="007C439C">
              <w:rPr>
                <w:rStyle w:val="7pt"/>
                <w:rFonts w:eastAsiaTheme="minorEastAsia"/>
                <w:sz w:val="24"/>
                <w:szCs w:val="24"/>
                <w:vertAlign w:val="superscript"/>
              </w:rPr>
              <w:t>_3</w:t>
            </w:r>
          </w:p>
        </w:tc>
        <w:tc>
          <w:tcPr>
            <w:tcW w:w="1277" w:type="dxa"/>
            <w:shd w:val="clear" w:color="auto" w:fill="FFFFFF"/>
            <w:vAlign w:val="bottom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1.34-1СГ</w:t>
            </w:r>
            <w:r w:rsidRPr="007C439C">
              <w:rPr>
                <w:rStyle w:val="7pt"/>
                <w:rFonts w:eastAsiaTheme="minorEastAsia"/>
                <w:sz w:val="24"/>
                <w:szCs w:val="24"/>
                <w:vertAlign w:val="superscript"/>
              </w:rPr>
              <w:t>3</w:t>
            </w:r>
          </w:p>
        </w:tc>
      </w:tr>
      <w:tr w:rsidR="00357611" w:rsidRPr="007C439C" w:rsidTr="00A05A6C">
        <w:trPr>
          <w:trHeight w:hRule="exact" w:val="249"/>
        </w:trPr>
        <w:tc>
          <w:tcPr>
            <w:tcW w:w="990" w:type="dxa"/>
            <w:shd w:val="clear" w:color="auto" w:fill="FFFFFF"/>
            <w:vAlign w:val="bottom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(550)</w:t>
            </w:r>
          </w:p>
        </w:tc>
        <w:tc>
          <w:tcPr>
            <w:tcW w:w="1264" w:type="dxa"/>
            <w:shd w:val="clear" w:color="auto" w:fill="FFFFFF"/>
            <w:vAlign w:val="bottom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(370)</w:t>
            </w:r>
          </w:p>
        </w:tc>
        <w:tc>
          <w:tcPr>
            <w:tcW w:w="1111" w:type="dxa"/>
            <w:shd w:val="clear" w:color="auto" w:fill="FFFFFF"/>
            <w:vAlign w:val="bottom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(260)</w:t>
            </w:r>
          </w:p>
        </w:tc>
        <w:tc>
          <w:tcPr>
            <w:tcW w:w="849" w:type="dxa"/>
            <w:shd w:val="clear" w:color="auto" w:fill="FFFFFF"/>
            <w:vAlign w:val="bottom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(165)</w:t>
            </w:r>
          </w:p>
        </w:tc>
        <w:tc>
          <w:tcPr>
            <w:tcW w:w="817" w:type="dxa"/>
            <w:shd w:val="clear" w:color="auto" w:fill="FFFFFF"/>
            <w:vAlign w:val="bottom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(100)</w:t>
            </w:r>
          </w:p>
        </w:tc>
        <w:tc>
          <w:tcPr>
            <w:tcW w:w="1277" w:type="dxa"/>
            <w:shd w:val="clear" w:color="auto" w:fill="FFFFFF"/>
            <w:vAlign w:val="bottom"/>
          </w:tcPr>
          <w:p w:rsidR="00357611" w:rsidRPr="007C439C" w:rsidRDefault="00357611" w:rsidP="007C4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39C">
              <w:rPr>
                <w:rStyle w:val="7pt"/>
                <w:rFonts w:eastAsiaTheme="minorEastAsia"/>
                <w:sz w:val="24"/>
                <w:szCs w:val="24"/>
              </w:rPr>
              <w:t>(80)</w:t>
            </w:r>
          </w:p>
        </w:tc>
      </w:tr>
    </w:tbl>
    <w:p w:rsidR="00357611" w:rsidRPr="007C439C" w:rsidRDefault="00357611" w:rsidP="007C439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  <w:sectPr w:rsidR="00357611" w:rsidRPr="007C439C">
          <w:type w:val="continuous"/>
          <w:pgSz w:w="11909" w:h="16838"/>
          <w:pgMar w:top="1022" w:right="1690" w:bottom="3346" w:left="3085" w:header="0" w:footer="3" w:gutter="0"/>
          <w:cols w:space="720"/>
          <w:noEndnote/>
          <w:docGrid w:linePitch="360"/>
        </w:sectPr>
      </w:pP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  <w:sectPr w:rsidR="00357611" w:rsidRPr="007C439C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57611" w:rsidRPr="007C439C" w:rsidRDefault="00953304" w:rsidP="00357611">
      <w:pPr>
        <w:pStyle w:val="a3"/>
        <w:rPr>
          <w:rFonts w:ascii="Times New Roman" w:hAnsi="Times New Roman" w:cs="Times New Roman"/>
          <w:sz w:val="24"/>
          <w:szCs w:val="24"/>
        </w:rPr>
        <w:sectPr w:rsidR="00357611" w:rsidRPr="007C439C">
          <w:type w:val="continuous"/>
          <w:pgSz w:w="11909" w:h="16838"/>
          <w:pgMar w:top="1052" w:right="3855" w:bottom="3376" w:left="1230" w:header="0" w:footer="3" w:gutter="0"/>
          <w:cols w:space="720"/>
          <w:noEndnote/>
          <w:docGrid w:linePitch="360"/>
        </w:sectPr>
      </w:pPr>
      <w:r w:rsidRPr="007C439C"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="00357611" w:rsidRPr="007C439C">
        <w:rPr>
          <w:rFonts w:ascii="Times New Roman" w:hAnsi="Times New Roman" w:cs="Times New Roman"/>
          <w:sz w:val="24"/>
          <w:szCs w:val="24"/>
        </w:rPr>
        <w:t>Выберите на рису</w:t>
      </w:r>
      <w:r w:rsidRPr="007C439C">
        <w:rPr>
          <w:rFonts w:ascii="Times New Roman" w:hAnsi="Times New Roman" w:cs="Times New Roman"/>
          <w:sz w:val="24"/>
          <w:szCs w:val="24"/>
        </w:rPr>
        <w:t xml:space="preserve">нке основные части </w:t>
      </w:r>
      <w:proofErr w:type="spellStart"/>
      <w:r w:rsidRPr="007C439C">
        <w:rPr>
          <w:rFonts w:ascii="Times New Roman" w:hAnsi="Times New Roman" w:cs="Times New Roman"/>
          <w:sz w:val="24"/>
          <w:szCs w:val="24"/>
        </w:rPr>
        <w:t>инжекторного</w:t>
      </w:r>
      <w:proofErr w:type="spellEnd"/>
      <w:r w:rsidRPr="007C439C">
        <w:rPr>
          <w:rFonts w:ascii="Times New Roman" w:hAnsi="Times New Roman" w:cs="Times New Roman"/>
          <w:sz w:val="24"/>
          <w:szCs w:val="24"/>
        </w:rPr>
        <w:t xml:space="preserve"> </w:t>
      </w:r>
      <w:r w:rsidR="00357611" w:rsidRPr="007C439C">
        <w:rPr>
          <w:rFonts w:ascii="Times New Roman" w:hAnsi="Times New Roman" w:cs="Times New Roman"/>
          <w:sz w:val="24"/>
          <w:szCs w:val="24"/>
        </w:rPr>
        <w:t>резака: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  <w:sectPr w:rsidR="00357611" w:rsidRPr="007C439C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38D912C" wp14:editId="190728CB">
            <wp:extent cx="3009900" cy="1171575"/>
            <wp:effectExtent l="19050" t="0" r="0" b="0"/>
            <wp:docPr id="30" name="Рисунок 26" descr="D:\..\..\..\DOCUME~1\User\LOCALS~1\Temp\FineReader11.00\media\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..\..\..\DOCUME~1\User\LOCALS~1\Temp\FineReader11.00\media\image9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А - внутренний мундштук;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7C439C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7C439C">
        <w:rPr>
          <w:rFonts w:ascii="Times New Roman" w:hAnsi="Times New Roman" w:cs="Times New Roman"/>
          <w:sz w:val="24"/>
          <w:szCs w:val="24"/>
        </w:rPr>
        <w:t xml:space="preserve"> - клапан;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В-манометр высокого давления;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7C439C">
        <w:rPr>
          <w:rFonts w:ascii="Times New Roman" w:hAnsi="Times New Roman" w:cs="Times New Roman"/>
          <w:sz w:val="24"/>
          <w:szCs w:val="24"/>
        </w:rPr>
        <w:t>Г-</w:t>
      </w:r>
      <w:proofErr w:type="gramEnd"/>
      <w:r w:rsidRPr="007C439C">
        <w:rPr>
          <w:rFonts w:ascii="Times New Roman" w:hAnsi="Times New Roman" w:cs="Times New Roman"/>
          <w:sz w:val="24"/>
          <w:szCs w:val="24"/>
        </w:rPr>
        <w:t xml:space="preserve"> головку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Д - наружный мундштук;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Е - трубку для подачи кислорода;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7C439C">
        <w:rPr>
          <w:rFonts w:ascii="Times New Roman" w:hAnsi="Times New Roman" w:cs="Times New Roman"/>
          <w:sz w:val="24"/>
          <w:szCs w:val="24"/>
        </w:rPr>
        <w:t>Ж</w:t>
      </w:r>
      <w:proofErr w:type="gramEnd"/>
      <w:r w:rsidRPr="007C439C">
        <w:rPr>
          <w:rFonts w:ascii="Times New Roman" w:hAnsi="Times New Roman" w:cs="Times New Roman"/>
          <w:sz w:val="24"/>
          <w:szCs w:val="24"/>
        </w:rPr>
        <w:t xml:space="preserve"> - камеру высокого давления;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7C439C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7C439C">
        <w:rPr>
          <w:rFonts w:ascii="Times New Roman" w:hAnsi="Times New Roman" w:cs="Times New Roman"/>
          <w:sz w:val="24"/>
          <w:szCs w:val="24"/>
        </w:rPr>
        <w:t xml:space="preserve"> - трубку для подачи горючей смеси; К - вентиль кислорода режущего;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Л - мембрану;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М - регулирующий винт;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Н - вентиль для ацетилена;</w:t>
      </w:r>
    </w:p>
    <w:p w:rsidR="00357611" w:rsidRPr="007C439C" w:rsidRDefault="00953304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О - вентиль для подогр</w:t>
      </w:r>
      <w:r w:rsidR="00357611" w:rsidRPr="007C439C">
        <w:rPr>
          <w:rFonts w:ascii="Times New Roman" w:hAnsi="Times New Roman" w:cs="Times New Roman"/>
          <w:sz w:val="24"/>
          <w:szCs w:val="24"/>
        </w:rPr>
        <w:t>ев</w:t>
      </w:r>
      <w:r w:rsidRPr="007C439C">
        <w:rPr>
          <w:rFonts w:ascii="Times New Roman" w:hAnsi="Times New Roman" w:cs="Times New Roman"/>
          <w:sz w:val="24"/>
          <w:szCs w:val="24"/>
        </w:rPr>
        <w:t>ающего кислород</w:t>
      </w:r>
      <w:r w:rsidR="00357611" w:rsidRPr="007C439C">
        <w:rPr>
          <w:rFonts w:ascii="Times New Roman" w:hAnsi="Times New Roman" w:cs="Times New Roman"/>
          <w:sz w:val="24"/>
          <w:szCs w:val="24"/>
        </w:rPr>
        <w:t>а;</w:t>
      </w:r>
    </w:p>
    <w:p w:rsidR="00357611" w:rsidRPr="007C439C" w:rsidRDefault="00953304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7C439C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7C439C">
        <w:rPr>
          <w:rFonts w:ascii="Times New Roman" w:hAnsi="Times New Roman" w:cs="Times New Roman"/>
          <w:sz w:val="24"/>
          <w:szCs w:val="24"/>
        </w:rPr>
        <w:t xml:space="preserve"> - смесительная камера</w:t>
      </w:r>
      <w:r w:rsidR="00357611" w:rsidRPr="007C439C">
        <w:rPr>
          <w:rFonts w:ascii="Times New Roman" w:hAnsi="Times New Roman" w:cs="Times New Roman"/>
          <w:sz w:val="24"/>
          <w:szCs w:val="24"/>
        </w:rPr>
        <w:t>;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7C439C">
        <w:rPr>
          <w:rFonts w:ascii="Times New Roman" w:hAnsi="Times New Roman" w:cs="Times New Roman"/>
          <w:sz w:val="24"/>
          <w:szCs w:val="24"/>
        </w:rPr>
        <w:lastRenderedPageBreak/>
        <w:t>Р</w:t>
      </w:r>
      <w:proofErr w:type="gramEnd"/>
      <w:r w:rsidRPr="007C439C">
        <w:rPr>
          <w:rFonts w:ascii="Times New Roman" w:hAnsi="Times New Roman" w:cs="Times New Roman"/>
          <w:sz w:val="24"/>
          <w:szCs w:val="24"/>
        </w:rPr>
        <w:t xml:space="preserve"> - корпус;</w:t>
      </w:r>
    </w:p>
    <w:p w:rsidR="00357611" w:rsidRPr="007C439C" w:rsidRDefault="00953304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7C439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7C439C">
        <w:rPr>
          <w:rFonts w:ascii="Times New Roman" w:hAnsi="Times New Roman" w:cs="Times New Roman"/>
          <w:sz w:val="24"/>
          <w:szCs w:val="24"/>
        </w:rPr>
        <w:t xml:space="preserve"> - накидная гайка</w:t>
      </w:r>
      <w:r w:rsidR="00357611" w:rsidRPr="007C439C">
        <w:rPr>
          <w:rFonts w:ascii="Times New Roman" w:hAnsi="Times New Roman" w:cs="Times New Roman"/>
          <w:sz w:val="24"/>
          <w:szCs w:val="24"/>
        </w:rPr>
        <w:t>;</w:t>
      </w:r>
    </w:p>
    <w:p w:rsidR="00953304" w:rsidRPr="007C439C" w:rsidRDefault="00953304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Т - инжектор;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 xml:space="preserve">Н </w:t>
      </w:r>
      <w:proofErr w:type="gramStart"/>
      <w:r w:rsidR="00953304" w:rsidRPr="007C439C">
        <w:rPr>
          <w:rFonts w:ascii="Times New Roman" w:hAnsi="Times New Roman" w:cs="Times New Roman"/>
          <w:sz w:val="24"/>
          <w:szCs w:val="24"/>
        </w:rPr>
        <w:t>-р</w:t>
      </w:r>
      <w:proofErr w:type="gramEnd"/>
      <w:r w:rsidR="00953304" w:rsidRPr="007C439C">
        <w:rPr>
          <w:rFonts w:ascii="Times New Roman" w:hAnsi="Times New Roman" w:cs="Times New Roman"/>
          <w:sz w:val="24"/>
          <w:szCs w:val="24"/>
        </w:rPr>
        <w:t>укоятка</w:t>
      </w:r>
      <w:r w:rsidRPr="007C439C">
        <w:rPr>
          <w:rFonts w:ascii="Times New Roman" w:hAnsi="Times New Roman" w:cs="Times New Roman"/>
          <w:sz w:val="24"/>
          <w:szCs w:val="24"/>
        </w:rPr>
        <w:t>;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У - кислородный ниппель:</w:t>
      </w:r>
    </w:p>
    <w:p w:rsidR="00357611" w:rsidRPr="007C439C" w:rsidRDefault="00953304" w:rsidP="00357611">
      <w:pPr>
        <w:pStyle w:val="a3"/>
        <w:rPr>
          <w:rFonts w:ascii="Times New Roman" w:hAnsi="Times New Roman" w:cs="Times New Roman"/>
          <w:sz w:val="24"/>
          <w:szCs w:val="24"/>
        </w:rPr>
        <w:sectPr w:rsidR="00357611" w:rsidRPr="007C439C" w:rsidSect="00953304">
          <w:type w:val="continuous"/>
          <w:pgSz w:w="11909" w:h="16838"/>
          <w:pgMar w:top="1037" w:right="1277" w:bottom="3361" w:left="1224" w:header="0" w:footer="3" w:gutter="0"/>
          <w:cols w:num="2" w:space="720" w:equalWidth="0">
            <w:col w:w="3870" w:space="1165"/>
            <w:col w:w="4373"/>
          </w:cols>
          <w:noEndnote/>
          <w:docGrid w:linePitch="360"/>
        </w:sectPr>
      </w:pPr>
      <w:r w:rsidRPr="007C439C">
        <w:rPr>
          <w:rFonts w:ascii="Times New Roman" w:hAnsi="Times New Roman" w:cs="Times New Roman"/>
          <w:sz w:val="24"/>
          <w:szCs w:val="24"/>
        </w:rPr>
        <w:t>Ф - ацетиленов</w:t>
      </w:r>
      <w:r w:rsidR="00357611" w:rsidRPr="007C439C">
        <w:rPr>
          <w:rFonts w:ascii="Times New Roman" w:hAnsi="Times New Roman" w:cs="Times New Roman"/>
          <w:sz w:val="24"/>
          <w:szCs w:val="24"/>
        </w:rPr>
        <w:t>ый ниппель</w:t>
      </w:r>
    </w:p>
    <w:p w:rsidR="00357611" w:rsidRPr="007C439C" w:rsidRDefault="00953304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="00357611" w:rsidRPr="007C439C">
        <w:rPr>
          <w:rFonts w:ascii="Times New Roman" w:hAnsi="Times New Roman" w:cs="Times New Roman"/>
          <w:sz w:val="24"/>
          <w:szCs w:val="24"/>
        </w:rPr>
        <w:t xml:space="preserve"> Напишите принцип работы </w:t>
      </w:r>
      <w:proofErr w:type="spellStart"/>
      <w:r w:rsidR="00357611" w:rsidRPr="007C439C">
        <w:rPr>
          <w:rFonts w:ascii="Times New Roman" w:hAnsi="Times New Roman" w:cs="Times New Roman"/>
          <w:sz w:val="24"/>
          <w:szCs w:val="24"/>
        </w:rPr>
        <w:t>инжекторного</w:t>
      </w:r>
      <w:proofErr w:type="spellEnd"/>
      <w:r w:rsidR="00357611" w:rsidRPr="007C439C">
        <w:rPr>
          <w:rFonts w:ascii="Times New Roman" w:hAnsi="Times New Roman" w:cs="Times New Roman"/>
          <w:sz w:val="24"/>
          <w:szCs w:val="24"/>
        </w:rPr>
        <w:t xml:space="preserve"> резака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 xml:space="preserve"> </w:t>
      </w:r>
      <w:r w:rsidR="00953304" w:rsidRPr="007C439C">
        <w:rPr>
          <w:rFonts w:ascii="Times New Roman" w:hAnsi="Times New Roman" w:cs="Times New Roman"/>
          <w:sz w:val="24"/>
          <w:szCs w:val="24"/>
        </w:rPr>
        <w:t xml:space="preserve">6. </w:t>
      </w:r>
      <w:r w:rsidRPr="007C439C">
        <w:rPr>
          <w:rFonts w:ascii="Times New Roman" w:hAnsi="Times New Roman" w:cs="Times New Roman"/>
          <w:sz w:val="24"/>
          <w:szCs w:val="24"/>
        </w:rPr>
        <w:t>Какие конструкции мундштуков вы знайте, их особенности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А - произвести регулировку пламени;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7C439C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7C439C">
        <w:rPr>
          <w:rFonts w:ascii="Times New Roman" w:hAnsi="Times New Roman" w:cs="Times New Roman"/>
          <w:sz w:val="24"/>
          <w:szCs w:val="24"/>
        </w:rPr>
        <w:t xml:space="preserve"> - соединить аппаратуру;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В - открыть вентиль ацетилена;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Г - открыть вентиль подогревающего кислорода и создать разрежение для подсоса ацетилена;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Д - осмотреть аппаратуру;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Е - начать резку;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7C439C">
        <w:rPr>
          <w:rFonts w:ascii="Times New Roman" w:hAnsi="Times New Roman" w:cs="Times New Roman"/>
          <w:sz w:val="24"/>
          <w:szCs w:val="24"/>
        </w:rPr>
        <w:t>Ж</w:t>
      </w:r>
      <w:proofErr w:type="gramEnd"/>
      <w:r w:rsidRPr="007C439C">
        <w:rPr>
          <w:rFonts w:ascii="Times New Roman" w:hAnsi="Times New Roman" w:cs="Times New Roman"/>
          <w:sz w:val="24"/>
          <w:szCs w:val="24"/>
        </w:rPr>
        <w:t xml:space="preserve"> - подогреть разрезаемую деталь;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7C439C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7C439C">
        <w:rPr>
          <w:rFonts w:ascii="Times New Roman" w:hAnsi="Times New Roman" w:cs="Times New Roman"/>
          <w:sz w:val="24"/>
          <w:szCs w:val="24"/>
        </w:rPr>
        <w:t xml:space="preserve"> - зажечь горючую смесь у выходного отверстия мундштука;</w:t>
      </w:r>
    </w:p>
    <w:p w:rsidR="00357611" w:rsidRPr="007C439C" w:rsidRDefault="00357611" w:rsidP="00357611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И - открыть вентиль режущего кислорода.</w:t>
      </w:r>
    </w:p>
    <w:p w:rsidR="00953304" w:rsidRPr="007C439C" w:rsidRDefault="00E21057" w:rsidP="0095330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C439C">
        <w:rPr>
          <w:rFonts w:ascii="Times New Roman" w:hAnsi="Times New Roman" w:cs="Times New Roman"/>
          <w:bCs/>
          <w:sz w:val="24"/>
          <w:szCs w:val="24"/>
        </w:rPr>
        <w:t>7</w:t>
      </w:r>
      <w:r w:rsidR="00953304" w:rsidRPr="007C439C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953304" w:rsidRPr="007C439C">
        <w:rPr>
          <w:rFonts w:ascii="Times New Roman" w:hAnsi="Times New Roman" w:cs="Times New Roman"/>
          <w:b/>
          <w:sz w:val="24"/>
          <w:szCs w:val="24"/>
        </w:rPr>
        <w:t>Содержание отчета:</w:t>
      </w:r>
    </w:p>
    <w:p w:rsidR="00953304" w:rsidRPr="007C439C" w:rsidRDefault="00953304" w:rsidP="00953304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Название работы.</w:t>
      </w:r>
    </w:p>
    <w:p w:rsidR="00953304" w:rsidRPr="007C439C" w:rsidRDefault="00953304" w:rsidP="00953304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Цель работы.</w:t>
      </w:r>
    </w:p>
    <w:p w:rsidR="00953304" w:rsidRPr="007C439C" w:rsidRDefault="00953304" w:rsidP="00953304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Материальное обеспечение.</w:t>
      </w:r>
    </w:p>
    <w:p w:rsidR="00953304" w:rsidRPr="007C439C" w:rsidRDefault="00953304" w:rsidP="00953304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Ответы на поставленные  вопросы.</w:t>
      </w:r>
    </w:p>
    <w:p w:rsidR="00953304" w:rsidRPr="007C439C" w:rsidRDefault="00953304" w:rsidP="00953304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Вывод.</w:t>
      </w:r>
    </w:p>
    <w:p w:rsidR="001715DC" w:rsidRPr="007C439C" w:rsidRDefault="001715DC" w:rsidP="0035761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C439C" w:rsidRDefault="007C43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05A80" w:rsidRPr="007C439C" w:rsidRDefault="00505A80" w:rsidP="00505A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439C">
        <w:rPr>
          <w:rFonts w:ascii="Times New Roman" w:hAnsi="Times New Roman" w:cs="Times New Roman"/>
          <w:b/>
          <w:sz w:val="24"/>
          <w:szCs w:val="24"/>
        </w:rPr>
        <w:lastRenderedPageBreak/>
        <w:t>Основная и дополнительная литература.</w:t>
      </w:r>
    </w:p>
    <w:p w:rsidR="00505A80" w:rsidRPr="007C439C" w:rsidRDefault="00505A80" w:rsidP="00505A8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C439C">
        <w:rPr>
          <w:rFonts w:ascii="Times New Roman" w:hAnsi="Times New Roman" w:cs="Times New Roman"/>
          <w:b/>
          <w:sz w:val="24"/>
          <w:szCs w:val="24"/>
        </w:rPr>
        <w:t>Основные источники:</w:t>
      </w:r>
    </w:p>
    <w:p w:rsidR="00505A80" w:rsidRPr="007C439C" w:rsidRDefault="00505A80" w:rsidP="00505A80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 xml:space="preserve">1.   </w:t>
      </w:r>
      <w:proofErr w:type="gramStart"/>
      <w:r w:rsidRPr="007C439C">
        <w:rPr>
          <w:rFonts w:ascii="Times New Roman" w:hAnsi="Times New Roman" w:cs="Times New Roman"/>
          <w:sz w:val="24"/>
          <w:szCs w:val="24"/>
        </w:rPr>
        <w:t xml:space="preserve">Маслов, В.И. Сварочные работы /Текст/: </w:t>
      </w:r>
      <w:proofErr w:type="spellStart"/>
      <w:r w:rsidRPr="007C439C">
        <w:rPr>
          <w:rFonts w:ascii="Times New Roman" w:hAnsi="Times New Roman" w:cs="Times New Roman"/>
          <w:sz w:val="24"/>
          <w:szCs w:val="24"/>
        </w:rPr>
        <w:t>учебн</w:t>
      </w:r>
      <w:proofErr w:type="spellEnd"/>
      <w:r w:rsidRPr="007C439C">
        <w:rPr>
          <w:rFonts w:ascii="Times New Roman" w:hAnsi="Times New Roman" w:cs="Times New Roman"/>
          <w:sz w:val="24"/>
          <w:szCs w:val="24"/>
        </w:rPr>
        <w:t>. для НПО/ В.И. Маслов.</w:t>
      </w:r>
      <w:proofErr w:type="gramEnd"/>
      <w:r w:rsidRPr="007C439C">
        <w:rPr>
          <w:rFonts w:ascii="Times New Roman" w:hAnsi="Times New Roman" w:cs="Times New Roman"/>
          <w:sz w:val="24"/>
          <w:szCs w:val="24"/>
        </w:rPr>
        <w:t xml:space="preserve"> - М</w:t>
      </w:r>
      <w:proofErr w:type="gramStart"/>
      <w:r w:rsidRPr="007C439C">
        <w:rPr>
          <w:rFonts w:ascii="Times New Roman" w:hAnsi="Times New Roman" w:cs="Times New Roman"/>
          <w:sz w:val="24"/>
          <w:szCs w:val="24"/>
        </w:rPr>
        <w:t>:А</w:t>
      </w:r>
      <w:proofErr w:type="gramEnd"/>
      <w:r w:rsidRPr="007C439C">
        <w:rPr>
          <w:rFonts w:ascii="Times New Roman" w:hAnsi="Times New Roman" w:cs="Times New Roman"/>
          <w:sz w:val="24"/>
          <w:szCs w:val="24"/>
        </w:rPr>
        <w:t>кадемия, 2008. 234 с: ил.</w:t>
      </w:r>
    </w:p>
    <w:p w:rsidR="00505A80" w:rsidRPr="007C439C" w:rsidRDefault="00505A80" w:rsidP="00505A80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 xml:space="preserve">2.  Казаков Ю.В. «Сварка и резка материалов» /Текст/: </w:t>
      </w:r>
      <w:proofErr w:type="spellStart"/>
      <w:r w:rsidRPr="007C439C">
        <w:rPr>
          <w:rFonts w:ascii="Times New Roman" w:hAnsi="Times New Roman" w:cs="Times New Roman"/>
          <w:sz w:val="24"/>
          <w:szCs w:val="24"/>
        </w:rPr>
        <w:t>учебн</w:t>
      </w:r>
      <w:proofErr w:type="spellEnd"/>
      <w:r w:rsidRPr="007C439C">
        <w:rPr>
          <w:rFonts w:ascii="Times New Roman" w:hAnsi="Times New Roman" w:cs="Times New Roman"/>
          <w:sz w:val="24"/>
          <w:szCs w:val="24"/>
        </w:rPr>
        <w:t>. для НПО/ Ю.В. Казаков - Изд. Центр «Академия» 2010 . 340 с: ил.</w:t>
      </w:r>
    </w:p>
    <w:p w:rsidR="00505A80" w:rsidRPr="007C439C" w:rsidRDefault="00505A80" w:rsidP="00505A80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3.   Справочник электрогазосварщика и газорезчика /Текст/: учеб</w:t>
      </w:r>
      <w:proofErr w:type="gramStart"/>
      <w:r w:rsidRPr="007C439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C439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C439C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7C439C">
        <w:rPr>
          <w:rFonts w:ascii="Times New Roman" w:hAnsi="Times New Roman" w:cs="Times New Roman"/>
          <w:sz w:val="24"/>
          <w:szCs w:val="24"/>
        </w:rPr>
        <w:t>особие для НПО /под ред. Г.Г. Чернышева. - М: Академия, 2006. - 400 с: ил.</w:t>
      </w:r>
    </w:p>
    <w:p w:rsidR="00505A80" w:rsidRPr="007C439C" w:rsidRDefault="00505A80" w:rsidP="00505A80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4.   Покровский, Б. С. Слесарное дело /Текст/: учебник для нач. проф. образования/ Б. С. Покровский, В. А. Скакун. – М.: Академия, 2006. – 320 с.</w:t>
      </w:r>
    </w:p>
    <w:p w:rsidR="00505A80" w:rsidRPr="007C439C" w:rsidRDefault="00505A80" w:rsidP="00505A80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5.   Макиенко, Н.И. Практические работы по слесарному делу/Текст/: учеб</w:t>
      </w:r>
      <w:proofErr w:type="gramStart"/>
      <w:r w:rsidRPr="007C439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C439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C439C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7C439C">
        <w:rPr>
          <w:rFonts w:ascii="Times New Roman" w:hAnsi="Times New Roman" w:cs="Times New Roman"/>
          <w:sz w:val="24"/>
          <w:szCs w:val="24"/>
        </w:rPr>
        <w:t xml:space="preserve">особие для проф. </w:t>
      </w:r>
      <w:proofErr w:type="spellStart"/>
      <w:r w:rsidRPr="007C439C">
        <w:rPr>
          <w:rFonts w:ascii="Times New Roman" w:hAnsi="Times New Roman" w:cs="Times New Roman"/>
          <w:sz w:val="24"/>
          <w:szCs w:val="24"/>
        </w:rPr>
        <w:t>техн</w:t>
      </w:r>
      <w:proofErr w:type="spellEnd"/>
      <w:r w:rsidRPr="007C439C">
        <w:rPr>
          <w:rFonts w:ascii="Times New Roman" w:hAnsi="Times New Roman" w:cs="Times New Roman"/>
          <w:sz w:val="24"/>
          <w:szCs w:val="24"/>
        </w:rPr>
        <w:t xml:space="preserve">. Училищ/Н. И. Макиенко. – М.: </w:t>
      </w:r>
      <w:proofErr w:type="spellStart"/>
      <w:r w:rsidRPr="007C439C">
        <w:rPr>
          <w:rFonts w:ascii="Times New Roman" w:hAnsi="Times New Roman" w:cs="Times New Roman"/>
          <w:sz w:val="24"/>
          <w:szCs w:val="24"/>
        </w:rPr>
        <w:t>Агропромиздат</w:t>
      </w:r>
      <w:proofErr w:type="spellEnd"/>
      <w:r w:rsidRPr="007C439C">
        <w:rPr>
          <w:rFonts w:ascii="Times New Roman" w:hAnsi="Times New Roman" w:cs="Times New Roman"/>
          <w:sz w:val="24"/>
          <w:szCs w:val="24"/>
        </w:rPr>
        <w:t>, 2000. – 208 с.</w:t>
      </w:r>
    </w:p>
    <w:p w:rsidR="00505A80" w:rsidRPr="007C439C" w:rsidRDefault="00505A80" w:rsidP="00505A80">
      <w:pPr>
        <w:pStyle w:val="25"/>
        <w:spacing w:after="0" w:line="240" w:lineRule="auto"/>
        <w:jc w:val="both"/>
        <w:rPr>
          <w:b/>
          <w:bCs/>
        </w:rPr>
      </w:pPr>
    </w:p>
    <w:p w:rsidR="00505A80" w:rsidRPr="007C439C" w:rsidRDefault="00505A80" w:rsidP="00505A80">
      <w:pPr>
        <w:pStyle w:val="25"/>
        <w:spacing w:after="0" w:line="240" w:lineRule="auto"/>
        <w:jc w:val="both"/>
        <w:rPr>
          <w:b/>
          <w:bCs/>
        </w:rPr>
      </w:pPr>
      <w:r w:rsidRPr="007C439C">
        <w:rPr>
          <w:b/>
          <w:bCs/>
        </w:rPr>
        <w:t>Дополнительные источники:</w:t>
      </w:r>
    </w:p>
    <w:p w:rsidR="00505A80" w:rsidRPr="007C439C" w:rsidRDefault="00505A80" w:rsidP="00505A80">
      <w:pPr>
        <w:pStyle w:val="25"/>
        <w:spacing w:after="0" w:line="240" w:lineRule="auto"/>
        <w:jc w:val="both"/>
      </w:pPr>
      <w:r w:rsidRPr="007C439C">
        <w:rPr>
          <w:bCs/>
        </w:rPr>
        <w:t>1.</w:t>
      </w:r>
      <w:r w:rsidRPr="007C439C">
        <w:rPr>
          <w:b/>
          <w:bCs/>
        </w:rPr>
        <w:t xml:space="preserve"> </w:t>
      </w:r>
      <w:r w:rsidRPr="007C439C">
        <w:t xml:space="preserve">Колганов Л.А. </w:t>
      </w:r>
      <w:proofErr w:type="gramStart"/>
      <w:r w:rsidRPr="007C439C">
        <w:t>Сварочные</w:t>
      </w:r>
      <w:proofErr w:type="gramEnd"/>
      <w:r w:rsidRPr="007C439C">
        <w:t xml:space="preserve"> работы. Изд. Центр «Академия», 2010</w:t>
      </w:r>
    </w:p>
    <w:p w:rsidR="00505A80" w:rsidRPr="007C439C" w:rsidRDefault="00505A80" w:rsidP="00505A80">
      <w:pPr>
        <w:pStyle w:val="25"/>
        <w:spacing w:after="0" w:line="240" w:lineRule="auto"/>
        <w:jc w:val="both"/>
        <w:rPr>
          <w:b/>
          <w:bCs/>
        </w:rPr>
      </w:pPr>
      <w:r w:rsidRPr="007C439C">
        <w:t xml:space="preserve">2. Виноградов В.С. Оборудование и технология дуговой </w:t>
      </w:r>
      <w:proofErr w:type="gramStart"/>
      <w:r w:rsidRPr="007C439C">
        <w:t>автоматической</w:t>
      </w:r>
      <w:proofErr w:type="gramEnd"/>
      <w:r w:rsidRPr="007C439C">
        <w:t xml:space="preserve"> сварки. Изд. Центр «Академия», 2012</w:t>
      </w:r>
    </w:p>
    <w:p w:rsidR="00505A80" w:rsidRPr="007C439C" w:rsidRDefault="00505A80" w:rsidP="00505A80">
      <w:pPr>
        <w:pStyle w:val="25"/>
        <w:spacing w:after="0" w:line="240" w:lineRule="auto"/>
        <w:jc w:val="both"/>
        <w:rPr>
          <w:bCs/>
        </w:rPr>
      </w:pPr>
    </w:p>
    <w:p w:rsidR="00505A80" w:rsidRPr="007C439C" w:rsidRDefault="00505A80" w:rsidP="00505A80">
      <w:pPr>
        <w:pStyle w:val="25"/>
        <w:spacing w:after="0" w:line="240" w:lineRule="auto"/>
        <w:jc w:val="both"/>
        <w:rPr>
          <w:b/>
          <w:bCs/>
        </w:rPr>
      </w:pPr>
      <w:r w:rsidRPr="007C439C">
        <w:rPr>
          <w:b/>
          <w:bCs/>
        </w:rPr>
        <w:t>Интернет – ресурсы:</w:t>
      </w:r>
    </w:p>
    <w:p w:rsidR="00505A80" w:rsidRPr="007C439C" w:rsidRDefault="00505A80" w:rsidP="00505A8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05A80" w:rsidRPr="007C439C" w:rsidRDefault="00505A80" w:rsidP="00505A80">
      <w:pPr>
        <w:pStyle w:val="a3"/>
        <w:rPr>
          <w:rFonts w:ascii="Times New Roman" w:hAnsi="Times New Roman" w:cs="Times New Roman"/>
          <w:bCs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ИР</w:t>
      </w:r>
      <w:proofErr w:type="gramStart"/>
      <w:r w:rsidRPr="007C439C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7C439C">
        <w:rPr>
          <w:rFonts w:ascii="Times New Roman" w:hAnsi="Times New Roman" w:cs="Times New Roman"/>
          <w:sz w:val="24"/>
          <w:szCs w:val="24"/>
        </w:rPr>
        <w:t xml:space="preserve">   </w:t>
      </w:r>
      <w:r w:rsidRPr="007C439C"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Образовательный портал: http\\www.edu.sety.ru</w:t>
      </w:r>
      <w:r w:rsidRPr="007C439C">
        <w:rPr>
          <w:rFonts w:ascii="Times New Roman" w:hAnsi="Times New Roman" w:cs="Times New Roman"/>
          <w:sz w:val="24"/>
          <w:szCs w:val="24"/>
        </w:rPr>
        <w:br/>
        <w:t xml:space="preserve">ИР2   </w:t>
      </w:r>
      <w:r w:rsidRPr="007C43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Учебная мастерская: </w:t>
      </w:r>
      <w:proofErr w:type="spellStart"/>
      <w:r w:rsidRPr="007C439C">
        <w:rPr>
          <w:rFonts w:ascii="Times New Roman" w:hAnsi="Times New Roman" w:cs="Times New Roman"/>
          <w:sz w:val="24"/>
          <w:szCs w:val="24"/>
          <w:shd w:val="clear" w:color="auto" w:fill="FFFFFF"/>
        </w:rPr>
        <w:t>http</w:t>
      </w:r>
      <w:proofErr w:type="spellEnd"/>
      <w:r w:rsidRPr="007C439C">
        <w:rPr>
          <w:rFonts w:ascii="Times New Roman" w:hAnsi="Times New Roman" w:cs="Times New Roman"/>
          <w:sz w:val="24"/>
          <w:szCs w:val="24"/>
          <w:shd w:val="clear" w:color="auto" w:fill="FFFFFF"/>
        </w:rPr>
        <w:t>\\www.edu.BPwin -- Мастерская Dr_dimdim.ru</w:t>
      </w:r>
      <w:r w:rsidRPr="007C439C">
        <w:rPr>
          <w:rFonts w:ascii="Times New Roman" w:hAnsi="Times New Roman" w:cs="Times New Roman"/>
          <w:sz w:val="24"/>
          <w:szCs w:val="24"/>
        </w:rPr>
        <w:br/>
      </w:r>
      <w:r w:rsidRPr="007C439C">
        <w:rPr>
          <w:rFonts w:ascii="Times New Roman" w:hAnsi="Times New Roman" w:cs="Times New Roman"/>
          <w:sz w:val="24"/>
          <w:szCs w:val="24"/>
          <w:shd w:val="clear" w:color="auto" w:fill="FFFFFF"/>
        </w:rPr>
        <w:t>ИР3  Образовательный портал: http\\www.edu.bd.ru</w:t>
      </w:r>
      <w:r w:rsidRPr="007C439C">
        <w:rPr>
          <w:rFonts w:ascii="Times New Roman" w:hAnsi="Times New Roman" w:cs="Times New Roman"/>
          <w:sz w:val="24"/>
          <w:szCs w:val="24"/>
        </w:rPr>
        <w:br/>
      </w:r>
      <w:r w:rsidRPr="007C43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ИР4  Электронный ресурс «Сварка». </w:t>
      </w:r>
      <w:r w:rsidRPr="007C439C">
        <w:rPr>
          <w:rFonts w:ascii="Times New Roman" w:hAnsi="Times New Roman" w:cs="Times New Roman"/>
          <w:sz w:val="24"/>
          <w:szCs w:val="24"/>
        </w:rPr>
        <w:br/>
      </w:r>
      <w:r w:rsidRPr="007C439C">
        <w:rPr>
          <w:rFonts w:ascii="Times New Roman" w:hAnsi="Times New Roman" w:cs="Times New Roman"/>
          <w:sz w:val="24"/>
          <w:szCs w:val="24"/>
          <w:shd w:val="clear" w:color="auto" w:fill="FFFFFF"/>
        </w:rPr>
        <w:t>ИР5  www.svarka-reska.ru</w:t>
      </w:r>
      <w:r w:rsidRPr="007C439C">
        <w:rPr>
          <w:rFonts w:ascii="Times New Roman" w:hAnsi="Times New Roman" w:cs="Times New Roman"/>
          <w:sz w:val="24"/>
          <w:szCs w:val="24"/>
        </w:rPr>
        <w:br/>
      </w:r>
      <w:r w:rsidRPr="007C439C">
        <w:rPr>
          <w:rFonts w:ascii="Times New Roman" w:hAnsi="Times New Roman" w:cs="Times New Roman"/>
          <w:sz w:val="24"/>
          <w:szCs w:val="24"/>
          <w:shd w:val="clear" w:color="auto" w:fill="FFFFFF"/>
        </w:rPr>
        <w:t>ИР</w:t>
      </w:r>
      <w:proofErr w:type="gramStart"/>
      <w:r w:rsidRPr="007C439C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proofErr w:type="gramEnd"/>
      <w:r w:rsidRPr="007C43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38" w:history="1">
        <w:r w:rsidRPr="007C439C">
          <w:rPr>
            <w:rStyle w:val="af"/>
            <w:rFonts w:ascii="Times New Roman" w:hAnsi="Times New Roman" w:cs="Times New Roman"/>
            <w:sz w:val="24"/>
            <w:szCs w:val="24"/>
            <w:shd w:val="clear" w:color="auto" w:fill="FFFFFF"/>
          </w:rPr>
          <w:t>www.prosvarky.ru</w:t>
        </w:r>
      </w:hyperlink>
      <w:r w:rsidRPr="007C439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05A80" w:rsidRPr="007C439C" w:rsidRDefault="00505A80" w:rsidP="00505A80">
      <w:pPr>
        <w:pStyle w:val="a3"/>
        <w:rPr>
          <w:rFonts w:ascii="Times New Roman" w:hAnsi="Times New Roman" w:cs="Times New Roman"/>
          <w:sz w:val="24"/>
          <w:szCs w:val="24"/>
        </w:rPr>
      </w:pPr>
      <w:r w:rsidRPr="007C439C">
        <w:rPr>
          <w:rFonts w:ascii="Times New Roman" w:hAnsi="Times New Roman" w:cs="Times New Roman"/>
          <w:sz w:val="24"/>
          <w:szCs w:val="24"/>
        </w:rPr>
        <w:t>ИР</w:t>
      </w:r>
      <w:proofErr w:type="gramStart"/>
      <w:r w:rsidRPr="007C439C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Pr="007C439C">
        <w:rPr>
          <w:rFonts w:ascii="Times New Roman" w:hAnsi="Times New Roman" w:cs="Times New Roman"/>
          <w:sz w:val="24"/>
          <w:szCs w:val="24"/>
        </w:rPr>
        <w:t xml:space="preserve">    Интернет- ресурс «Слесарные работы». </w:t>
      </w:r>
    </w:p>
    <w:p w:rsidR="00505A80" w:rsidRPr="007C439C" w:rsidRDefault="00505A80" w:rsidP="00505A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A80" w:rsidRPr="007C439C" w:rsidRDefault="00505A80" w:rsidP="00357611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505A80" w:rsidRPr="007C43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A20" w:rsidRDefault="00282A20" w:rsidP="007C439C">
      <w:pPr>
        <w:spacing w:after="0" w:line="240" w:lineRule="auto"/>
      </w:pPr>
      <w:r>
        <w:separator/>
      </w:r>
    </w:p>
  </w:endnote>
  <w:endnote w:type="continuationSeparator" w:id="0">
    <w:p w:rsidR="00282A20" w:rsidRDefault="00282A20" w:rsidP="007C43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4933751"/>
      <w:docPartObj>
        <w:docPartGallery w:val="Page Numbers (Bottom of Page)"/>
        <w:docPartUnique/>
      </w:docPartObj>
    </w:sdtPr>
    <w:sdtEndPr/>
    <w:sdtContent>
      <w:p w:rsidR="007C439C" w:rsidRDefault="007C439C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0378">
          <w:rPr>
            <w:noProof/>
          </w:rPr>
          <w:t>2</w:t>
        </w:r>
        <w:r>
          <w:fldChar w:fldCharType="end"/>
        </w:r>
      </w:p>
    </w:sdtContent>
  </w:sdt>
  <w:p w:rsidR="007C439C" w:rsidRDefault="007C439C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A20" w:rsidRDefault="00282A20" w:rsidP="007C439C">
      <w:pPr>
        <w:spacing w:after="0" w:line="240" w:lineRule="auto"/>
      </w:pPr>
      <w:r>
        <w:separator/>
      </w:r>
    </w:p>
  </w:footnote>
  <w:footnote w:type="continuationSeparator" w:id="0">
    <w:p w:rsidR="00282A20" w:rsidRDefault="00282A20" w:rsidP="007C43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E73DBF"/>
    <w:multiLevelType w:val="multilevel"/>
    <w:tmpl w:val="2D36CBD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D7E4C89"/>
    <w:multiLevelType w:val="hybridMultilevel"/>
    <w:tmpl w:val="5F7443DA"/>
    <w:lvl w:ilvl="0" w:tplc="5FCC680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8B80F07"/>
    <w:multiLevelType w:val="hybridMultilevel"/>
    <w:tmpl w:val="E9CA9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38497F"/>
    <w:multiLevelType w:val="multilevel"/>
    <w:tmpl w:val="6C0430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611359B2"/>
    <w:multiLevelType w:val="hybridMultilevel"/>
    <w:tmpl w:val="CF86C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1A66B9"/>
    <w:multiLevelType w:val="hybridMultilevel"/>
    <w:tmpl w:val="6B60D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8626B4"/>
    <w:multiLevelType w:val="multilevel"/>
    <w:tmpl w:val="1B5C1A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15F"/>
    <w:rsid w:val="001016AF"/>
    <w:rsid w:val="0011741E"/>
    <w:rsid w:val="001715DC"/>
    <w:rsid w:val="00270E53"/>
    <w:rsid w:val="002737A6"/>
    <w:rsid w:val="00282A20"/>
    <w:rsid w:val="00334A34"/>
    <w:rsid w:val="00357611"/>
    <w:rsid w:val="003E430E"/>
    <w:rsid w:val="00505A80"/>
    <w:rsid w:val="00675FD3"/>
    <w:rsid w:val="007108E4"/>
    <w:rsid w:val="007253B6"/>
    <w:rsid w:val="007C439C"/>
    <w:rsid w:val="00816716"/>
    <w:rsid w:val="00877077"/>
    <w:rsid w:val="008B7C13"/>
    <w:rsid w:val="00906F4E"/>
    <w:rsid w:val="00953304"/>
    <w:rsid w:val="00B35DE2"/>
    <w:rsid w:val="00B82BF8"/>
    <w:rsid w:val="00C83C09"/>
    <w:rsid w:val="00E1115F"/>
    <w:rsid w:val="00E21057"/>
    <w:rsid w:val="00E44FFB"/>
    <w:rsid w:val="00EB64EB"/>
    <w:rsid w:val="00EC7866"/>
    <w:rsid w:val="00F37186"/>
    <w:rsid w:val="00FF0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1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1741E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ody Text"/>
    <w:basedOn w:val="a"/>
    <w:link w:val="a6"/>
    <w:rsid w:val="0011741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Знак"/>
    <w:basedOn w:val="a0"/>
    <w:link w:val="a5"/>
    <w:rsid w:val="0011741E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Strong"/>
    <w:basedOn w:val="a0"/>
    <w:qFormat/>
    <w:rsid w:val="0011741E"/>
    <w:rPr>
      <w:b/>
      <w:bCs/>
    </w:rPr>
  </w:style>
  <w:style w:type="paragraph" w:styleId="a8">
    <w:name w:val="Title"/>
    <w:basedOn w:val="a"/>
    <w:link w:val="a9"/>
    <w:qFormat/>
    <w:rsid w:val="0011741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9">
    <w:name w:val="Название Знак"/>
    <w:basedOn w:val="a0"/>
    <w:link w:val="a8"/>
    <w:rsid w:val="0011741E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ConsPlusNormal">
    <w:name w:val="ConsPlusNormal"/>
    <w:rsid w:val="0011741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4">
    <w:name w:val="Без интервала Знак"/>
    <w:link w:val="a3"/>
    <w:uiPriority w:val="1"/>
    <w:locked/>
    <w:rsid w:val="0011741E"/>
    <w:rPr>
      <w:rFonts w:eastAsiaTheme="minorEastAsia"/>
      <w:lang w:eastAsia="ru-RU"/>
    </w:rPr>
  </w:style>
  <w:style w:type="character" w:customStyle="1" w:styleId="FontStyle52">
    <w:name w:val="Font Style52"/>
    <w:rsid w:val="0011741E"/>
    <w:rPr>
      <w:rFonts w:ascii="Times New Roman" w:hAnsi="Times New Roman" w:cs="Times New Roman"/>
      <w:sz w:val="22"/>
      <w:szCs w:val="22"/>
    </w:rPr>
  </w:style>
  <w:style w:type="character" w:customStyle="1" w:styleId="aa">
    <w:name w:val="Основной текст + Курсив"/>
    <w:basedOn w:val="a0"/>
    <w:rsid w:val="001016A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styleId="ab">
    <w:name w:val="List Paragraph"/>
    <w:basedOn w:val="a"/>
    <w:uiPriority w:val="34"/>
    <w:qFormat/>
    <w:rsid w:val="007108E4"/>
    <w:pPr>
      <w:ind w:left="720"/>
      <w:contextualSpacing/>
    </w:pPr>
  </w:style>
  <w:style w:type="table" w:styleId="ac">
    <w:name w:val="Table Grid"/>
    <w:basedOn w:val="a1"/>
    <w:uiPriority w:val="59"/>
    <w:rsid w:val="007108E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710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108E4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5">
    <w:name w:val="Основной текст (5)_"/>
    <w:basedOn w:val="a0"/>
    <w:link w:val="50"/>
    <w:rsid w:val="0035761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0">
    <w:name w:val="Основной текст (5)"/>
    <w:basedOn w:val="a"/>
    <w:link w:val="5"/>
    <w:rsid w:val="00357611"/>
    <w:pPr>
      <w:widowControl w:val="0"/>
      <w:shd w:val="clear" w:color="auto" w:fill="FFFFFF"/>
      <w:spacing w:before="180" w:after="0" w:line="307" w:lineRule="exact"/>
      <w:jc w:val="both"/>
    </w:pPr>
    <w:rPr>
      <w:rFonts w:ascii="Times New Roman" w:eastAsia="Times New Roman" w:hAnsi="Times New Roman" w:cs="Times New Roman"/>
      <w:b/>
      <w:bCs/>
      <w:lang w:eastAsia="en-US"/>
    </w:rPr>
  </w:style>
  <w:style w:type="paragraph" w:customStyle="1" w:styleId="9">
    <w:name w:val="Основной текст9"/>
    <w:basedOn w:val="a"/>
    <w:rsid w:val="00357611"/>
    <w:pPr>
      <w:widowControl w:val="0"/>
      <w:shd w:val="clear" w:color="auto" w:fill="FFFFFF"/>
      <w:spacing w:after="360" w:line="413" w:lineRule="exact"/>
      <w:ind w:hanging="380"/>
      <w:jc w:val="both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2">
    <w:name w:val="Заголовок №2_"/>
    <w:basedOn w:val="a0"/>
    <w:link w:val="20"/>
    <w:rsid w:val="00357611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0">
    <w:name w:val="Заголовок №2"/>
    <w:basedOn w:val="a"/>
    <w:link w:val="2"/>
    <w:rsid w:val="00357611"/>
    <w:pPr>
      <w:widowControl w:val="0"/>
      <w:shd w:val="clear" w:color="auto" w:fill="FFFFFF"/>
      <w:spacing w:before="180" w:after="42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  <w:lang w:eastAsia="en-US"/>
    </w:rPr>
  </w:style>
  <w:style w:type="character" w:customStyle="1" w:styleId="2Exact">
    <w:name w:val="Подпись к картинке (2) Exact"/>
    <w:basedOn w:val="a0"/>
    <w:rsid w:val="00357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1"/>
      <w:szCs w:val="21"/>
      <w:u w:val="none"/>
    </w:rPr>
  </w:style>
  <w:style w:type="character" w:customStyle="1" w:styleId="21">
    <w:name w:val="Подпись к картинке (2)_"/>
    <w:basedOn w:val="a0"/>
    <w:link w:val="22"/>
    <w:rsid w:val="0035761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2">
    <w:name w:val="Подпись к картинке (2)"/>
    <w:basedOn w:val="a"/>
    <w:link w:val="21"/>
    <w:rsid w:val="00357611"/>
    <w:pPr>
      <w:widowControl w:val="0"/>
      <w:shd w:val="clear" w:color="auto" w:fill="FFFFFF"/>
      <w:spacing w:after="360" w:line="0" w:lineRule="atLeast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6Exact">
    <w:name w:val="Основной текст (6) Exact"/>
    <w:basedOn w:val="6"/>
    <w:rsid w:val="00357611"/>
    <w:rPr>
      <w:rFonts w:ascii="Times New Roman" w:eastAsia="Times New Roman" w:hAnsi="Times New Roman" w:cs="Times New Roman"/>
      <w:b/>
      <w:bCs/>
      <w:spacing w:val="-1"/>
      <w:sz w:val="13"/>
      <w:szCs w:val="13"/>
      <w:shd w:val="clear" w:color="auto" w:fill="FFFFFF"/>
    </w:rPr>
  </w:style>
  <w:style w:type="character" w:customStyle="1" w:styleId="6MicrosoftSansSerif0ptExact">
    <w:name w:val="Основной текст (6) + Microsoft Sans Serif;Не полужирный;Интервал 0 pt Exact"/>
    <w:basedOn w:val="6"/>
    <w:rsid w:val="00357611"/>
    <w:rPr>
      <w:rFonts w:ascii="Microsoft Sans Serif" w:eastAsia="Microsoft Sans Serif" w:hAnsi="Microsoft Sans Serif" w:cs="Microsoft Sans Serif"/>
      <w:b/>
      <w:bCs/>
      <w:spacing w:val="3"/>
      <w:sz w:val="13"/>
      <w:szCs w:val="13"/>
      <w:shd w:val="clear" w:color="auto" w:fill="FFFFFF"/>
    </w:rPr>
  </w:style>
  <w:style w:type="character" w:customStyle="1" w:styleId="6MicrosoftSansSerif0ptExact0">
    <w:name w:val="Основной текст (6) + Microsoft Sans Serif;Не полужирный;Курсив;Интервал 0 pt Exact"/>
    <w:basedOn w:val="6"/>
    <w:rsid w:val="00357611"/>
    <w:rPr>
      <w:rFonts w:ascii="Microsoft Sans Serif" w:eastAsia="Microsoft Sans Serif" w:hAnsi="Microsoft Sans Serif" w:cs="Microsoft Sans Serif"/>
      <w:b/>
      <w:bCs/>
      <w:i/>
      <w:iCs/>
      <w:spacing w:val="-14"/>
      <w:sz w:val="13"/>
      <w:szCs w:val="13"/>
      <w:shd w:val="clear" w:color="auto" w:fill="FFFFFF"/>
    </w:rPr>
  </w:style>
  <w:style w:type="character" w:customStyle="1" w:styleId="7pt">
    <w:name w:val="Основной текст + 7 pt"/>
    <w:basedOn w:val="a0"/>
    <w:rsid w:val="00357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23">
    <w:name w:val="Подпись к таблице (2)_"/>
    <w:basedOn w:val="a0"/>
    <w:link w:val="24"/>
    <w:rsid w:val="00357611"/>
    <w:rPr>
      <w:rFonts w:ascii="Times New Roman" w:eastAsia="Times New Roman" w:hAnsi="Times New Roman" w:cs="Times New Roman"/>
      <w:w w:val="80"/>
      <w:sz w:val="20"/>
      <w:szCs w:val="20"/>
      <w:shd w:val="clear" w:color="auto" w:fill="FFFFFF"/>
    </w:rPr>
  </w:style>
  <w:style w:type="character" w:customStyle="1" w:styleId="3">
    <w:name w:val="Подпись к таблице (3)"/>
    <w:basedOn w:val="a0"/>
    <w:rsid w:val="003576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357611"/>
    <w:rPr>
      <w:rFonts w:ascii="Times New Roman" w:eastAsia="Times New Roman" w:hAnsi="Times New Roman" w:cs="Times New Roman"/>
      <w:b/>
      <w:bCs/>
      <w:sz w:val="14"/>
      <w:szCs w:val="14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357611"/>
    <w:pPr>
      <w:widowControl w:val="0"/>
      <w:shd w:val="clear" w:color="auto" w:fill="FFFFFF"/>
      <w:spacing w:after="540" w:line="0" w:lineRule="atLeast"/>
      <w:jc w:val="right"/>
    </w:pPr>
    <w:rPr>
      <w:rFonts w:ascii="Times New Roman" w:eastAsia="Times New Roman" w:hAnsi="Times New Roman" w:cs="Times New Roman"/>
      <w:b/>
      <w:bCs/>
      <w:sz w:val="14"/>
      <w:szCs w:val="14"/>
      <w:lang w:eastAsia="en-US"/>
    </w:rPr>
  </w:style>
  <w:style w:type="paragraph" w:customStyle="1" w:styleId="24">
    <w:name w:val="Подпись к таблице (2)"/>
    <w:basedOn w:val="a"/>
    <w:link w:val="23"/>
    <w:rsid w:val="0035761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w w:val="80"/>
      <w:sz w:val="20"/>
      <w:szCs w:val="20"/>
      <w:lang w:eastAsia="en-US"/>
    </w:rPr>
  </w:style>
  <w:style w:type="paragraph" w:customStyle="1" w:styleId="Default">
    <w:name w:val="Default"/>
    <w:rsid w:val="0087707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">
    <w:name w:val="Hyperlink"/>
    <w:uiPriority w:val="99"/>
    <w:unhideWhenUsed/>
    <w:rsid w:val="00505A80"/>
    <w:rPr>
      <w:color w:val="0000FF"/>
      <w:u w:val="single"/>
    </w:rPr>
  </w:style>
  <w:style w:type="paragraph" w:styleId="25">
    <w:name w:val="Body Text 2"/>
    <w:basedOn w:val="a"/>
    <w:link w:val="26"/>
    <w:unhideWhenUsed/>
    <w:rsid w:val="00505A8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2 Знак"/>
    <w:basedOn w:val="a0"/>
    <w:link w:val="25"/>
    <w:rsid w:val="00505A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unhideWhenUsed/>
    <w:rsid w:val="007C43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7C439C"/>
    <w:rPr>
      <w:rFonts w:eastAsiaTheme="minorEastAsia"/>
      <w:lang w:eastAsia="ru-RU"/>
    </w:rPr>
  </w:style>
  <w:style w:type="paragraph" w:styleId="af2">
    <w:name w:val="footer"/>
    <w:basedOn w:val="a"/>
    <w:link w:val="af3"/>
    <w:uiPriority w:val="99"/>
    <w:unhideWhenUsed/>
    <w:rsid w:val="007C43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7C439C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1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1741E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ody Text"/>
    <w:basedOn w:val="a"/>
    <w:link w:val="a6"/>
    <w:rsid w:val="0011741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Знак"/>
    <w:basedOn w:val="a0"/>
    <w:link w:val="a5"/>
    <w:rsid w:val="0011741E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Strong"/>
    <w:basedOn w:val="a0"/>
    <w:qFormat/>
    <w:rsid w:val="0011741E"/>
    <w:rPr>
      <w:b/>
      <w:bCs/>
    </w:rPr>
  </w:style>
  <w:style w:type="paragraph" w:styleId="a8">
    <w:name w:val="Title"/>
    <w:basedOn w:val="a"/>
    <w:link w:val="a9"/>
    <w:qFormat/>
    <w:rsid w:val="0011741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9">
    <w:name w:val="Название Знак"/>
    <w:basedOn w:val="a0"/>
    <w:link w:val="a8"/>
    <w:rsid w:val="0011741E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ConsPlusNormal">
    <w:name w:val="ConsPlusNormal"/>
    <w:rsid w:val="0011741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4">
    <w:name w:val="Без интервала Знак"/>
    <w:link w:val="a3"/>
    <w:uiPriority w:val="1"/>
    <w:locked/>
    <w:rsid w:val="0011741E"/>
    <w:rPr>
      <w:rFonts w:eastAsiaTheme="minorEastAsia"/>
      <w:lang w:eastAsia="ru-RU"/>
    </w:rPr>
  </w:style>
  <w:style w:type="character" w:customStyle="1" w:styleId="FontStyle52">
    <w:name w:val="Font Style52"/>
    <w:rsid w:val="0011741E"/>
    <w:rPr>
      <w:rFonts w:ascii="Times New Roman" w:hAnsi="Times New Roman" w:cs="Times New Roman"/>
      <w:sz w:val="22"/>
      <w:szCs w:val="22"/>
    </w:rPr>
  </w:style>
  <w:style w:type="character" w:customStyle="1" w:styleId="aa">
    <w:name w:val="Основной текст + Курсив"/>
    <w:basedOn w:val="a0"/>
    <w:rsid w:val="001016A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styleId="ab">
    <w:name w:val="List Paragraph"/>
    <w:basedOn w:val="a"/>
    <w:uiPriority w:val="34"/>
    <w:qFormat/>
    <w:rsid w:val="007108E4"/>
    <w:pPr>
      <w:ind w:left="720"/>
      <w:contextualSpacing/>
    </w:pPr>
  </w:style>
  <w:style w:type="table" w:styleId="ac">
    <w:name w:val="Table Grid"/>
    <w:basedOn w:val="a1"/>
    <w:uiPriority w:val="59"/>
    <w:rsid w:val="007108E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710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108E4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5">
    <w:name w:val="Основной текст (5)_"/>
    <w:basedOn w:val="a0"/>
    <w:link w:val="50"/>
    <w:rsid w:val="0035761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0">
    <w:name w:val="Основной текст (5)"/>
    <w:basedOn w:val="a"/>
    <w:link w:val="5"/>
    <w:rsid w:val="00357611"/>
    <w:pPr>
      <w:widowControl w:val="0"/>
      <w:shd w:val="clear" w:color="auto" w:fill="FFFFFF"/>
      <w:spacing w:before="180" w:after="0" w:line="307" w:lineRule="exact"/>
      <w:jc w:val="both"/>
    </w:pPr>
    <w:rPr>
      <w:rFonts w:ascii="Times New Roman" w:eastAsia="Times New Roman" w:hAnsi="Times New Roman" w:cs="Times New Roman"/>
      <w:b/>
      <w:bCs/>
      <w:lang w:eastAsia="en-US"/>
    </w:rPr>
  </w:style>
  <w:style w:type="paragraph" w:customStyle="1" w:styleId="9">
    <w:name w:val="Основной текст9"/>
    <w:basedOn w:val="a"/>
    <w:rsid w:val="00357611"/>
    <w:pPr>
      <w:widowControl w:val="0"/>
      <w:shd w:val="clear" w:color="auto" w:fill="FFFFFF"/>
      <w:spacing w:after="360" w:line="413" w:lineRule="exact"/>
      <w:ind w:hanging="380"/>
      <w:jc w:val="both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2">
    <w:name w:val="Заголовок №2_"/>
    <w:basedOn w:val="a0"/>
    <w:link w:val="20"/>
    <w:rsid w:val="00357611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0">
    <w:name w:val="Заголовок №2"/>
    <w:basedOn w:val="a"/>
    <w:link w:val="2"/>
    <w:rsid w:val="00357611"/>
    <w:pPr>
      <w:widowControl w:val="0"/>
      <w:shd w:val="clear" w:color="auto" w:fill="FFFFFF"/>
      <w:spacing w:before="180" w:after="42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  <w:lang w:eastAsia="en-US"/>
    </w:rPr>
  </w:style>
  <w:style w:type="character" w:customStyle="1" w:styleId="2Exact">
    <w:name w:val="Подпись к картинке (2) Exact"/>
    <w:basedOn w:val="a0"/>
    <w:rsid w:val="00357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1"/>
      <w:szCs w:val="21"/>
      <w:u w:val="none"/>
    </w:rPr>
  </w:style>
  <w:style w:type="character" w:customStyle="1" w:styleId="21">
    <w:name w:val="Подпись к картинке (2)_"/>
    <w:basedOn w:val="a0"/>
    <w:link w:val="22"/>
    <w:rsid w:val="0035761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2">
    <w:name w:val="Подпись к картинке (2)"/>
    <w:basedOn w:val="a"/>
    <w:link w:val="21"/>
    <w:rsid w:val="00357611"/>
    <w:pPr>
      <w:widowControl w:val="0"/>
      <w:shd w:val="clear" w:color="auto" w:fill="FFFFFF"/>
      <w:spacing w:after="360" w:line="0" w:lineRule="atLeast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6Exact">
    <w:name w:val="Основной текст (6) Exact"/>
    <w:basedOn w:val="6"/>
    <w:rsid w:val="00357611"/>
    <w:rPr>
      <w:rFonts w:ascii="Times New Roman" w:eastAsia="Times New Roman" w:hAnsi="Times New Roman" w:cs="Times New Roman"/>
      <w:b/>
      <w:bCs/>
      <w:spacing w:val="-1"/>
      <w:sz w:val="13"/>
      <w:szCs w:val="13"/>
      <w:shd w:val="clear" w:color="auto" w:fill="FFFFFF"/>
    </w:rPr>
  </w:style>
  <w:style w:type="character" w:customStyle="1" w:styleId="6MicrosoftSansSerif0ptExact">
    <w:name w:val="Основной текст (6) + Microsoft Sans Serif;Не полужирный;Интервал 0 pt Exact"/>
    <w:basedOn w:val="6"/>
    <w:rsid w:val="00357611"/>
    <w:rPr>
      <w:rFonts w:ascii="Microsoft Sans Serif" w:eastAsia="Microsoft Sans Serif" w:hAnsi="Microsoft Sans Serif" w:cs="Microsoft Sans Serif"/>
      <w:b/>
      <w:bCs/>
      <w:spacing w:val="3"/>
      <w:sz w:val="13"/>
      <w:szCs w:val="13"/>
      <w:shd w:val="clear" w:color="auto" w:fill="FFFFFF"/>
    </w:rPr>
  </w:style>
  <w:style w:type="character" w:customStyle="1" w:styleId="6MicrosoftSansSerif0ptExact0">
    <w:name w:val="Основной текст (6) + Microsoft Sans Serif;Не полужирный;Курсив;Интервал 0 pt Exact"/>
    <w:basedOn w:val="6"/>
    <w:rsid w:val="00357611"/>
    <w:rPr>
      <w:rFonts w:ascii="Microsoft Sans Serif" w:eastAsia="Microsoft Sans Serif" w:hAnsi="Microsoft Sans Serif" w:cs="Microsoft Sans Serif"/>
      <w:b/>
      <w:bCs/>
      <w:i/>
      <w:iCs/>
      <w:spacing w:val="-14"/>
      <w:sz w:val="13"/>
      <w:szCs w:val="13"/>
      <w:shd w:val="clear" w:color="auto" w:fill="FFFFFF"/>
    </w:rPr>
  </w:style>
  <w:style w:type="character" w:customStyle="1" w:styleId="7pt">
    <w:name w:val="Основной текст + 7 pt"/>
    <w:basedOn w:val="a0"/>
    <w:rsid w:val="00357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23">
    <w:name w:val="Подпись к таблице (2)_"/>
    <w:basedOn w:val="a0"/>
    <w:link w:val="24"/>
    <w:rsid w:val="00357611"/>
    <w:rPr>
      <w:rFonts w:ascii="Times New Roman" w:eastAsia="Times New Roman" w:hAnsi="Times New Roman" w:cs="Times New Roman"/>
      <w:w w:val="80"/>
      <w:sz w:val="20"/>
      <w:szCs w:val="20"/>
      <w:shd w:val="clear" w:color="auto" w:fill="FFFFFF"/>
    </w:rPr>
  </w:style>
  <w:style w:type="character" w:customStyle="1" w:styleId="3">
    <w:name w:val="Подпись к таблице (3)"/>
    <w:basedOn w:val="a0"/>
    <w:rsid w:val="003576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357611"/>
    <w:rPr>
      <w:rFonts w:ascii="Times New Roman" w:eastAsia="Times New Roman" w:hAnsi="Times New Roman" w:cs="Times New Roman"/>
      <w:b/>
      <w:bCs/>
      <w:sz w:val="14"/>
      <w:szCs w:val="14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357611"/>
    <w:pPr>
      <w:widowControl w:val="0"/>
      <w:shd w:val="clear" w:color="auto" w:fill="FFFFFF"/>
      <w:spacing w:after="540" w:line="0" w:lineRule="atLeast"/>
      <w:jc w:val="right"/>
    </w:pPr>
    <w:rPr>
      <w:rFonts w:ascii="Times New Roman" w:eastAsia="Times New Roman" w:hAnsi="Times New Roman" w:cs="Times New Roman"/>
      <w:b/>
      <w:bCs/>
      <w:sz w:val="14"/>
      <w:szCs w:val="14"/>
      <w:lang w:eastAsia="en-US"/>
    </w:rPr>
  </w:style>
  <w:style w:type="paragraph" w:customStyle="1" w:styleId="24">
    <w:name w:val="Подпись к таблице (2)"/>
    <w:basedOn w:val="a"/>
    <w:link w:val="23"/>
    <w:rsid w:val="0035761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w w:val="80"/>
      <w:sz w:val="20"/>
      <w:szCs w:val="20"/>
      <w:lang w:eastAsia="en-US"/>
    </w:rPr>
  </w:style>
  <w:style w:type="paragraph" w:customStyle="1" w:styleId="Default">
    <w:name w:val="Default"/>
    <w:rsid w:val="0087707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">
    <w:name w:val="Hyperlink"/>
    <w:uiPriority w:val="99"/>
    <w:unhideWhenUsed/>
    <w:rsid w:val="00505A80"/>
    <w:rPr>
      <w:color w:val="0000FF"/>
      <w:u w:val="single"/>
    </w:rPr>
  </w:style>
  <w:style w:type="paragraph" w:styleId="25">
    <w:name w:val="Body Text 2"/>
    <w:basedOn w:val="a"/>
    <w:link w:val="26"/>
    <w:unhideWhenUsed/>
    <w:rsid w:val="00505A8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2 Знак"/>
    <w:basedOn w:val="a0"/>
    <w:link w:val="25"/>
    <w:rsid w:val="00505A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unhideWhenUsed/>
    <w:rsid w:val="007C43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7C439C"/>
    <w:rPr>
      <w:rFonts w:eastAsiaTheme="minorEastAsia"/>
      <w:lang w:eastAsia="ru-RU"/>
    </w:rPr>
  </w:style>
  <w:style w:type="paragraph" w:styleId="af2">
    <w:name w:val="footer"/>
    <w:basedOn w:val="a"/>
    <w:link w:val="af3"/>
    <w:uiPriority w:val="99"/>
    <w:unhideWhenUsed/>
    <w:rsid w:val="007C43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7C439C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26" Type="http://schemas.openxmlformats.org/officeDocument/2006/relationships/image" Target="media/image18.e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hyperlink" Target="http://www.prosvarky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emf"/><Relationship Id="rId36" Type="http://schemas.openxmlformats.org/officeDocument/2006/relationships/image" Target="media/image27.png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jpeg"/><Relationship Id="rId27" Type="http://schemas.openxmlformats.org/officeDocument/2006/relationships/image" Target="media/image19.emf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32DE42-738B-47CA-B001-55775FCE9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22</Pages>
  <Words>3475</Words>
  <Characters>19811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 20</dc:creator>
  <cp:keywords/>
  <dc:description/>
  <cp:lastModifiedBy>GHOST</cp:lastModifiedBy>
  <cp:revision>15</cp:revision>
  <dcterms:created xsi:type="dcterms:W3CDTF">2017-10-21T05:20:00Z</dcterms:created>
  <dcterms:modified xsi:type="dcterms:W3CDTF">2020-11-17T10:01:00Z</dcterms:modified>
</cp:coreProperties>
</file>