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C4" w:rsidRDefault="00073DC4" w:rsidP="00073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A52" w:rsidRDefault="00C54A52" w:rsidP="00C54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Государственное  бюджетное профессиональное</w:t>
      </w:r>
    </w:p>
    <w:p w:rsidR="00C54A52" w:rsidRDefault="00C54A52" w:rsidP="00C54A5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образовательное  учреждение Свердловской  области</w:t>
      </w:r>
    </w:p>
    <w:p w:rsidR="00C54A52" w:rsidRDefault="00C54A52" w:rsidP="00C54A52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«Артинский агропромышленный техникум»</w:t>
      </w: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C54A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 ОБУЧАЮЩИХСЯ </w:t>
      </w: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САМОСТОЯТЕЛЬНОЙ РАБОТЫ</w:t>
      </w:r>
    </w:p>
    <w:p w:rsidR="00073DC4" w:rsidRPr="00E12C4D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073DC4" w:rsidRPr="00E12C4D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16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</w:t>
      </w: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1651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технологии общестроительных работ</w:t>
      </w: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AC1" w:rsidRDefault="000C3AC1" w:rsidP="000C3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(ОП СПО подготовки квалифицированных рабочих, служащих).</w:t>
      </w:r>
    </w:p>
    <w:p w:rsidR="000C3AC1" w:rsidRDefault="000C3AC1" w:rsidP="000C3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08.01.07   «Мастер общестроительных работ». </w:t>
      </w: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A52" w:rsidRDefault="00C54A52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A52" w:rsidRDefault="00C54A52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="00C5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Омельков.Г.В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</w:t>
      </w:r>
    </w:p>
    <w:p w:rsidR="00073DC4" w:rsidRDefault="00073DC4" w:rsidP="00073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C3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A52" w:rsidRDefault="00C54A52" w:rsidP="0007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Pr="000C3AC1" w:rsidRDefault="00EE69EE" w:rsidP="000C3AC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п. Арти, 2019</w:t>
      </w:r>
      <w:bookmarkStart w:id="0" w:name="_GoBack"/>
      <w:bookmarkEnd w:id="0"/>
      <w:r w:rsidR="00C54A5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0C3AC1">
        <w:rPr>
          <w:rFonts w:ascii="Calibri" w:eastAsia="Times New Roman" w:hAnsi="Calibri" w:cs="Calibri"/>
          <w:b/>
          <w:color w:val="000000"/>
          <w:lang w:eastAsia="ru-RU"/>
        </w:rPr>
        <w:t>г</w:t>
      </w:r>
    </w:p>
    <w:p w:rsidR="00073DC4" w:rsidRDefault="00073DC4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DC4" w:rsidRDefault="00073DC4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A6F" w:rsidRPr="00583A6F" w:rsidRDefault="00583A6F" w:rsidP="003862C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ПО ВЫПОЛНЕНИЮ САМОСТОЯТЕЛЬНОЙ РАБОТЫ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Планирование.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материала, выносимого на самостоятельную работу.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Методическое и материально-техническое обеспечение самостоятельной работы.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Постоянный мониторинг и оценка самостоятельной работы.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 результатов самостоятельной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внеаудиторной работы студента являются: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студентом учебного материала;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сформированности умения использовать теоретические знания при выполнении практических задач;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сформированности общих знаний и умений;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материала в соответствии с предъявляемыми требованиями.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обучающихся: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 комбинированный опрос;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основе письменных и графических работ (доклады, рефераты, текстовые задания, составление инструкционных карт, заполнение таблиц);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работой студентов в обучении.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самостоятельной работы обучающихся: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подготовка сообщений;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таблиц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дидактическим материалом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презентаций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дополнительной литературой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первоисточниками (конспектирование и реферирование);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рефератов;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учебниками, справочниками, энциклопедиями;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индивидуальных заданий, направленных на развитие у   студентов самостоятельности и инициативы;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самостоятельной внеаудиторной работы и предлагаемые задания имеют  дифференцированный характер</w:t>
      </w:r>
      <w:r w:rsidR="00F3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учитывают специфику изучаемой учебной дисциплины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особенности студентов, специальность.</w:t>
      </w:r>
    </w:p>
    <w:p w:rsidR="00583A6F" w:rsidRPr="00583A6F" w:rsidRDefault="00583A6F" w:rsidP="00583A6F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успешного выполнения самостоятельной работы студентов разработаны методические  рекомендации для организации внеаудиторной самостоятельной деятельности.</w:t>
      </w:r>
    </w:p>
    <w:p w:rsidR="00583A6F" w:rsidRPr="003862CF" w:rsidRDefault="00583A6F" w:rsidP="003862C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 ДЛЯ  САМОСТОЯТЕЛЬНОЙ  РАБОТЫ.</w:t>
      </w:r>
    </w:p>
    <w:p w:rsidR="003862CF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2E4" w:rsidRDefault="001522E4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1522E4" w:rsidRPr="001522E4" w:rsidTr="001522E4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технологическую последовательность возведения зданий всех типов; читать инструкционные карты и карты трудовых процессов;</w:t>
            </w:r>
          </w:p>
        </w:tc>
      </w:tr>
      <w:tr w:rsidR="001522E4" w:rsidRPr="001522E4" w:rsidTr="001522E4">
        <w:trPr>
          <w:jc w:val="center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знать</w:t>
            </w:r>
            <w:r w:rsidRPr="001522E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  <w:r w:rsidRPr="001522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общестроительных работ; классификацию зданий и сооружений; элементы зданий; строительные работы и процессы; основные сведения по организации труда рабочих и квалификацию рабочих;</w:t>
            </w:r>
          </w:p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строительных машин</w:t>
            </w:r>
          </w:p>
        </w:tc>
      </w:tr>
    </w:tbl>
    <w:p w:rsidR="001522E4" w:rsidRDefault="001522E4" w:rsidP="001522E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8"/>
          <w:u w:val="single"/>
          <w:lang w:eastAsia="ru-RU"/>
        </w:rPr>
      </w:pPr>
    </w:p>
    <w:p w:rsidR="001522E4" w:rsidRPr="001522E4" w:rsidRDefault="001522E4" w:rsidP="001522E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8"/>
          <w:u w:val="single"/>
          <w:lang w:eastAsia="ru-RU"/>
        </w:rPr>
      </w:pPr>
    </w:p>
    <w:p w:rsidR="001522E4" w:rsidRPr="001522E4" w:rsidRDefault="001522E4" w:rsidP="001522E4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989"/>
        <w:gridCol w:w="3544"/>
        <w:gridCol w:w="2409"/>
      </w:tblGrid>
      <w:tr w:rsidR="001522E4" w:rsidRPr="001522E4" w:rsidTr="00C16511">
        <w:tc>
          <w:tcPr>
            <w:tcW w:w="981" w:type="dxa"/>
          </w:tcPr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1522E4">
              <w:rPr>
                <w:rFonts w:eastAsia="Calibri" w:cstheme="minorHAnsi"/>
                <w:b/>
                <w:szCs w:val="24"/>
              </w:rPr>
              <w:t>Код</w:t>
            </w:r>
          </w:p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b/>
                <w:szCs w:val="24"/>
              </w:rPr>
              <w:t>Элемента</w:t>
            </w:r>
            <w:r w:rsidRPr="001522E4">
              <w:rPr>
                <w:rFonts w:eastAsia="Calibri" w:cstheme="minorHAnsi"/>
                <w:szCs w:val="24"/>
              </w:rPr>
              <w:t>: знаний, умений,</w:t>
            </w:r>
          </w:p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Cs w:val="24"/>
              </w:rPr>
            </w:pPr>
          </w:p>
        </w:tc>
        <w:tc>
          <w:tcPr>
            <w:tcW w:w="2989" w:type="dxa"/>
          </w:tcPr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1522E4">
              <w:rPr>
                <w:rFonts w:eastAsia="Calibri" w:cstheme="minorHAnsi"/>
                <w:b/>
                <w:szCs w:val="24"/>
              </w:rPr>
              <w:t>Результаты освоения</w:t>
            </w:r>
          </w:p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(усвоенные знания, освоенные умения,)</w:t>
            </w:r>
          </w:p>
        </w:tc>
        <w:tc>
          <w:tcPr>
            <w:tcW w:w="3544" w:type="dxa"/>
          </w:tcPr>
          <w:p w:rsidR="001522E4" w:rsidRPr="001522E4" w:rsidRDefault="001522E4" w:rsidP="001522E4">
            <w:pPr>
              <w:spacing w:after="0" w:line="240" w:lineRule="auto"/>
              <w:jc w:val="center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b/>
                <w:szCs w:val="24"/>
              </w:rPr>
              <w:t>Раздел (тема)</w:t>
            </w:r>
            <w:r w:rsidRPr="001522E4">
              <w:rPr>
                <w:rFonts w:eastAsia="Calibri" w:cstheme="minorHAnsi"/>
                <w:szCs w:val="24"/>
              </w:rPr>
              <w:t xml:space="preserve"> рабочей учебной программы  УД</w:t>
            </w:r>
          </w:p>
          <w:p w:rsidR="001522E4" w:rsidRPr="001522E4" w:rsidRDefault="001522E4" w:rsidP="001522E4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  <w:p w:rsidR="001522E4" w:rsidRPr="001522E4" w:rsidRDefault="001522E4" w:rsidP="001522E4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Cs w:val="24"/>
              </w:rPr>
            </w:pPr>
          </w:p>
        </w:tc>
        <w:tc>
          <w:tcPr>
            <w:tcW w:w="2409" w:type="dxa"/>
          </w:tcPr>
          <w:p w:rsidR="001522E4" w:rsidRPr="001522E4" w:rsidRDefault="001522E4" w:rsidP="001522E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1522E4">
              <w:rPr>
                <w:rFonts w:eastAsia="Calibri" w:cstheme="minorHAnsi"/>
                <w:b/>
                <w:szCs w:val="24"/>
              </w:rPr>
              <w:t>Формы контроля</w:t>
            </w:r>
          </w:p>
        </w:tc>
      </w:tr>
      <w:tr w:rsidR="001522E4" w:rsidRPr="001522E4" w:rsidTr="00C16511">
        <w:trPr>
          <w:trHeight w:val="727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З-1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общестроительных работ;</w:t>
            </w:r>
          </w:p>
          <w:p w:rsidR="001522E4" w:rsidRPr="001522E4" w:rsidRDefault="001522E4" w:rsidP="001522E4">
            <w:pPr>
              <w:tabs>
                <w:tab w:val="left" w:pos="366"/>
                <w:tab w:val="center" w:pos="1811"/>
                <w:tab w:val="left" w:pos="2820"/>
              </w:tabs>
              <w:spacing w:after="0" w:line="240" w:lineRule="auto"/>
              <w:ind w:firstLine="284"/>
              <w:rPr>
                <w:rFonts w:eastAsia="Calibri" w:cstheme="minorHAnsi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1.(ОП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и гигиены труда.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1522E4">
              <w:rPr>
                <w:b/>
                <w:sz w:val="24"/>
              </w:rPr>
              <w:t xml:space="preserve"> Тема 1.1 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сведения.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  <w:highlight w:val="yellow"/>
              </w:rPr>
            </w:pPr>
            <w:r w:rsidRPr="001522E4">
              <w:rPr>
                <w:rFonts w:eastAsia="Calibri" w:cstheme="minorHAnsi"/>
                <w:szCs w:val="24"/>
              </w:rPr>
              <w:t>Комплексный тест, задание№1</w:t>
            </w:r>
          </w:p>
        </w:tc>
      </w:tr>
      <w:tr w:rsidR="001522E4" w:rsidRPr="001522E4" w:rsidTr="00C16511">
        <w:trPr>
          <w:trHeight w:val="480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З-2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зданий и сооружений;</w:t>
            </w: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2.(ОП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зданиях, сооружениях и производстве работ.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22E4">
              <w:rPr>
                <w:b/>
                <w:sz w:val="24"/>
              </w:rPr>
              <w:t xml:space="preserve"> Тема1.1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сооружения, их конструктивные особенности.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Комплексный тест, задание №1,№2</w:t>
            </w:r>
          </w:p>
        </w:tc>
      </w:tr>
      <w:tr w:rsidR="001522E4" w:rsidRPr="001522E4" w:rsidTr="00C16511">
        <w:trPr>
          <w:trHeight w:val="540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З-3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зданий;</w:t>
            </w:r>
          </w:p>
          <w:p w:rsidR="001522E4" w:rsidRPr="001522E4" w:rsidRDefault="001522E4" w:rsidP="001522E4">
            <w:pPr>
              <w:tabs>
                <w:tab w:val="left" w:pos="366"/>
                <w:tab w:val="center" w:pos="1811"/>
                <w:tab w:val="left" w:pos="282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2.(ОП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зданиях, сооружениях и производстве работ.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22E4">
              <w:rPr>
                <w:b/>
                <w:sz w:val="24"/>
              </w:rPr>
              <w:t xml:space="preserve"> Тема2.1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сооружения, их конструктивные особенности.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 xml:space="preserve"> Комплексный тест, задание №1,№2</w:t>
            </w:r>
          </w:p>
        </w:tc>
      </w:tr>
      <w:tr w:rsidR="001522E4" w:rsidRPr="001522E4" w:rsidTr="00C16511">
        <w:trPr>
          <w:trHeight w:val="420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З-4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работы и процессы;</w:t>
            </w: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2.(ОП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зданиях, сооружениях и производстве работ.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22E4">
              <w:rPr>
                <w:b/>
                <w:sz w:val="24"/>
              </w:rPr>
              <w:t xml:space="preserve"> Тема 2.</w:t>
            </w:r>
            <w:r w:rsidRPr="001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и виды общестроительных работ 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Комплексный тест, задание №1,№2</w:t>
            </w:r>
          </w:p>
        </w:tc>
      </w:tr>
      <w:tr w:rsidR="001522E4" w:rsidRPr="001522E4" w:rsidTr="00C16511">
        <w:trPr>
          <w:trHeight w:val="300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З-5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 и карты трудовых процессов;</w:t>
            </w: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2.(ОП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зданиях, сооружениях и производстве работ.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22E4">
              <w:rPr>
                <w:b/>
                <w:sz w:val="24"/>
              </w:rPr>
              <w:t xml:space="preserve"> Тема 2.</w:t>
            </w:r>
            <w:r w:rsidRPr="001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технической документации на производство работ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Комплексный тест, задание №3,№4</w:t>
            </w:r>
          </w:p>
        </w:tc>
      </w:tr>
      <w:tr w:rsidR="001522E4" w:rsidRPr="001522E4" w:rsidTr="00C16511">
        <w:trPr>
          <w:trHeight w:val="210"/>
        </w:trPr>
        <w:tc>
          <w:tcPr>
            <w:tcW w:w="981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З-6</w:t>
            </w:r>
          </w:p>
        </w:tc>
        <w:tc>
          <w:tcPr>
            <w:tcW w:w="298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по организации труда рабочих и квалификацию рабочих;</w:t>
            </w:r>
          </w:p>
          <w:p w:rsidR="001522E4" w:rsidRPr="001522E4" w:rsidRDefault="001522E4" w:rsidP="00152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строительных машин</w:t>
            </w:r>
          </w:p>
        </w:tc>
        <w:tc>
          <w:tcPr>
            <w:tcW w:w="3544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rPr>
                <w:rFonts w:eastAsia="Calibri" w:cstheme="minorHAnsi"/>
                <w:szCs w:val="24"/>
              </w:rPr>
            </w:pPr>
            <w:r w:rsidRPr="001522E4">
              <w:rPr>
                <w:b/>
                <w:sz w:val="24"/>
              </w:rPr>
              <w:t xml:space="preserve">Раздел 2.(ОП 04.) </w:t>
            </w:r>
            <w:r w:rsidRPr="0015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зданиях, сооружениях и производстве работ.</w:t>
            </w:r>
            <w:r w:rsidRPr="00152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1522E4">
              <w:rPr>
                <w:b/>
                <w:sz w:val="24"/>
              </w:rPr>
              <w:t xml:space="preserve"> Тема 2.</w:t>
            </w:r>
            <w:r w:rsidRPr="0015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5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технической документации на производство работ</w:t>
            </w:r>
          </w:p>
        </w:tc>
        <w:tc>
          <w:tcPr>
            <w:tcW w:w="2409" w:type="dxa"/>
            <w:shd w:val="clear" w:color="auto" w:fill="FFFFFF"/>
          </w:tcPr>
          <w:p w:rsidR="001522E4" w:rsidRPr="001522E4" w:rsidRDefault="001522E4" w:rsidP="001522E4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Cs w:val="24"/>
              </w:rPr>
            </w:pPr>
            <w:r w:rsidRPr="001522E4">
              <w:rPr>
                <w:rFonts w:eastAsia="Calibri" w:cstheme="minorHAnsi"/>
                <w:szCs w:val="24"/>
              </w:rPr>
              <w:t>Комплексный тест, задание №5,№6</w:t>
            </w:r>
          </w:p>
        </w:tc>
      </w:tr>
    </w:tbl>
    <w:p w:rsidR="001522E4" w:rsidRDefault="001522E4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2E4" w:rsidRDefault="001522E4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2E4" w:rsidRDefault="001522E4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2E4" w:rsidRDefault="001522E4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2E4" w:rsidRDefault="001522E4" w:rsidP="00C16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11" w:rsidRDefault="00C16511" w:rsidP="00C16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340" w:rsidRPr="00583A6F" w:rsidRDefault="00741340" w:rsidP="007413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данному разделу для самостоятельной работы предлагается:</w:t>
      </w:r>
    </w:p>
    <w:p w:rsidR="001522E4" w:rsidRDefault="003862CF" w:rsidP="003862CF">
      <w:r w:rsidRPr="003862CF">
        <w:t xml:space="preserve">  </w:t>
      </w:r>
    </w:p>
    <w:p w:rsidR="001522E4" w:rsidRPr="001522E4" w:rsidRDefault="001522E4" w:rsidP="001522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2E4">
        <w:rPr>
          <w:b/>
          <w:sz w:val="24"/>
        </w:rPr>
        <w:t xml:space="preserve">Раздел 2.(ОП 04.) </w:t>
      </w:r>
      <w:r w:rsidRPr="0015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зданиях, сооружениях и производстве работ.</w:t>
      </w:r>
      <w:r w:rsidRPr="0015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1522E4">
        <w:rPr>
          <w:b/>
          <w:sz w:val="24"/>
        </w:rPr>
        <w:t xml:space="preserve"> Тема1.1</w:t>
      </w:r>
      <w:r w:rsidRPr="00152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 и сооружения, их конструктивные особенности .</w:t>
      </w:r>
      <w:r w:rsidRPr="0015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элемента:З-1</w:t>
      </w:r>
    </w:p>
    <w:p w:rsidR="001522E4" w:rsidRPr="001522E4" w:rsidRDefault="001522E4" w:rsidP="001522E4">
      <w:r w:rsidRPr="001522E4">
        <w:t>Задание 1. (для всех вариантов)</w:t>
      </w:r>
    </w:p>
    <w:p w:rsidR="001522E4" w:rsidRPr="001522E4" w:rsidRDefault="001522E4" w:rsidP="001522E4">
      <w:r w:rsidRPr="001522E4">
        <w:t>Каждый вопрос имеет один или несколько правильных ответов. Выберите правильный.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1. Каменные работы относятся к:</w:t>
      </w:r>
    </w:p>
    <w:p w:rsidR="001522E4" w:rsidRPr="001522E4" w:rsidRDefault="001522E4" w:rsidP="001522E4">
      <w:r w:rsidRPr="001522E4">
        <w:t>А – общестроительным</w:t>
      </w:r>
    </w:p>
    <w:p w:rsidR="001522E4" w:rsidRPr="001522E4" w:rsidRDefault="001522E4" w:rsidP="001522E4">
      <w:r w:rsidRPr="001522E4">
        <w:t>Б – бетонным</w:t>
      </w:r>
    </w:p>
    <w:p w:rsidR="001522E4" w:rsidRPr="001522E4" w:rsidRDefault="001522E4" w:rsidP="001522E4">
      <w:r w:rsidRPr="001522E4">
        <w:t>В – специальным.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2. Монтаж конструкций относится к:</w:t>
      </w:r>
    </w:p>
    <w:p w:rsidR="001522E4" w:rsidRPr="001522E4" w:rsidRDefault="001522E4" w:rsidP="001522E4">
      <w:r w:rsidRPr="001522E4">
        <w:t>А – общестроительным работам</w:t>
      </w:r>
    </w:p>
    <w:p w:rsidR="001522E4" w:rsidRPr="001522E4" w:rsidRDefault="001522E4" w:rsidP="001522E4">
      <w:r w:rsidRPr="001522E4">
        <w:t>Б – кровельным работам</w:t>
      </w:r>
    </w:p>
    <w:p w:rsidR="001522E4" w:rsidRPr="001522E4" w:rsidRDefault="001522E4" w:rsidP="001522E4">
      <w:r w:rsidRPr="001522E4">
        <w:t>В – каменным работам.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3. По конструктивным решениям здания подразделяются:</w:t>
      </w:r>
    </w:p>
    <w:p w:rsidR="001522E4" w:rsidRPr="001522E4" w:rsidRDefault="001522E4" w:rsidP="001522E4">
      <w:r w:rsidRPr="001522E4">
        <w:t>А – на крупнопанельные</w:t>
      </w:r>
    </w:p>
    <w:p w:rsidR="001522E4" w:rsidRPr="001522E4" w:rsidRDefault="001522E4" w:rsidP="001522E4">
      <w:r w:rsidRPr="001522E4">
        <w:t>Б – каменные</w:t>
      </w:r>
    </w:p>
    <w:p w:rsidR="001522E4" w:rsidRPr="001522E4" w:rsidRDefault="001522E4" w:rsidP="001522E4">
      <w:r w:rsidRPr="001522E4">
        <w:t>В – из объемных элементов.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4. По материалу стен здания подразделяют на:</w:t>
      </w:r>
    </w:p>
    <w:p w:rsidR="001522E4" w:rsidRPr="001522E4" w:rsidRDefault="001522E4" w:rsidP="001522E4">
      <w:r w:rsidRPr="001522E4">
        <w:t>А – каменные</w:t>
      </w:r>
    </w:p>
    <w:p w:rsidR="001522E4" w:rsidRPr="001522E4" w:rsidRDefault="001522E4" w:rsidP="001522E4">
      <w:r w:rsidRPr="001522E4">
        <w:t>Б – каркасные</w:t>
      </w:r>
    </w:p>
    <w:p w:rsidR="001522E4" w:rsidRPr="001522E4" w:rsidRDefault="001522E4" w:rsidP="001522E4">
      <w:r w:rsidRPr="001522E4">
        <w:t>В – кирпичные.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5. По назначению здания подразделяются:</w:t>
      </w:r>
    </w:p>
    <w:p w:rsidR="001522E4" w:rsidRPr="001522E4" w:rsidRDefault="001522E4" w:rsidP="001522E4">
      <w:r w:rsidRPr="001522E4">
        <w:t>А – промышленные</w:t>
      </w:r>
    </w:p>
    <w:p w:rsidR="001522E4" w:rsidRPr="001522E4" w:rsidRDefault="001522E4" w:rsidP="001522E4">
      <w:r w:rsidRPr="001522E4">
        <w:t>Б – каменные</w:t>
      </w:r>
    </w:p>
    <w:p w:rsidR="001522E4" w:rsidRPr="001522E4" w:rsidRDefault="001522E4" w:rsidP="001522E4">
      <w:r w:rsidRPr="001522E4">
        <w:t>В – жилые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6. Часть здания по высоте, ограниченная полом и перекрытием, называется:</w:t>
      </w:r>
    </w:p>
    <w:p w:rsidR="001522E4" w:rsidRPr="001522E4" w:rsidRDefault="001522E4" w:rsidP="001522E4">
      <w:r w:rsidRPr="001522E4">
        <w:t>А – подвалом</w:t>
      </w:r>
    </w:p>
    <w:p w:rsidR="001522E4" w:rsidRPr="001522E4" w:rsidRDefault="001522E4" w:rsidP="001522E4">
      <w:r w:rsidRPr="001522E4">
        <w:t>Б – этажом</w:t>
      </w:r>
    </w:p>
    <w:p w:rsidR="001522E4" w:rsidRPr="001522E4" w:rsidRDefault="001522E4" w:rsidP="001522E4">
      <w:r w:rsidRPr="001522E4">
        <w:t>В – отмосткой.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7. Ограждающие элементы, разделяющие внутреннее пространство здания на отдельные помещения, называются:</w:t>
      </w:r>
    </w:p>
    <w:p w:rsidR="001522E4" w:rsidRPr="001522E4" w:rsidRDefault="001522E4" w:rsidP="001522E4">
      <w:r w:rsidRPr="001522E4">
        <w:t>А – стены</w:t>
      </w:r>
    </w:p>
    <w:p w:rsidR="001522E4" w:rsidRPr="001522E4" w:rsidRDefault="001522E4" w:rsidP="001522E4">
      <w:r w:rsidRPr="001522E4">
        <w:t>Б – перегородки</w:t>
      </w:r>
    </w:p>
    <w:p w:rsidR="001522E4" w:rsidRPr="001522E4" w:rsidRDefault="001522E4" w:rsidP="001522E4">
      <w:r w:rsidRPr="001522E4">
        <w:t>В – перекрытия.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8. Железобетонные или кирпичные конструкции, закрывающие проем сверху, называют:</w:t>
      </w:r>
    </w:p>
    <w:p w:rsidR="001522E4" w:rsidRPr="001522E4" w:rsidRDefault="001522E4" w:rsidP="001522E4">
      <w:r w:rsidRPr="001522E4">
        <w:t>А – перемычкой</w:t>
      </w:r>
    </w:p>
    <w:p w:rsidR="001522E4" w:rsidRPr="001522E4" w:rsidRDefault="001522E4" w:rsidP="001522E4">
      <w:r w:rsidRPr="001522E4">
        <w:t>Б – простенком</w:t>
      </w:r>
    </w:p>
    <w:p w:rsidR="001522E4" w:rsidRPr="001522E4" w:rsidRDefault="001522E4" w:rsidP="001522E4">
      <w:r w:rsidRPr="001522E4">
        <w:t>В – карнизом.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9. Строительный процесс включает операции:</w:t>
      </w:r>
    </w:p>
    <w:p w:rsidR="001522E4" w:rsidRPr="001522E4" w:rsidRDefault="001522E4" w:rsidP="001522E4">
      <w:r w:rsidRPr="001522E4">
        <w:t>А – основные</w:t>
      </w:r>
    </w:p>
    <w:p w:rsidR="001522E4" w:rsidRPr="001522E4" w:rsidRDefault="001522E4" w:rsidP="001522E4">
      <w:r w:rsidRPr="001522E4">
        <w:t>Б – технологические</w:t>
      </w:r>
    </w:p>
    <w:p w:rsidR="001522E4" w:rsidRPr="001522E4" w:rsidRDefault="001522E4" w:rsidP="001522E4">
      <w:r w:rsidRPr="001522E4">
        <w:t>В – вспомогательные.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10. По степени механизации строительные процессы делятся на:</w:t>
      </w:r>
    </w:p>
    <w:p w:rsidR="001522E4" w:rsidRPr="001522E4" w:rsidRDefault="001522E4" w:rsidP="001522E4">
      <w:r w:rsidRPr="001522E4">
        <w:t>А – ручные</w:t>
      </w:r>
    </w:p>
    <w:p w:rsidR="001522E4" w:rsidRPr="001522E4" w:rsidRDefault="001522E4" w:rsidP="001522E4">
      <w:r w:rsidRPr="001522E4">
        <w:t>Б – технологические</w:t>
      </w:r>
    </w:p>
    <w:p w:rsidR="001522E4" w:rsidRPr="001522E4" w:rsidRDefault="001522E4" w:rsidP="001522E4">
      <w:r w:rsidRPr="001522E4">
        <w:t>В – автоматизированные.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11. Строительные процессы бывают:</w:t>
      </w:r>
    </w:p>
    <w:p w:rsidR="001522E4" w:rsidRPr="001522E4" w:rsidRDefault="001522E4" w:rsidP="001522E4">
      <w:r w:rsidRPr="001522E4">
        <w:t>А – простые</w:t>
      </w:r>
    </w:p>
    <w:p w:rsidR="001522E4" w:rsidRPr="001522E4" w:rsidRDefault="001522E4" w:rsidP="001522E4">
      <w:r w:rsidRPr="001522E4">
        <w:t>Б – сложные</w:t>
      </w:r>
    </w:p>
    <w:p w:rsidR="001522E4" w:rsidRPr="001522E4" w:rsidRDefault="001522E4" w:rsidP="001522E4">
      <w:r w:rsidRPr="001522E4">
        <w:t>В – смешанные.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12. Расстановку рабочих на рабочих местах осуществляют согласно:</w:t>
      </w:r>
    </w:p>
    <w:p w:rsidR="001522E4" w:rsidRPr="001522E4" w:rsidRDefault="001522E4" w:rsidP="001522E4">
      <w:r w:rsidRPr="001522E4">
        <w:t>А – методам работы</w:t>
      </w:r>
    </w:p>
    <w:p w:rsidR="001522E4" w:rsidRPr="001522E4" w:rsidRDefault="001522E4" w:rsidP="001522E4">
      <w:r w:rsidRPr="001522E4">
        <w:t>Б – квалификационным разрядам</w:t>
      </w:r>
    </w:p>
    <w:p w:rsidR="001522E4" w:rsidRPr="001522E4" w:rsidRDefault="001522E4" w:rsidP="001522E4">
      <w:r w:rsidRPr="001522E4">
        <w:t>В – видам зарплаты.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13. Строительство каменных зданий ведут методом:</w:t>
      </w:r>
    </w:p>
    <w:p w:rsidR="001522E4" w:rsidRPr="001522E4" w:rsidRDefault="001522E4" w:rsidP="001522E4">
      <w:r w:rsidRPr="001522E4">
        <w:t>А – параллельным</w:t>
      </w:r>
    </w:p>
    <w:p w:rsidR="001522E4" w:rsidRPr="001522E4" w:rsidRDefault="001522E4" w:rsidP="001522E4">
      <w:r w:rsidRPr="001522E4">
        <w:t>Б – потолочным</w:t>
      </w:r>
    </w:p>
    <w:p w:rsidR="001522E4" w:rsidRPr="001522E4" w:rsidRDefault="001522E4" w:rsidP="001522E4">
      <w:r w:rsidRPr="001522E4">
        <w:t>В – подвижкой.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14. Строительные бригады бывают:</w:t>
      </w:r>
    </w:p>
    <w:p w:rsidR="001522E4" w:rsidRPr="001522E4" w:rsidRDefault="001522E4" w:rsidP="001522E4">
      <w:r w:rsidRPr="001522E4">
        <w:t>А – комплексные</w:t>
      </w:r>
    </w:p>
    <w:p w:rsidR="001522E4" w:rsidRPr="001522E4" w:rsidRDefault="001522E4" w:rsidP="001522E4">
      <w:r w:rsidRPr="001522E4">
        <w:t>Б - смешанные</w:t>
      </w:r>
    </w:p>
    <w:p w:rsidR="001522E4" w:rsidRPr="001522E4" w:rsidRDefault="001522E4" w:rsidP="001522E4">
      <w:r w:rsidRPr="001522E4">
        <w:t>В – специализированные.</w:t>
      </w:r>
    </w:p>
    <w:p w:rsidR="001522E4" w:rsidRPr="001522E4" w:rsidRDefault="001522E4" w:rsidP="001522E4">
      <w:pPr>
        <w:rPr>
          <w:b/>
        </w:rPr>
      </w:pPr>
      <w:r w:rsidRPr="001522E4">
        <w:rPr>
          <w:b/>
        </w:rPr>
        <w:t>15.При выполнении каменных работ применяют машины:</w:t>
      </w:r>
    </w:p>
    <w:p w:rsidR="001522E4" w:rsidRPr="001522E4" w:rsidRDefault="001522E4" w:rsidP="001522E4">
      <w:r w:rsidRPr="001522E4">
        <w:t>А – башенные краны</w:t>
      </w:r>
    </w:p>
    <w:p w:rsidR="001522E4" w:rsidRPr="001522E4" w:rsidRDefault="001522E4" w:rsidP="001522E4">
      <w:r w:rsidRPr="001522E4">
        <w:t>Б – штукатурные станции</w:t>
      </w:r>
    </w:p>
    <w:p w:rsidR="001522E4" w:rsidRPr="001522E4" w:rsidRDefault="001522E4" w:rsidP="001522E4">
      <w:r w:rsidRPr="001522E4">
        <w:t>В – землеройные машины.</w:t>
      </w:r>
    </w:p>
    <w:p w:rsidR="001522E4" w:rsidRPr="001522E4" w:rsidRDefault="001522E4" w:rsidP="001522E4"/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522E4">
        <w:rPr>
          <w:rFonts w:eastAsia="Times New Roman" w:cstheme="minorHAnsi"/>
          <w:b/>
          <w:sz w:val="24"/>
          <w:lang w:eastAsia="ru-RU"/>
        </w:rPr>
        <w:t>Критерии оценивания:</w:t>
      </w:r>
      <w:r w:rsidRPr="00152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14-15 правильных ответов - «5» (отлично)                                                                                                                                            12-13 правильных ответов «4» (хор)  </w:t>
      </w:r>
    </w:p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9-11  - правильных ответов «3» (уд)                                                                                                                 5-8 правильных ответов «2» (неуд)  </w:t>
      </w:r>
    </w:p>
    <w:p w:rsidR="001522E4" w:rsidRPr="001522E4" w:rsidRDefault="001522E4" w:rsidP="001522E4"/>
    <w:p w:rsidR="001522E4" w:rsidRPr="001522E4" w:rsidRDefault="001522E4" w:rsidP="001522E4"/>
    <w:p w:rsidR="001522E4" w:rsidRPr="001522E4" w:rsidRDefault="001522E4" w:rsidP="001522E4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522E4">
        <w:rPr>
          <w:b/>
          <w:sz w:val="28"/>
        </w:rPr>
        <w:t xml:space="preserve">Раздел 2.(ОП 04.) </w:t>
      </w:r>
      <w:r w:rsidRPr="001522E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сведения о зданиях, сооружениях и производстве работ.</w:t>
      </w:r>
      <w:r w:rsidRPr="001522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E3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1522E4">
        <w:rPr>
          <w:b/>
          <w:sz w:val="28"/>
        </w:rPr>
        <w:t>Тема 2.</w:t>
      </w:r>
      <w:r w:rsidRPr="001522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Pr="001522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Виды технической документации на производство работ</w:t>
      </w:r>
      <w:r w:rsidRPr="001522E4">
        <w:rPr>
          <w:b/>
          <w:sz w:val="28"/>
        </w:rPr>
        <w:t xml:space="preserve"> </w:t>
      </w:r>
      <w:r w:rsidRPr="001522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                                      </w:t>
      </w:r>
      <w:r w:rsidRPr="001522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Код элемента: З-3, З-4,З-4</w:t>
      </w:r>
    </w:p>
    <w:p w:rsidR="001522E4" w:rsidRPr="001522E4" w:rsidRDefault="001522E4" w:rsidP="001522E4">
      <w:pPr>
        <w:rPr>
          <w:b/>
          <w:sz w:val="24"/>
        </w:rPr>
      </w:pPr>
      <w:r w:rsidRPr="001522E4">
        <w:rPr>
          <w:b/>
          <w:sz w:val="24"/>
        </w:rPr>
        <w:t>Задание 2.</w:t>
      </w:r>
    </w:p>
    <w:p w:rsidR="001522E4" w:rsidRPr="001522E4" w:rsidRDefault="001522E4" w:rsidP="001522E4">
      <w:pPr>
        <w:rPr>
          <w:b/>
          <w:sz w:val="24"/>
        </w:rPr>
      </w:pPr>
      <w:r w:rsidRPr="001522E4">
        <w:rPr>
          <w:b/>
          <w:sz w:val="24"/>
        </w:rPr>
        <w:t>Расставьте операции в правильной технологической последовательности.</w:t>
      </w:r>
    </w:p>
    <w:p w:rsidR="001522E4" w:rsidRPr="001522E4" w:rsidRDefault="001522E4" w:rsidP="001522E4">
      <w:pPr>
        <w:rPr>
          <w:b/>
          <w:sz w:val="24"/>
        </w:rPr>
      </w:pPr>
      <w:r w:rsidRPr="001522E4">
        <w:rPr>
          <w:b/>
          <w:sz w:val="24"/>
        </w:rPr>
        <w:t>Возведение крупнопанельного жилого дома ведут в следующей последовательности: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1. Устройство цокольного перекрытия.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2. Возведение стен и перегородок.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3. Монтаж перекрытий.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4. Рытье котлована.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5. Монтаж фундаментов.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6. Монтаж кровли и крыши.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7. Монтаж стен подвала.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8. Заделка стыков.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9. Монтаж сантехнического оборудования.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10. Отделочные работы.</w:t>
      </w:r>
    </w:p>
    <w:p w:rsidR="001522E4" w:rsidRPr="001522E4" w:rsidRDefault="001522E4" w:rsidP="001522E4">
      <w:pPr>
        <w:rPr>
          <w:b/>
          <w:sz w:val="24"/>
        </w:rPr>
      </w:pPr>
      <w:r w:rsidRPr="001522E4">
        <w:rPr>
          <w:b/>
          <w:sz w:val="24"/>
        </w:rPr>
        <w:t>Задание 3.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Определить соответствие данных разделам инструкционно-технологической карты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1. Укладка способом «в прижим».                          А. Безопасные условия труда.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2. Раствор.                                                                      Б. Материалы.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3. Отклонение ширины проема.                              В. Техника выполнения.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4. Инструктаж на рабочем месте.                             Г. Требования ТУ.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 xml:space="preserve"> 5. Кельма.                                                                       Д. Инструменты.</w:t>
      </w:r>
    </w:p>
    <w:p w:rsidR="001522E4" w:rsidRPr="001522E4" w:rsidRDefault="001522E4" w:rsidP="001522E4">
      <w:pPr>
        <w:rPr>
          <w:b/>
          <w:sz w:val="24"/>
        </w:rPr>
      </w:pPr>
      <w:r w:rsidRPr="001522E4">
        <w:rPr>
          <w:b/>
          <w:sz w:val="24"/>
        </w:rPr>
        <w:t>Задание 4.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Используя карты трудового процесса кладки сложных наружных кирпичных стен толщиной 51 см в 2 кирпича под штукатурку с армированием металлической сеткой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определить: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1. В каких зданиях производят данный вид кладки.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2. Какие подготовительные операции предшествуют процессу кладки.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3. Численный состав звена.</w:t>
      </w:r>
    </w:p>
    <w:p w:rsidR="001522E4" w:rsidRPr="001522E4" w:rsidRDefault="001522E4" w:rsidP="001522E4">
      <w:pPr>
        <w:rPr>
          <w:sz w:val="24"/>
        </w:rPr>
      </w:pPr>
      <w:r w:rsidRPr="001522E4">
        <w:rPr>
          <w:sz w:val="24"/>
        </w:rPr>
        <w:t>4. Продолжительность выполнения работ.</w:t>
      </w:r>
    </w:p>
    <w:p w:rsidR="001522E4" w:rsidRPr="001522E4" w:rsidRDefault="001522E4" w:rsidP="001522E4"/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Критерии  оценивания:</w:t>
      </w:r>
    </w:p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22E4">
        <w:rPr>
          <w:rFonts w:ascii="Times New Roman" w:eastAsia="Times New Roman" w:hAnsi="Times New Roman" w:cs="Times New Roman"/>
          <w:szCs w:val="28"/>
          <w:lang w:eastAsia="ru-RU"/>
        </w:rPr>
        <w:t xml:space="preserve">  «5» (отлично) работа выполнена в полном объёме, без ошибок.                                                                 «4» (хор)  работа выполнена в полном объёме, имеются  неточности результата работы.</w:t>
      </w:r>
    </w:p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Cs w:val="28"/>
          <w:lang w:eastAsia="ru-RU"/>
        </w:rPr>
        <w:t>«3» (уд) правильно выполнено не менее половины работы.</w:t>
      </w:r>
    </w:p>
    <w:p w:rsidR="001522E4" w:rsidRPr="001522E4" w:rsidRDefault="001522E4" w:rsidP="001522E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1522E4">
        <w:rPr>
          <w:rFonts w:ascii="Times New Roman" w:eastAsia="Times New Roman" w:hAnsi="Times New Roman" w:cs="Times New Roman"/>
          <w:szCs w:val="28"/>
          <w:lang w:eastAsia="ru-RU"/>
        </w:rPr>
        <w:t>«2» (неуд)  отсутствие необходимых знаний, работа не выполнена.</w:t>
      </w:r>
    </w:p>
    <w:p w:rsidR="001522E4" w:rsidRPr="001522E4" w:rsidRDefault="001522E4" w:rsidP="001522E4"/>
    <w:p w:rsidR="00583A6F" w:rsidRPr="00583A6F" w:rsidRDefault="00F42F3B" w:rsidP="00AE3BD1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="00583A6F" w:rsidRPr="00583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екомендации по выполнению самостоятельных  работ и</w:t>
      </w:r>
    </w:p>
    <w:p w:rsidR="00583A6F" w:rsidRPr="00583A6F" w:rsidRDefault="00583A6F" w:rsidP="00583A6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критерии оценки.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самостоятельной работы студента является подготовка и защита рефератов, докладов, проектов, эссе, контрольных и курсовых работ.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самостоятельной работы при изучении любой дисциплины являются подготовка доклада, реферата, сообщений или конспекта. Эти работы относятся к письменным работам.</w:t>
      </w:r>
    </w:p>
    <w:p w:rsidR="00583A6F" w:rsidRPr="00583A6F" w:rsidRDefault="00583A6F" w:rsidP="00583A6F">
      <w:p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</w:t>
      </w: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Доклада</w:t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словесное или письменное изложение сообщения на определенную</w:t>
      </w:r>
    </w:p>
    <w:p w:rsidR="00583A6F" w:rsidRPr="00583A6F" w:rsidRDefault="00583A6F" w:rsidP="00583A6F">
      <w:pPr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Составление доклада осуществляется по следующему алгоритму:</w:t>
      </w:r>
    </w:p>
    <w:p w:rsidR="00583A6F" w:rsidRPr="00583A6F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литературу по данной теме, познакомиться с её содержанием.</w:t>
      </w:r>
    </w:p>
    <w:p w:rsidR="00583A6F" w:rsidRPr="00583A6F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закладками отметить наиболее существенные места или сделать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выписки.</w:t>
      </w:r>
    </w:p>
    <w:p w:rsidR="00583A6F" w:rsidRPr="00583A6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доклада.</w:t>
      </w:r>
    </w:p>
    <w:p w:rsidR="00583A6F" w:rsidRPr="00583A6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план доклада, в заключение которого обязательно выразить своё</w:t>
      </w:r>
    </w:p>
    <w:p w:rsidR="00583A6F" w:rsidRPr="00583A6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излагаемой теме и её содержанию.</w:t>
      </w:r>
    </w:p>
    <w:p w:rsidR="00583A6F" w:rsidRPr="00583A6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 и отредактировать его.</w:t>
      </w:r>
    </w:p>
    <w:p w:rsidR="00583A6F" w:rsidRPr="00583A6F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 соответствии с требованиями  к оформлению письменной    работы.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Примерная структура доклада: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>2.   Пояснительная записка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>3.   Введение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Текст работы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>5.   Заключение.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Список использованной литературы.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Реферата</w:t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латинского refero – докладываю, сообщаю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 - информационное назначение.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583A6F" w:rsidRPr="00583A6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– выбор темы, работа над планом и введением.</w:t>
      </w:r>
    </w:p>
    <w:p w:rsidR="00583A6F" w:rsidRPr="00583A6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– работа над содержанием и заключением реферата.</w:t>
      </w:r>
    </w:p>
    <w:p w:rsidR="00583A6F" w:rsidRPr="00583A6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- оформление реферата.</w:t>
      </w:r>
    </w:p>
    <w:p w:rsidR="00583A6F" w:rsidRPr="00583A6F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реферата  (на экзамене, студенческой конференции и пр.)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Структура реферата:</w:t>
      </w: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Титульный лист</w:t>
      </w: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Его объем 1-3 страницы.</w:t>
      </w: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часть: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83A6F" w:rsidRPr="00583A6F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 (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заключения 2-3 страницы.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583A6F" w:rsidRPr="00583A6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  безличные формы глагола. Например, вместо фразы «проведение мною эксперимента», лучше писать «проведенный эксперимент».</w:t>
      </w:r>
    </w:p>
    <w:p w:rsidR="00583A6F" w:rsidRPr="00583A6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583A6F" w:rsidRPr="00583A6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583A6F" w:rsidRPr="00583A6F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глава начинается с новой страницы.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h.3znysh7"/>
      <w:bookmarkEnd w:id="2"/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Конспекта</w:t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последовательное, связное изложение материала книги или статьи в соответствии с ее логической структурой. Основная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 Если конспект состоит из одних выписок, он носит название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текстуальный конспект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переписыванию текста. Если содержание прочитанного представлено в основном в форме изложения, пересказа — это</w:t>
      </w:r>
      <w:r w:rsidR="00F4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свободный конспект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из прочитанного, в качестве основных, выделяются лишь одна или несколько проблем, относящихся</w:t>
      </w:r>
      <w:r w:rsidRPr="0058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теме, но не все содержание книги — тематический конспект.</w:t>
      </w:r>
    </w:p>
    <w:p w:rsidR="00583A6F" w:rsidRPr="00583A6F" w:rsidRDefault="00583A6F" w:rsidP="00583A6F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Сообщений.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Правила написания сообщения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карточке в библиотеке выбери литературу по теме.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 литературу, составь план отдельных разделов.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 план сообщений (систематизация полученных сведений, выводы и обобщения).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оформлении сообщений используй рисунки, схемы и др.</w:t>
      </w:r>
    </w:p>
    <w:p w:rsidR="00583A6F" w:rsidRPr="00583A6F" w:rsidRDefault="00583A6F" w:rsidP="00583A6F">
      <w:pPr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зачитывания выступления с сообщением и  конспектом – 3 - 5 минуты,  с докладом  и  рефератом  5-8 минут</w:t>
      </w:r>
      <w:r w:rsidRPr="00583A6F">
        <w:rPr>
          <w:rFonts w:ascii="Calibri" w:eastAsia="Times New Roman" w:hAnsi="Calibri" w:cs="Calibri"/>
          <w:color w:val="000000"/>
          <w:lang w:eastAsia="ru-RU"/>
        </w:rPr>
        <w:t>.</w:t>
      </w:r>
    </w:p>
    <w:p w:rsidR="00583A6F" w:rsidRPr="00583A6F" w:rsidRDefault="00583A6F" w:rsidP="00583A6F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оформлению и содержанию письменной работы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(реферат, доклад и т.д.) должна отвечать определенным требованиям.</w:t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:rsidR="00F42F3B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h.2et92p0"/>
      <w:bookmarkEnd w:id="3"/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На Титульном листе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указать следующие данные:</w:t>
      </w:r>
    </w:p>
    <w:p w:rsidR="00F42F3B" w:rsidRPr="00F42F3B" w:rsidRDefault="00F42F3B" w:rsidP="00F42F3B">
      <w:pPr>
        <w:tabs>
          <w:tab w:val="left" w:pos="2146"/>
        </w:tabs>
        <w:rPr>
          <w:rFonts w:ascii="Calibri" w:eastAsia="Times New Roman" w:hAnsi="Calibri" w:cs="Calibri"/>
          <w:sz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ab/>
        <w:t>1.</w:t>
      </w:r>
      <w:r w:rsidRPr="00F42F3B">
        <w:rPr>
          <w:rFonts w:ascii="Calibri" w:eastAsia="Times New Roman" w:hAnsi="Calibri" w:cs="Calibri"/>
          <w:sz w:val="24"/>
          <w:lang w:eastAsia="ru-RU"/>
        </w:rPr>
        <w:t>Название образовательного учреждения.</w:t>
      </w:r>
    </w:p>
    <w:p w:rsidR="00F42F3B" w:rsidRPr="00F42F3B" w:rsidRDefault="00F42F3B" w:rsidP="00F42F3B">
      <w:pPr>
        <w:tabs>
          <w:tab w:val="left" w:pos="2146"/>
        </w:tabs>
        <w:rPr>
          <w:rFonts w:ascii="Calibri" w:eastAsia="Times New Roman" w:hAnsi="Calibri" w:cs="Calibri"/>
          <w:sz w:val="24"/>
          <w:lang w:eastAsia="ru-RU"/>
        </w:rPr>
      </w:pPr>
      <w:r w:rsidRPr="00F42F3B">
        <w:rPr>
          <w:rFonts w:ascii="Calibri" w:eastAsia="Times New Roman" w:hAnsi="Calibri" w:cs="Calibri"/>
          <w:sz w:val="24"/>
          <w:lang w:eastAsia="ru-RU"/>
        </w:rPr>
        <w:tab/>
        <w:t>2.Название профессии, номер группы.</w:t>
      </w:r>
    </w:p>
    <w:p w:rsidR="00583A6F" w:rsidRPr="00F42F3B" w:rsidRDefault="00F42F3B" w:rsidP="00F42F3B">
      <w:pPr>
        <w:tabs>
          <w:tab w:val="left" w:pos="2146"/>
        </w:tabs>
        <w:rPr>
          <w:rFonts w:ascii="Calibri" w:eastAsia="Times New Roman" w:hAnsi="Calibri" w:cs="Calibri"/>
          <w:sz w:val="24"/>
          <w:lang w:eastAsia="ru-RU"/>
        </w:rPr>
      </w:pPr>
      <w:r w:rsidRPr="00F42F3B">
        <w:rPr>
          <w:rFonts w:ascii="Calibri" w:eastAsia="Times New Roman" w:hAnsi="Calibri" w:cs="Calibri"/>
          <w:sz w:val="24"/>
          <w:lang w:eastAsia="ru-RU"/>
        </w:rPr>
        <w:tab/>
        <w:t>3. Фамилию обучающегося, преподавателя.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4" w:name="6a0b38a040395a6c10be116aac3f12222b236b08"/>
      <w:bookmarkStart w:id="5" w:name="11"/>
      <w:bookmarkEnd w:id="4"/>
      <w:bookmarkEnd w:id="5"/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Список  использованной литературы оформляется следующим образом:           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порядковый номер в списке;</w:t>
      </w:r>
    </w:p>
    <w:p w:rsidR="00583A6F" w:rsidRPr="00583A6F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автора;</w:t>
      </w:r>
    </w:p>
    <w:p w:rsidR="00583A6F" w:rsidRPr="00583A6F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 (для статьи её заглавие, название сборника или журнала, его</w:t>
      </w:r>
    </w:p>
    <w:p w:rsidR="00583A6F" w:rsidRPr="00583A6F" w:rsidRDefault="00583A6F" w:rsidP="00583A6F">
      <w:p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номер);</w:t>
      </w:r>
    </w:p>
    <w:p w:rsidR="00583A6F" w:rsidRPr="00583A6F" w:rsidRDefault="00583A6F" w:rsidP="00583A6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издания, издательство и год выпуска.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583A6F" w:rsidRPr="00583A6F" w:rsidRDefault="00E6292E" w:rsidP="00583A6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Смирнов В.А. Материаловедение</w:t>
      </w:r>
      <w:r w:rsidR="00583A6F" w:rsidRPr="00583A6F">
        <w:rPr>
          <w:rFonts w:ascii="Times New Roman" w:eastAsia="Times New Roman" w:hAnsi="Times New Roman" w:cs="Times New Roman"/>
          <w:color w:val="000000"/>
          <w:lang w:eastAsia="ru-RU"/>
        </w:rPr>
        <w:t>. – М.: ОИЦ</w:t>
      </w:r>
    </w:p>
    <w:p w:rsidR="00583A6F" w:rsidRPr="00583A6F" w:rsidRDefault="00583A6F" w:rsidP="00583A6F">
      <w:p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>      «Академия», 2009.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ссылке на источник в тексте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приводится порядковый номер и номер страницы использованной литературы, заключенный в квадратные скобки, также возможно вынесение ссылки в нижнюю левую часть листа.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Например: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       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Смирнов Е. П.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информатике. М.: Изд –во АБФ.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Оформление работы: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выполняется на листах формата А4, на одной стороне листа.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– Times, размер шрифта – 14 пт, межстрочный интервал – 1.5.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Рекомендуемый объем: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Доклад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3-5 листов формата А 4;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Реферат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10-15 листов формата А 4.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написании письменной работы  необходимо соблюдать следующие поля:  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сверху 2см, снизу   2см,  слева   3см, справа 1,5см.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83A6F" w:rsidRPr="00583A6F" w:rsidRDefault="00583A6F" w:rsidP="00583A6F">
      <w:pPr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Абзац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начинаться с расстояния 3,5см.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работы  нумеруются арабскими цифрами. Нумерация должна быть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сквозной, от титульного до последнего листа текста. На титульном листе нумерация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 не проставляется.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Иллюстрации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(чертежи, графики, схемы, диаграммы и т.д.) располагаются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текста, где они упоминаются впервые или на следующей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странице. Каждая иллюстрация должна иметь название и  номер. Нумерация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 должна быть сплошной по всему тексту, например:</w:t>
      </w:r>
    </w:p>
    <w:p w:rsidR="00583A6F" w:rsidRPr="00583A6F" w:rsidRDefault="00583A6F" w:rsidP="00583A6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1. Инструменты для штукатурныхрных работ: а – штукатурная лопатка; б - сокол; в - ковш; г - сокол; д - гладилка; е - тёрка; ж – полутёрок.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Цифровой материал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оформляется в виде таблиц, которые располагаются непосредственно после текста.  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  Заголовок таблицы помещается над таблицей посредине. Заголовки граф начинают с прописных букв, а подзаголовки со строчных. Высота букв в таблице не должна быть менее 8мм, например:</w:t>
      </w:r>
    </w:p>
    <w:p w:rsidR="00583A6F" w:rsidRPr="00583A6F" w:rsidRDefault="00583A6F" w:rsidP="00583A6F">
      <w:pPr>
        <w:spacing w:after="0" w:line="240" w:lineRule="auto"/>
        <w:ind w:firstLine="54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при написании реферата недопустимо ограничиваться одним учебником или пособием. Следует изучить несколько источников, что позволит полнее представить рассматриваемую проблему.</w:t>
      </w:r>
    </w:p>
    <w:p w:rsidR="00583A6F" w:rsidRPr="00583A6F" w:rsidRDefault="00583A6F" w:rsidP="00583A6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Критерии оценки за  доклад,  реферат, конспект, сообщение.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9498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701"/>
      </w:tblGrid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fd41dd9b4ab90cc45d55373833e8a2e580d51b09"/>
            <w:bookmarkStart w:id="7" w:name="13"/>
            <w:bookmarkStart w:id="8" w:name="h.3dy6vkm"/>
            <w:bookmarkEnd w:id="6"/>
            <w:bookmarkEnd w:id="7"/>
            <w:bookmarkEnd w:id="8"/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 доклада,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Краткость, четкость изложения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четко сделанные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(наличие таблиц, графиков, схем, фотографий, рисунков)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с докладом, защита реферата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583A6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4"/>
      <w:bookmarkEnd w:id="9"/>
    </w:p>
    <w:tbl>
      <w:tblPr>
        <w:tblW w:w="9498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625"/>
      </w:tblGrid>
      <w:tr w:rsidR="00583A6F" w:rsidRPr="00583A6F" w:rsidTr="00C1651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h.1t3h5sf"/>
            <w:bookmarkEnd w:id="10"/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583A6F" w:rsidTr="00C1651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583A6F" w:rsidTr="00C1651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583A6F" w:rsidTr="00C1651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583A6F" w:rsidTr="00C16511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1" w:name="h.4d34og8"/>
      <w:bookmarkEnd w:id="11"/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5.Создание  презентаций.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сообщению, докладу.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Общие требования к презентации: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должна быть меньше 8 - 10 слайдов.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название темы; название образовательного учреждения; фамилия, имя, отчество автора.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или кнопке можно перейти на необходимую страницу и вернуться вновь на содержание.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презентации необходимы импортированные объекты из существующих цифровых образовательных ресурсов.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 слайдами презентации должны быть глоссарий и список литературы</w:t>
      </w:r>
    </w:p>
    <w:p w:rsidR="00583A6F" w:rsidRPr="00583A6F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рекомендации по созданию презентаций.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состоит из трех этапов: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I.      Планирование презентации включает в себя:</w:t>
      </w:r>
    </w:p>
    <w:p w:rsidR="00583A6F" w:rsidRPr="00583A6F" w:rsidRDefault="00583A6F" w:rsidP="00583A6F">
      <w:pPr>
        <w:spacing w:after="0" w:line="240" w:lineRule="auto"/>
        <w:ind w:left="-992" w:firstLine="15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Определение целей.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Сбор информации об аудитории.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Определение основной идеи презентации.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Подбор дополнительной информации.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Планирование выступления.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Создание структуры презентации.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Проверка логики подачи материала.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Подготовка заключения.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II.      Разработка презентации – методологические особенности подготовки слайдов презентации,  содержание и соотношение текстовой и графической информации.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III.      Репетиция презентации – это проверка и отладка созданной презентации.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583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оформлению презентаций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Оформление слайдов: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109"/>
      </w:tblGrid>
      <w:tr w:rsidR="00583A6F" w:rsidRPr="00583A6F" w:rsidTr="00C16511">
        <w:trPr>
          <w:trHeight w:val="36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b6befc98767f3cd7623fdf37b5ab091f9213dc16"/>
            <w:bookmarkStart w:id="13" w:name="15"/>
            <w:bookmarkStart w:id="14" w:name="h.2s8eyo1"/>
            <w:bookmarkEnd w:id="12"/>
            <w:bookmarkEnd w:id="13"/>
            <w:bookmarkEnd w:id="14"/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Соблюдайте единый стиль оформления</w:t>
            </w:r>
          </w:p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Избегайте стилей, которые будут отвлекать от самой презентации.</w:t>
            </w:r>
          </w:p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Вспомогательная информация (управляющие кнопки) не должны</w:t>
            </w:r>
          </w:p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преобладать над основной информацией (текстом, иллюстрациями).</w:t>
            </w:r>
          </w:p>
        </w:tc>
      </w:tr>
      <w:tr w:rsidR="00583A6F" w:rsidRPr="00583A6F" w:rsidTr="00C16511">
        <w:trPr>
          <w:trHeight w:val="36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583A6F" w:rsidRPr="00583A6F" w:rsidTr="00C16511">
        <w:trPr>
          <w:trHeight w:val="36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 одном слайде рекомендуется использовать не более трех:</w:t>
            </w:r>
          </w:p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цветов один для фона, один для заголовка, один для текста.</w:t>
            </w:r>
          </w:p>
          <w:p w:rsidR="00583A6F" w:rsidRPr="00583A6F" w:rsidRDefault="00583A6F" w:rsidP="00583A6F">
            <w:pPr>
              <w:spacing w:after="0" w:line="240" w:lineRule="auto"/>
              <w:ind w:firstLine="7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фона и текста используйте контрастные цвета.</w:t>
            </w:r>
          </w:p>
        </w:tc>
      </w:tr>
      <w:tr w:rsidR="00583A6F" w:rsidRPr="00583A6F" w:rsidTr="00C16511">
        <w:trPr>
          <w:trHeight w:val="36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Используйте возможности компьютерной анимации для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информации на слайде.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злоупотреблять различными анимационными эффектами,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они не должны отвлекать внимание от содержания информации на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слайде.</w:t>
            </w:r>
          </w:p>
        </w:tc>
      </w:tr>
    </w:tbl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Представление информации: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109"/>
      </w:tblGrid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5" w:name="5e557536e0b65e705e8943f59c59124aae9b5457"/>
            <w:bookmarkStart w:id="16" w:name="16"/>
            <w:bookmarkStart w:id="17" w:name="h.17dp8vu"/>
            <w:bookmarkEnd w:id="15"/>
            <w:bookmarkEnd w:id="16"/>
            <w:bookmarkEnd w:id="17"/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  <w:p w:rsidR="00583A6F" w:rsidRPr="00583A6F" w:rsidRDefault="00583A6F" w:rsidP="00583A6F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Используйте короткие слова и предложения.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Минимизируйте количество предлогов, наречий, прилагательных.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Заголовки должны привлекать внимание аудитории.</w:t>
            </w:r>
          </w:p>
        </w:tc>
      </w:tr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Предпочтительно горизонтальное расположение информации.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Если на слайде располагается картинка, надпись должна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располагаться под ней.</w:t>
            </w:r>
          </w:p>
        </w:tc>
      </w:tr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заголовков – не менее 24.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информации не менее 18.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Шрифты без засечек легче читать с большого расстояния.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Нельзя смешивать разные типы шрифтов в одной презентации.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Для выделения информации следует использовать жирный шрифт,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курсив или подчеркивание.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Нельзя злоупотреблять прописными буквами (они читаются хуже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строчных).</w:t>
            </w:r>
          </w:p>
        </w:tc>
      </w:tr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Следует использовать:</w:t>
            </w:r>
          </w:p>
          <w:p w:rsidR="00583A6F" w:rsidRPr="00583A6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рамки; границы, заливку;</w:t>
            </w:r>
          </w:p>
          <w:p w:rsidR="00583A6F" w:rsidRPr="00583A6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штриховку, стрелки;</w:t>
            </w:r>
          </w:p>
          <w:p w:rsidR="00583A6F" w:rsidRPr="00583A6F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диаграммы, схемы для иллюстрации наиболее важных</w:t>
            </w:r>
          </w:p>
          <w:p w:rsidR="00583A6F" w:rsidRPr="00583A6F" w:rsidRDefault="00583A6F" w:rsidP="00583A6F">
            <w:pPr>
              <w:spacing w:after="0" w:line="240" w:lineRule="auto"/>
              <w:ind w:left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фактов.</w:t>
            </w:r>
          </w:p>
        </w:tc>
      </w:tr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заполнять один слайд слишком большим объемом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информации: люди могут единовременно запомнить не более трех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 выводов, определений.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Наибольшая эффективность достигается тогда, когда ключевые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пункты отображаются по одному на каждом отдельном слайде.</w:t>
            </w:r>
          </w:p>
        </w:tc>
      </w:tr>
      <w:tr w:rsidR="00583A6F" w:rsidRPr="00583A6F" w:rsidTr="00C16511">
        <w:trPr>
          <w:trHeight w:val="7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разные виды</w:t>
            </w:r>
          </w:p>
          <w:p w:rsidR="00583A6F" w:rsidRPr="00583A6F" w:rsidRDefault="00583A6F" w:rsidP="00583A6F">
            <w:pPr>
              <w:spacing w:after="0" w:line="240" w:lineRule="auto"/>
              <w:ind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слайдов:</w:t>
            </w:r>
          </w:p>
          <w:p w:rsidR="00583A6F" w:rsidRPr="00583A6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текстом;</w:t>
            </w:r>
          </w:p>
          <w:p w:rsidR="00583A6F" w:rsidRPr="00583A6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таблицами;</w:t>
            </w:r>
          </w:p>
          <w:p w:rsidR="00583A6F" w:rsidRPr="00583A6F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583A6F" w:rsidRPr="00583A6F" w:rsidRDefault="00583A6F" w:rsidP="00583A6F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за  презентацию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9356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276"/>
      </w:tblGrid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8" w:name="4732fd57215ba09a0b140250598cf2bba9aed076"/>
            <w:bookmarkStart w:id="19" w:name="17"/>
            <w:bookmarkStart w:id="20" w:name="h.3rdcrjn"/>
            <w:bookmarkEnd w:id="18"/>
            <w:bookmarkEnd w:id="19"/>
            <w:bookmarkEnd w:id="20"/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 дизайна презентации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информации, вынесенной на слайд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Верное использование шрифтов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информации (наличие таблиц, графиков, схем, фотографий, рисунков)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583A6F" w:rsidTr="00C16511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презентации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583A6F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0e77e077329920ae2ef69b773c03936443941f14"/>
      <w:bookmarkStart w:id="22" w:name="18"/>
      <w:bookmarkEnd w:id="21"/>
      <w:bookmarkEnd w:id="22"/>
    </w:p>
    <w:tbl>
      <w:tblPr>
        <w:tblW w:w="9356" w:type="dxa"/>
        <w:tblInd w:w="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5022"/>
      </w:tblGrid>
      <w:tr w:rsidR="00583A6F" w:rsidRPr="00583A6F" w:rsidTr="00C16511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3" w:name="h.26in1rg"/>
            <w:bookmarkEnd w:id="23"/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583A6F" w:rsidTr="00C16511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583A6F" w:rsidTr="00C16511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583A6F" w:rsidTr="00C16511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583A6F" w:rsidTr="00C16511"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583A6F" w:rsidRDefault="00583A6F" w:rsidP="00583A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6.Составлению  таблиц.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должна быть составлена компактно, т. е. быть небольшой по размеру и легко обозримой.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заголовок таблицы должен кратко выражать ее основное содержание.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 подлежащего и графы сказуемого располагают в виде частных слагаемых с последующим подытоживанием по каждому из них.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таблиц нужно использовать следующие условные обозначения: при отсутствии явления пишется (-) прочерк, если нет информации о явлении, ставится многоточие (…) или пишется: «нет сведений».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583A6F" w:rsidRPr="00583A6F" w:rsidRDefault="00583A6F" w:rsidP="00583A6F">
      <w:pPr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583A6F" w:rsidRPr="00583A6F" w:rsidRDefault="00583A6F" w:rsidP="00583A6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583A6F" w:rsidRDefault="00583A6F" w:rsidP="00583A6F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7.Составлению схем.</w:t>
      </w:r>
    </w:p>
    <w:p w:rsidR="00583A6F" w:rsidRPr="00583A6F" w:rsidRDefault="00583A6F" w:rsidP="00583A6F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Форматы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листов схем выбирают в соответствии с требованиями. При выборе форматов следует учитывать:</w:t>
      </w:r>
    </w:p>
    <w:p w:rsidR="00583A6F" w:rsidRPr="00583A6F" w:rsidRDefault="00583A6F" w:rsidP="00583A6F">
      <w:pPr>
        <w:numPr>
          <w:ilvl w:val="0"/>
          <w:numId w:val="40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сложность проектируемого изделия (установки);</w:t>
      </w:r>
    </w:p>
    <w:p w:rsidR="00583A6F" w:rsidRPr="00583A6F" w:rsidRDefault="00583A6F" w:rsidP="00583A6F">
      <w:pPr>
        <w:numPr>
          <w:ilvl w:val="0"/>
          <w:numId w:val="40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степень детализации данных, обусловленную назначением схемы;</w:t>
      </w:r>
    </w:p>
    <w:p w:rsidR="00583A6F" w:rsidRPr="00583A6F" w:rsidRDefault="00583A6F" w:rsidP="00583A6F">
      <w:pPr>
        <w:numPr>
          <w:ilvl w:val="0"/>
          <w:numId w:val="40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хранения и обращения схем;</w:t>
      </w:r>
    </w:p>
    <w:p w:rsidR="00583A6F" w:rsidRPr="00583A6F" w:rsidRDefault="00583A6F" w:rsidP="00583A6F">
      <w:pPr>
        <w:numPr>
          <w:ilvl w:val="0"/>
          <w:numId w:val="40"/>
        </w:numPr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и возможности техники выполнения.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формат должен обеспечивать компактное выполнение схемы, не нарушая ее наглядности и удобства пользования ею.</w:t>
      </w:r>
    </w:p>
    <w:p w:rsidR="00583A6F" w:rsidRPr="00583A6F" w:rsidRDefault="00583A6F" w:rsidP="00583A6F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Построение схемы</w:t>
      </w:r>
    </w:p>
    <w:p w:rsidR="00583A6F" w:rsidRPr="00583A6F" w:rsidRDefault="00583A6F" w:rsidP="00583A6F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выполняют без соблюдения масштаба, действительное пространственное расположение составных частей изделия (установки) не учитывают или учитывают приближенно;</w:t>
      </w:r>
    </w:p>
    <w:p w:rsidR="00583A6F" w:rsidRPr="00583A6F" w:rsidRDefault="00583A6F" w:rsidP="00583A6F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обеспечивать наилучшее представление о структуре изделия и взаимодействии его составных частей.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A6F" w:rsidRPr="00583A6F" w:rsidRDefault="00583A6F" w:rsidP="00583A6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за составление схем, таблиц и инструкционно- технологических карт.</w:t>
      </w:r>
    </w:p>
    <w:p w:rsidR="00583A6F" w:rsidRPr="00583A6F" w:rsidRDefault="00583A6F" w:rsidP="00583A6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«5»</w:t>
      </w:r>
      <w:r w:rsidRPr="00583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самостоятельно и правильно определяет цели и задачи, полностью использует знания программного материала, творчески планирует бытовую деятельность детей; умеет пользоваться справочной литературой, наглядными пособиями, и другими средствами.</w:t>
      </w:r>
    </w:p>
    <w:p w:rsidR="00583A6F" w:rsidRPr="00583A6F" w:rsidRDefault="00583A6F" w:rsidP="00583A6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«4»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 деятельность 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583A6F" w:rsidRPr="00583A6F" w:rsidRDefault="00583A6F" w:rsidP="00583A6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«3» - </w:t>
      </w:r>
      <w:r w:rsidRPr="00583A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студент</w:t>
      </w:r>
      <w:r w:rsidRPr="00583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(не более трех) при определении цели и задач организации деятельности , при планировании выполнения работы;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583A6F" w:rsidRPr="00583A6F" w:rsidRDefault="00583A6F" w:rsidP="00583A6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«2»</w:t>
      </w:r>
      <w:r w:rsidRPr="00583A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студент</w:t>
      </w:r>
      <w:r w:rsidRPr="00583A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правильно определить цель и задачи организации деятельности ,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 другие средства.</w:t>
      </w:r>
    </w:p>
    <w:p w:rsidR="00583A6F" w:rsidRPr="00583A6F" w:rsidRDefault="00583A6F" w:rsidP="00583A6F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6. Библиографический список.</w:t>
      </w:r>
    </w:p>
    <w:p w:rsidR="00583A6F" w:rsidRPr="00583A6F" w:rsidRDefault="00AE3BD1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Чичерин И. И. Обще</w:t>
      </w:r>
      <w:r w:rsidR="00583A6F"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работы: Учебник  – М: ОИЦ    «Академия», 2009.</w:t>
      </w:r>
    </w:p>
    <w:p w:rsidR="00583A6F" w:rsidRPr="00583A6F" w:rsidRDefault="00583A6F" w:rsidP="00583A6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Завражин Н.Н. Отделочные работы: учебное пособие – М: «Академия» 2007.</w:t>
      </w:r>
    </w:p>
    <w:p w:rsidR="00583A6F" w:rsidRPr="00583A6F" w:rsidRDefault="00E6292E" w:rsidP="00AE3BD1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3</w:t>
      </w:r>
      <w:r w:rsidR="00583A6F"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Азаров Я.В.,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строительные материалы</w:t>
      </w:r>
      <w:r w:rsidR="00583A6F"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справочник, - М. СПб, 2010</w:t>
      </w:r>
    </w:p>
    <w:p w:rsidR="00583A6F" w:rsidRPr="00583A6F" w:rsidRDefault="00583A6F" w:rsidP="00583A6F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E6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</w:t>
      </w:r>
      <w:r w:rsidR="00AE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Кокин А.Д.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 строителя –</w:t>
      </w:r>
    </w:p>
    <w:p w:rsidR="00583A6F" w:rsidRPr="00583A6F" w:rsidRDefault="00583A6F" w:rsidP="00583A6F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М: Стройиздат, 2010</w:t>
      </w:r>
    </w:p>
    <w:p w:rsidR="00583A6F" w:rsidRPr="00583A6F" w:rsidRDefault="00E6292E" w:rsidP="00583A6F">
      <w:pPr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</w:t>
      </w:r>
      <w:r w:rsidR="00583A6F"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СНиП 3. 04- 01, – М. Стройиздат, 2010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источники:</w:t>
      </w: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Библиотека, читальный зал с выходом в сеть Интернет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обеспечения плодотворного учебного процесса предполагается использование информации и материалов следующих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ресурсов: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1.Министерство образования РФ:   </w:t>
      </w:r>
      <w:hyperlink r:id="rId5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  </w:t>
      </w:r>
      <w:hyperlink r:id="rId6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2.Сеть творческих учителей:</w:t>
      </w:r>
    </w:p>
    <w:p w:rsidR="00583A6F" w:rsidRPr="00583A6F" w:rsidRDefault="00EE69EE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583A6F"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http://it-n.ru/communities.aspx?cat_no=4510&amp;tmpl=com</w:t>
        </w:r>
      </w:hyperlink>
      <w:r w:rsidR="00583A6F"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3.Новые технологии в образовании:  </w:t>
      </w:r>
      <w:hyperlink r:id="rId8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http://edu.secna.ru/main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4.Путеводитель «В мире науки» : </w:t>
      </w:r>
      <w:hyperlink r:id="rId9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5.Мегаэнциклопедия Кирилла и Мефодия:  </w:t>
      </w:r>
      <w:hyperlink r:id="rId10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6.Сайты «Энциклопедий»: </w:t>
      </w:r>
      <w:hyperlink r:id="rId11" w:history="1">
        <w:r w:rsidRPr="00583A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</w:t>
        </w:r>
      </w:hyperlink>
      <w:r w:rsidRPr="005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hyperlink r:id="rId12" w:history="1">
        <w:r w:rsidRPr="00583A6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http://www.encyclopedia.ru</w:t>
        </w:r>
      </w:hyperlink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583A6F" w:rsidRPr="00583A6F" w:rsidRDefault="00583A6F" w:rsidP="00583A6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3A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7. Сайт для самообразования и он-лайн тестирования:  http://uztest.ru</w:t>
      </w:r>
    </w:p>
    <w:p w:rsidR="00E43F52" w:rsidRDefault="00E43F52"/>
    <w:sectPr w:rsidR="00E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4D"/>
    <w:multiLevelType w:val="multilevel"/>
    <w:tmpl w:val="D67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E87078"/>
    <w:multiLevelType w:val="multilevel"/>
    <w:tmpl w:val="DF5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15004"/>
    <w:multiLevelType w:val="multilevel"/>
    <w:tmpl w:val="F6C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D7CFA"/>
    <w:multiLevelType w:val="multilevel"/>
    <w:tmpl w:val="B588C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77A3F"/>
    <w:multiLevelType w:val="multilevel"/>
    <w:tmpl w:val="292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C37B2"/>
    <w:multiLevelType w:val="multilevel"/>
    <w:tmpl w:val="C03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13833"/>
    <w:multiLevelType w:val="multilevel"/>
    <w:tmpl w:val="5CF47402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77BB9"/>
    <w:multiLevelType w:val="multilevel"/>
    <w:tmpl w:val="578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762B7"/>
    <w:multiLevelType w:val="multilevel"/>
    <w:tmpl w:val="9D4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C0D4F"/>
    <w:multiLevelType w:val="multilevel"/>
    <w:tmpl w:val="A52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B58DB"/>
    <w:multiLevelType w:val="multilevel"/>
    <w:tmpl w:val="4A8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E2FFE"/>
    <w:multiLevelType w:val="multilevel"/>
    <w:tmpl w:val="CDD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073F"/>
    <w:multiLevelType w:val="multilevel"/>
    <w:tmpl w:val="57C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7D7"/>
    <w:multiLevelType w:val="multilevel"/>
    <w:tmpl w:val="46F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C49F6"/>
    <w:multiLevelType w:val="multilevel"/>
    <w:tmpl w:val="404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7428F"/>
    <w:multiLevelType w:val="multilevel"/>
    <w:tmpl w:val="63D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E17D7"/>
    <w:multiLevelType w:val="multilevel"/>
    <w:tmpl w:val="6C0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925CA"/>
    <w:multiLevelType w:val="multilevel"/>
    <w:tmpl w:val="F9A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20994"/>
    <w:multiLevelType w:val="multilevel"/>
    <w:tmpl w:val="686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7500F"/>
    <w:multiLevelType w:val="multilevel"/>
    <w:tmpl w:val="07AE2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D7E6B"/>
    <w:multiLevelType w:val="multilevel"/>
    <w:tmpl w:val="625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3595"/>
    <w:multiLevelType w:val="multilevel"/>
    <w:tmpl w:val="A1E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14857"/>
    <w:multiLevelType w:val="multilevel"/>
    <w:tmpl w:val="FB7C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D4E48"/>
    <w:multiLevelType w:val="multilevel"/>
    <w:tmpl w:val="AD68D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5001B"/>
    <w:multiLevelType w:val="multilevel"/>
    <w:tmpl w:val="79F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46DB6"/>
    <w:multiLevelType w:val="multilevel"/>
    <w:tmpl w:val="3ED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F0AD2"/>
    <w:multiLevelType w:val="multilevel"/>
    <w:tmpl w:val="8A1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E04F8C"/>
    <w:multiLevelType w:val="multilevel"/>
    <w:tmpl w:val="FAC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94AF9"/>
    <w:multiLevelType w:val="multilevel"/>
    <w:tmpl w:val="FDC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83F94"/>
    <w:multiLevelType w:val="multilevel"/>
    <w:tmpl w:val="B20A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6533E"/>
    <w:multiLevelType w:val="multilevel"/>
    <w:tmpl w:val="63B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506571"/>
    <w:multiLevelType w:val="multilevel"/>
    <w:tmpl w:val="639E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715BD"/>
    <w:multiLevelType w:val="multilevel"/>
    <w:tmpl w:val="6E5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241C96"/>
    <w:multiLevelType w:val="multilevel"/>
    <w:tmpl w:val="BC2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42805"/>
    <w:multiLevelType w:val="multilevel"/>
    <w:tmpl w:val="18B4F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42F27"/>
    <w:multiLevelType w:val="multilevel"/>
    <w:tmpl w:val="4CC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D014A"/>
    <w:multiLevelType w:val="multilevel"/>
    <w:tmpl w:val="55703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84BA9"/>
    <w:multiLevelType w:val="multilevel"/>
    <w:tmpl w:val="8C7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B44C99"/>
    <w:multiLevelType w:val="multilevel"/>
    <w:tmpl w:val="9FC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87116"/>
    <w:multiLevelType w:val="multilevel"/>
    <w:tmpl w:val="549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5B5D1D"/>
    <w:multiLevelType w:val="multilevel"/>
    <w:tmpl w:val="EE7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AB369A"/>
    <w:multiLevelType w:val="multilevel"/>
    <w:tmpl w:val="F0D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CB1350"/>
    <w:multiLevelType w:val="multilevel"/>
    <w:tmpl w:val="515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646D1"/>
    <w:multiLevelType w:val="multilevel"/>
    <w:tmpl w:val="01E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82246"/>
    <w:multiLevelType w:val="multilevel"/>
    <w:tmpl w:val="206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E75BC"/>
    <w:multiLevelType w:val="hybridMultilevel"/>
    <w:tmpl w:val="85F6AF80"/>
    <w:lvl w:ilvl="0" w:tplc="AA08A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1644"/>
    <w:multiLevelType w:val="multilevel"/>
    <w:tmpl w:val="C94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39"/>
  </w:num>
  <w:num w:numId="4">
    <w:abstractNumId w:val="26"/>
  </w:num>
  <w:num w:numId="5">
    <w:abstractNumId w:val="8"/>
  </w:num>
  <w:num w:numId="6">
    <w:abstractNumId w:val="43"/>
  </w:num>
  <w:num w:numId="7">
    <w:abstractNumId w:val="44"/>
  </w:num>
  <w:num w:numId="8">
    <w:abstractNumId w:val="40"/>
  </w:num>
  <w:num w:numId="9">
    <w:abstractNumId w:val="29"/>
  </w:num>
  <w:num w:numId="10">
    <w:abstractNumId w:val="20"/>
  </w:num>
  <w:num w:numId="11">
    <w:abstractNumId w:val="4"/>
  </w:num>
  <w:num w:numId="12">
    <w:abstractNumId w:val="31"/>
  </w:num>
  <w:num w:numId="13">
    <w:abstractNumId w:val="2"/>
  </w:num>
  <w:num w:numId="14">
    <w:abstractNumId w:val="47"/>
  </w:num>
  <w:num w:numId="15">
    <w:abstractNumId w:val="12"/>
  </w:num>
  <w:num w:numId="16">
    <w:abstractNumId w:val="34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42"/>
  </w:num>
  <w:num w:numId="22">
    <w:abstractNumId w:val="6"/>
  </w:num>
  <w:num w:numId="23">
    <w:abstractNumId w:val="10"/>
  </w:num>
  <w:num w:numId="24">
    <w:abstractNumId w:val="1"/>
  </w:num>
  <w:num w:numId="25">
    <w:abstractNumId w:val="14"/>
  </w:num>
  <w:num w:numId="26">
    <w:abstractNumId w:val="24"/>
  </w:num>
  <w:num w:numId="27">
    <w:abstractNumId w:val="13"/>
  </w:num>
  <w:num w:numId="28">
    <w:abstractNumId w:val="3"/>
  </w:num>
  <w:num w:numId="29">
    <w:abstractNumId w:val="19"/>
  </w:num>
  <w:num w:numId="30">
    <w:abstractNumId w:val="18"/>
  </w:num>
  <w:num w:numId="31">
    <w:abstractNumId w:val="25"/>
  </w:num>
  <w:num w:numId="32">
    <w:abstractNumId w:val="15"/>
  </w:num>
  <w:num w:numId="33">
    <w:abstractNumId w:val="33"/>
  </w:num>
  <w:num w:numId="34">
    <w:abstractNumId w:val="41"/>
  </w:num>
  <w:num w:numId="35">
    <w:abstractNumId w:val="23"/>
  </w:num>
  <w:num w:numId="36">
    <w:abstractNumId w:val="9"/>
  </w:num>
  <w:num w:numId="37">
    <w:abstractNumId w:val="38"/>
  </w:num>
  <w:num w:numId="38">
    <w:abstractNumId w:val="28"/>
  </w:num>
  <w:num w:numId="39">
    <w:abstractNumId w:val="27"/>
  </w:num>
  <w:num w:numId="40">
    <w:abstractNumId w:val="45"/>
  </w:num>
  <w:num w:numId="41">
    <w:abstractNumId w:val="11"/>
  </w:num>
  <w:num w:numId="42">
    <w:abstractNumId w:val="35"/>
  </w:num>
  <w:num w:numId="43">
    <w:abstractNumId w:val="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6"/>
  </w:num>
  <w:num w:numId="47">
    <w:abstractNumId w:val="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5"/>
    <w:rsid w:val="00073DC4"/>
    <w:rsid w:val="000C3AC1"/>
    <w:rsid w:val="001522E4"/>
    <w:rsid w:val="003862CF"/>
    <w:rsid w:val="00583A6F"/>
    <w:rsid w:val="0071367A"/>
    <w:rsid w:val="00741340"/>
    <w:rsid w:val="009F25F5"/>
    <w:rsid w:val="00AE3BD1"/>
    <w:rsid w:val="00C16511"/>
    <w:rsid w:val="00C54A52"/>
    <w:rsid w:val="00E43F52"/>
    <w:rsid w:val="00E6292E"/>
    <w:rsid w:val="00EE69EE"/>
    <w:rsid w:val="00F37CBF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23D"/>
  <w15:docId w15:val="{8096CE92-14FC-4EF5-B430-F3FDE92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3A6F"/>
  </w:style>
  <w:style w:type="character" w:customStyle="1" w:styleId="c40">
    <w:name w:val="c40"/>
    <w:basedOn w:val="a0"/>
    <w:rsid w:val="00583A6F"/>
  </w:style>
  <w:style w:type="paragraph" w:customStyle="1" w:styleId="c93">
    <w:name w:val="c9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A6F"/>
  </w:style>
  <w:style w:type="paragraph" w:customStyle="1" w:styleId="c21">
    <w:name w:val="c2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3A6F"/>
  </w:style>
  <w:style w:type="character" w:customStyle="1" w:styleId="c27">
    <w:name w:val="c27"/>
    <w:basedOn w:val="a0"/>
    <w:rsid w:val="00583A6F"/>
  </w:style>
  <w:style w:type="character" w:customStyle="1" w:styleId="apple-converted-space">
    <w:name w:val="apple-converted-space"/>
    <w:basedOn w:val="a0"/>
    <w:rsid w:val="00583A6F"/>
  </w:style>
  <w:style w:type="character" w:customStyle="1" w:styleId="c11">
    <w:name w:val="c11"/>
    <w:basedOn w:val="a0"/>
    <w:rsid w:val="00583A6F"/>
  </w:style>
  <w:style w:type="character" w:customStyle="1" w:styleId="c16">
    <w:name w:val="c16"/>
    <w:basedOn w:val="a0"/>
    <w:rsid w:val="00583A6F"/>
  </w:style>
  <w:style w:type="character" w:styleId="a3">
    <w:name w:val="Hyperlink"/>
    <w:basedOn w:val="a0"/>
    <w:uiPriority w:val="99"/>
    <w:semiHidden/>
    <w:unhideWhenUsed/>
    <w:rsid w:val="00583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A6F"/>
    <w:rPr>
      <w:color w:val="800080"/>
      <w:u w:val="single"/>
    </w:rPr>
  </w:style>
  <w:style w:type="character" w:customStyle="1" w:styleId="c6">
    <w:name w:val="c6"/>
    <w:basedOn w:val="a0"/>
    <w:rsid w:val="00583A6F"/>
  </w:style>
  <w:style w:type="paragraph" w:customStyle="1" w:styleId="c5">
    <w:name w:val="c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3A6F"/>
  </w:style>
  <w:style w:type="character" w:customStyle="1" w:styleId="c7">
    <w:name w:val="c7"/>
    <w:basedOn w:val="a0"/>
    <w:rsid w:val="00583A6F"/>
  </w:style>
  <w:style w:type="character" w:customStyle="1" w:styleId="c63">
    <w:name w:val="c63"/>
    <w:basedOn w:val="a0"/>
    <w:rsid w:val="00583A6F"/>
  </w:style>
  <w:style w:type="paragraph" w:customStyle="1" w:styleId="c66">
    <w:name w:val="c66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83A6F"/>
  </w:style>
  <w:style w:type="character" w:customStyle="1" w:styleId="c9">
    <w:name w:val="c9"/>
    <w:basedOn w:val="a0"/>
    <w:rsid w:val="00583A6F"/>
  </w:style>
  <w:style w:type="character" w:customStyle="1" w:styleId="c12">
    <w:name w:val="c12"/>
    <w:basedOn w:val="a0"/>
    <w:rsid w:val="00583A6F"/>
  </w:style>
  <w:style w:type="character" w:customStyle="1" w:styleId="c109">
    <w:name w:val="c109"/>
    <w:basedOn w:val="a0"/>
    <w:rsid w:val="00583A6F"/>
  </w:style>
  <w:style w:type="character" w:customStyle="1" w:styleId="c20">
    <w:name w:val="c20"/>
    <w:basedOn w:val="a0"/>
    <w:rsid w:val="00583A6F"/>
  </w:style>
  <w:style w:type="paragraph" w:customStyle="1" w:styleId="c87">
    <w:name w:val="c87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A6F"/>
  </w:style>
  <w:style w:type="paragraph" w:customStyle="1" w:styleId="c1">
    <w:name w:val="c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583A6F"/>
  </w:style>
  <w:style w:type="paragraph" w:customStyle="1" w:styleId="c98">
    <w:name w:val="c98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583A6F"/>
  </w:style>
  <w:style w:type="table" w:styleId="a5">
    <w:name w:val="Table Grid"/>
    <w:basedOn w:val="a1"/>
    <w:uiPriority w:val="59"/>
    <w:rsid w:val="0038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edu.secna.ru%2Fmain&amp;sa=D&amp;sntz=1&amp;usg=AFQjCNExbfIF1JJ8PDEg4_ulVxEcrTcG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it-n.ru%2Fcommunities.aspx%3Fcat_no%3D4510%26tmpl%3Dcom&amp;sa=D&amp;sntz=1&amp;usg=AFQjCNElIuWwUSThmhDJ-GSOH1DQKdde3w" TargetMode="External"/><Relationship Id="rId12" Type="http://schemas.openxmlformats.org/officeDocument/2006/relationships/hyperlink" Target="http://www.google.com/url?q=http%3A%2F%2Fwww.encyclopedia.ru%2F&amp;sa=D&amp;sntz=1&amp;usg=AFQjCNHcfAbdMJBioqMrR7yjTCVQblx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du.ru%2F&amp;sa=D&amp;sntz=1&amp;usg=AFQjCNH3NMJSpm-aMSjB4pFPH4GNv8wDxw" TargetMode="External"/><Relationship Id="rId11" Type="http://schemas.openxmlformats.org/officeDocument/2006/relationships/hyperlink" Target="http://www.google.com/url?q=http%3A%2F%2Fwww.rubricon.ru%2F&amp;sa=D&amp;sntz=1&amp;usg=AFQjCNE-L5tDlVbZKTd-rkTY79hQFX16yw" TargetMode="External"/><Relationship Id="rId5" Type="http://schemas.openxmlformats.org/officeDocument/2006/relationships/hyperlink" Target="http://www.google.com/url?q=http%3A%2F%2Fwww.ed.gov.ru%2F&amp;sa=D&amp;sntz=1&amp;usg=AFQjCNFomqM18ifSCz6kHCirU6UGRKQuKQ" TargetMode="External"/><Relationship Id="rId10" Type="http://schemas.openxmlformats.org/officeDocument/2006/relationships/hyperlink" Target="http://www.google.com/url?q=http%3A%2F%2Fmega.km.ru%2F&amp;sa=D&amp;sntz=1&amp;usg=AFQjCNEupd2v8jjhq0TnnkLlJzvAfafS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uic.ssu.samara.ru%2F&amp;sa=D&amp;sntz=1&amp;usg=AFQjCNHD6v4j0I9uBtFHt0Bmu00sVWz_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Строители</cp:lastModifiedBy>
  <cp:revision>5</cp:revision>
  <dcterms:created xsi:type="dcterms:W3CDTF">2015-12-22T08:23:00Z</dcterms:created>
  <dcterms:modified xsi:type="dcterms:W3CDTF">2020-11-02T05:28:00Z</dcterms:modified>
</cp:coreProperties>
</file>