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</w:t>
      </w:r>
      <w:r w:rsidR="00CA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«АРТИНСКИЙ АГРОПРОМЫШЛЕННЫЙ ТЕХНИКУМ»</w:t>
      </w:r>
    </w:p>
    <w:p w:rsidR="00105E40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ОБУЧАЮЩИХСЯ 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ВЫПОЛНЕНИЮ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 РАБОТ</w:t>
      </w:r>
    </w:p>
    <w:p w:rsidR="00105E40" w:rsidRPr="00E12C4D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общепрофессиональной дисциплине</w:t>
      </w:r>
    </w:p>
    <w:p w:rsidR="00105E40" w:rsidRPr="00E12C4D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«ОСНОВЫ  </w:t>
      </w:r>
      <w:r w:rsidR="00955D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технологии общестроительных работ</w:t>
      </w:r>
      <w:r w:rsidRPr="00E1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CA391F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08.01.07</w:t>
      </w:r>
      <w:r w:rsidR="00105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«Мастер общестроительных работ»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Разработчик: </w:t>
      </w:r>
      <w:r w:rsidR="00CA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Омельков. Г.В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., </w:t>
      </w:r>
    </w:p>
    <w:p w:rsidR="00105E40" w:rsidRDefault="00105E40" w:rsidP="00105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F3769B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П. АРТИ, 2019</w:t>
      </w:r>
      <w:bookmarkStart w:id="0" w:name="_GoBack"/>
      <w:bookmarkEnd w:id="0"/>
      <w:r w:rsidR="00105E40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Г.</w:t>
      </w: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955DCA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Задания для самостоятельной работы.</w:t>
      </w: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0"/>
      </w:tblGrid>
      <w:tr w:rsidR="00955DCA" w:rsidRPr="00955DCA" w:rsidTr="00416696">
        <w:trPr>
          <w:jc w:val="center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CA" w:rsidRPr="00955DCA" w:rsidRDefault="00955DCA" w:rsidP="00955DC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технологическую последовательность возведения зданий всех типов; читать инструкционные карты и карты трудовых процессов;</w:t>
            </w:r>
          </w:p>
        </w:tc>
      </w:tr>
      <w:tr w:rsidR="00955DCA" w:rsidRPr="00955DCA" w:rsidTr="00416696">
        <w:trPr>
          <w:jc w:val="center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CA" w:rsidRPr="00955DCA" w:rsidRDefault="00955DCA" w:rsidP="00955DC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знать</w:t>
            </w:r>
            <w:r w:rsidRPr="00955DC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  <w:r w:rsidRPr="00955D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общестроительных работ; классификацию зданий и сооружений; элементы зданий; строительные работы и процессы; основные сведения по организации труда рабочих и квалификацию рабочих;</w:t>
            </w:r>
          </w:p>
          <w:p w:rsidR="00955DCA" w:rsidRPr="00955DCA" w:rsidRDefault="00955DCA" w:rsidP="00955DC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строительных машин</w:t>
            </w:r>
          </w:p>
        </w:tc>
      </w:tr>
    </w:tbl>
    <w:p w:rsidR="00955DCA" w:rsidRPr="00955DCA" w:rsidRDefault="00955DCA" w:rsidP="00955DCA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8"/>
          <w:u w:val="single"/>
          <w:lang w:eastAsia="ru-RU"/>
        </w:rPr>
      </w:pPr>
    </w:p>
    <w:tbl>
      <w:tblPr>
        <w:tblW w:w="10784" w:type="dxa"/>
        <w:tblInd w:w="-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07"/>
        <w:gridCol w:w="14"/>
        <w:gridCol w:w="3921"/>
        <w:gridCol w:w="1961"/>
      </w:tblGrid>
      <w:tr w:rsidR="00955DCA" w:rsidRPr="00955DCA" w:rsidTr="00955DCA">
        <w:trPr>
          <w:trHeight w:val="1050"/>
        </w:trPr>
        <w:tc>
          <w:tcPr>
            <w:tcW w:w="981" w:type="dxa"/>
            <w:shd w:val="clear" w:color="auto" w:fill="FFFFFF"/>
          </w:tcPr>
          <w:p w:rsidR="00955DCA" w:rsidRPr="00955DCA" w:rsidRDefault="00673364" w:rsidP="00955DCA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    </w:t>
            </w:r>
            <w:r w:rsidR="00955DCA" w:rsidRPr="00955DCA">
              <w:rPr>
                <w:rFonts w:eastAsia="Calibri" w:cstheme="minorHAnsi"/>
                <w:szCs w:val="24"/>
              </w:rPr>
              <w:t>У-1</w:t>
            </w:r>
          </w:p>
        </w:tc>
        <w:tc>
          <w:tcPr>
            <w:tcW w:w="3921" w:type="dxa"/>
            <w:gridSpan w:val="2"/>
            <w:shd w:val="clear" w:color="auto" w:fill="FFFFFF"/>
          </w:tcPr>
          <w:p w:rsidR="00955DCA" w:rsidRPr="00955DCA" w:rsidRDefault="00955DCA" w:rsidP="00955DCA">
            <w:pPr>
              <w:spacing w:after="0" w:line="240" w:lineRule="auto"/>
              <w:ind w:firstLine="284"/>
              <w:rPr>
                <w:rFonts w:eastAsia="Times New Roman" w:cstheme="minorHAnsi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технологическую последовательность возведения зданий всех типов;</w:t>
            </w:r>
          </w:p>
        </w:tc>
        <w:tc>
          <w:tcPr>
            <w:tcW w:w="3921" w:type="dxa"/>
            <w:shd w:val="clear" w:color="auto" w:fill="FFFFFF"/>
          </w:tcPr>
          <w:p w:rsidR="00955DCA" w:rsidRPr="00955DCA" w:rsidRDefault="00955DCA" w:rsidP="00955DCA">
            <w:pPr>
              <w:spacing w:after="0" w:line="240" w:lineRule="auto"/>
              <w:contextualSpacing/>
              <w:rPr>
                <w:rFonts w:eastAsia="Calibri" w:cstheme="minorHAnsi"/>
                <w:szCs w:val="24"/>
              </w:rPr>
            </w:pPr>
            <w:r w:rsidRPr="00955DCA">
              <w:rPr>
                <w:rFonts w:eastAsia="Calibri" w:cstheme="minorHAnsi"/>
                <w:szCs w:val="24"/>
              </w:rPr>
              <w:t>Практическое занятие: Изучение СНиП, ГОСТ(МДК)</w:t>
            </w:r>
          </w:p>
        </w:tc>
        <w:tc>
          <w:tcPr>
            <w:tcW w:w="1961" w:type="dxa"/>
            <w:shd w:val="clear" w:color="auto" w:fill="FFFFFF"/>
          </w:tcPr>
          <w:p w:rsidR="00955DCA" w:rsidRPr="00955DCA" w:rsidRDefault="00955DCA" w:rsidP="00955DCA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Cs w:val="24"/>
                <w:highlight w:val="yellow"/>
              </w:rPr>
            </w:pPr>
            <w:r w:rsidRPr="00955DCA">
              <w:rPr>
                <w:rFonts w:eastAsia="Calibri" w:cstheme="minorHAnsi"/>
                <w:szCs w:val="24"/>
              </w:rPr>
              <w:t>Таблица показателя качества №3 СНиП, ГОСТ</w:t>
            </w:r>
          </w:p>
        </w:tc>
      </w:tr>
      <w:tr w:rsidR="00955DCA" w:rsidRPr="00955DCA" w:rsidTr="00955DCA">
        <w:trPr>
          <w:trHeight w:val="491"/>
        </w:trPr>
        <w:tc>
          <w:tcPr>
            <w:tcW w:w="981" w:type="dxa"/>
            <w:shd w:val="clear" w:color="auto" w:fill="FFFFFF"/>
          </w:tcPr>
          <w:p w:rsidR="00955DCA" w:rsidRPr="00955DCA" w:rsidRDefault="00673364" w:rsidP="00955DCA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     </w:t>
            </w:r>
            <w:r w:rsidR="00955DCA" w:rsidRPr="00955DCA">
              <w:rPr>
                <w:rFonts w:eastAsia="Calibri" w:cstheme="minorHAnsi"/>
                <w:szCs w:val="24"/>
              </w:rPr>
              <w:t>У-2</w:t>
            </w:r>
          </w:p>
        </w:tc>
        <w:tc>
          <w:tcPr>
            <w:tcW w:w="3907" w:type="dxa"/>
            <w:tcBorders>
              <w:top w:val="nil"/>
            </w:tcBorders>
            <w:shd w:val="clear" w:color="auto" w:fill="FFFFFF"/>
          </w:tcPr>
          <w:p w:rsidR="00955DCA" w:rsidRPr="00955DCA" w:rsidRDefault="00955DCA" w:rsidP="009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инструкционные карты</w:t>
            </w:r>
          </w:p>
          <w:p w:rsidR="00955DCA" w:rsidRPr="00955DCA" w:rsidRDefault="00955DCA" w:rsidP="009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карты трудовых процессов;</w:t>
            </w:r>
          </w:p>
          <w:p w:rsidR="00955DCA" w:rsidRPr="00955DCA" w:rsidRDefault="00955DCA" w:rsidP="0095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55DCA" w:rsidRPr="00955DCA" w:rsidRDefault="00955DCA" w:rsidP="00955DCA">
            <w:pPr>
              <w:spacing w:after="0" w:line="240" w:lineRule="auto"/>
              <w:contextualSpacing/>
              <w:rPr>
                <w:rFonts w:eastAsia="Calibri" w:cstheme="minorHAnsi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</w:tcBorders>
            <w:shd w:val="clear" w:color="auto" w:fill="FFFFFF"/>
          </w:tcPr>
          <w:p w:rsidR="00955DCA" w:rsidRPr="00955DCA" w:rsidRDefault="00955DCA" w:rsidP="00955DCA">
            <w:pPr>
              <w:rPr>
                <w:rFonts w:eastAsia="Calibri" w:cstheme="minorHAnsi"/>
                <w:szCs w:val="24"/>
              </w:rPr>
            </w:pPr>
            <w:r w:rsidRPr="00955DCA">
              <w:rPr>
                <w:rFonts w:eastAsia="Calibri" w:cstheme="minorHAnsi"/>
                <w:szCs w:val="24"/>
              </w:rPr>
              <w:t>Практическое занятие: Изучение СНиП, ГОСТ(МДК)</w:t>
            </w:r>
          </w:p>
          <w:p w:rsidR="00955DCA" w:rsidRPr="00955DCA" w:rsidRDefault="00955DCA" w:rsidP="00955DCA">
            <w:pPr>
              <w:rPr>
                <w:rFonts w:eastAsia="Calibri" w:cstheme="minorHAnsi"/>
                <w:szCs w:val="24"/>
              </w:rPr>
            </w:pPr>
          </w:p>
          <w:p w:rsidR="00955DCA" w:rsidRPr="00955DCA" w:rsidRDefault="00955DCA" w:rsidP="00955DCA">
            <w:pPr>
              <w:spacing w:after="0" w:line="240" w:lineRule="auto"/>
              <w:contextualSpacing/>
              <w:rPr>
                <w:rFonts w:eastAsia="Calibri" w:cstheme="minorHAnsi"/>
                <w:szCs w:val="24"/>
              </w:rPr>
            </w:pPr>
          </w:p>
        </w:tc>
        <w:tc>
          <w:tcPr>
            <w:tcW w:w="1961" w:type="dxa"/>
            <w:shd w:val="clear" w:color="auto" w:fill="FFFFFF"/>
          </w:tcPr>
          <w:p w:rsidR="00955DCA" w:rsidRPr="00955DCA" w:rsidRDefault="00955DCA" w:rsidP="00955DCA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Cs w:val="24"/>
              </w:rPr>
            </w:pPr>
            <w:r w:rsidRPr="00955DCA">
              <w:rPr>
                <w:rFonts w:eastAsia="Calibri" w:cstheme="minorHAnsi"/>
                <w:szCs w:val="24"/>
              </w:rPr>
              <w:t>Таблица показателя качества №3 СНиП, ГОСТ</w:t>
            </w:r>
          </w:p>
        </w:tc>
      </w:tr>
    </w:tbl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C64B44" w:rsidRPr="00C64B44" w:rsidRDefault="00C64B44" w:rsidP="00C64B4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64B44">
        <w:rPr>
          <w:b/>
          <w:sz w:val="28"/>
        </w:rPr>
        <w:t xml:space="preserve">Раздел 2.(ОП 04.) </w:t>
      </w:r>
      <w:r w:rsidRPr="00C6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Общие сведения о зданиях, сооружениях и производстве </w:t>
      </w:r>
      <w:proofErr w:type="gramStart"/>
      <w:r w:rsidRPr="00C64B4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работ.</w:t>
      </w:r>
      <w:r w:rsidRPr="00C64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proofErr w:type="gramEnd"/>
      <w:r w:rsidRPr="00C64B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r w:rsidRPr="00C64B44">
        <w:rPr>
          <w:b/>
          <w:sz w:val="28"/>
        </w:rPr>
        <w:t xml:space="preserve"> </w:t>
      </w:r>
      <w:r w:rsidRPr="00C64B4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733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Pr="00C64B44">
        <w:rPr>
          <w:b/>
          <w:sz w:val="28"/>
        </w:rPr>
        <w:t>Тема 2.</w:t>
      </w:r>
      <w:r w:rsidRPr="00C64B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</w:t>
      </w:r>
      <w:r w:rsidRPr="00C64B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Виды технической документации на производство работ</w:t>
      </w:r>
      <w:r w:rsidRPr="00C64B44">
        <w:rPr>
          <w:b/>
          <w:sz w:val="28"/>
        </w:rPr>
        <w:t xml:space="preserve"> </w:t>
      </w:r>
      <w:r w:rsidRPr="00C64B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                                      </w:t>
      </w:r>
      <w:r w:rsidRPr="00C64B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Код элемента: </w:t>
      </w:r>
      <w:r w:rsidR="006733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У-1, У-2</w:t>
      </w:r>
    </w:p>
    <w:p w:rsidR="00C64B44" w:rsidRPr="00C64B44" w:rsidRDefault="00C64B44" w:rsidP="00C64B44">
      <w:pPr>
        <w:rPr>
          <w:b/>
          <w:sz w:val="24"/>
        </w:rPr>
      </w:pPr>
      <w:r w:rsidRPr="00C64B44">
        <w:rPr>
          <w:b/>
          <w:sz w:val="24"/>
        </w:rPr>
        <w:t>Задание 2.</w:t>
      </w:r>
    </w:p>
    <w:p w:rsidR="00C64B44" w:rsidRPr="00C64B44" w:rsidRDefault="00C64B44" w:rsidP="00C64B44">
      <w:pPr>
        <w:rPr>
          <w:b/>
          <w:sz w:val="24"/>
        </w:rPr>
      </w:pPr>
      <w:r w:rsidRPr="00C64B44">
        <w:rPr>
          <w:b/>
          <w:sz w:val="24"/>
        </w:rPr>
        <w:t>Расставьте операции в правильной технологической последовательности.</w:t>
      </w:r>
    </w:p>
    <w:p w:rsidR="00C64B44" w:rsidRPr="00C64B44" w:rsidRDefault="00C64B44" w:rsidP="00C64B44">
      <w:pPr>
        <w:rPr>
          <w:b/>
          <w:sz w:val="24"/>
        </w:rPr>
      </w:pPr>
      <w:r w:rsidRPr="00C64B44">
        <w:rPr>
          <w:b/>
          <w:sz w:val="24"/>
        </w:rPr>
        <w:t>Возведение крупнопанельного жилого дома ведут в следующей последовательности: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1. Устройство цокольного перекрытия.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2. Возведение стен и перегородок.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3. Монтаж перекрытий.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4. Рытье котлована.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5. Монтаж фундаментов.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6. Монтаж кровли и крыши.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7. Монтаж стен подвала.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lastRenderedPageBreak/>
        <w:t>8. Заделка стыков.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9. Монтаж сантехнического оборудования.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10. Отделочные работы.</w:t>
      </w:r>
    </w:p>
    <w:p w:rsidR="00C64B44" w:rsidRPr="00C64B44" w:rsidRDefault="00C64B44" w:rsidP="00C64B44">
      <w:pPr>
        <w:rPr>
          <w:b/>
          <w:sz w:val="24"/>
        </w:rPr>
      </w:pPr>
      <w:r w:rsidRPr="00C64B44">
        <w:rPr>
          <w:b/>
          <w:sz w:val="24"/>
        </w:rPr>
        <w:t>Задание 3.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 xml:space="preserve">Определить соответствие данных разделам </w:t>
      </w:r>
      <w:proofErr w:type="spellStart"/>
      <w:r w:rsidRPr="00C64B44">
        <w:rPr>
          <w:sz w:val="24"/>
        </w:rPr>
        <w:t>инструкционно</w:t>
      </w:r>
      <w:proofErr w:type="spellEnd"/>
      <w:r w:rsidRPr="00C64B44">
        <w:rPr>
          <w:sz w:val="24"/>
        </w:rPr>
        <w:t>-технологической карты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1. Укладка способом «в прижим».                          А. Безопасные условия труда.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2. Раствор.                                                                      Б. Материалы.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3. Отклонение ширины проема.                              В. Техника выполнения.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4. Инструктаж на рабочем месте.                             Г. Требования ТУ.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 xml:space="preserve"> 5. Кельма.                                                                       Д. Инструменты.</w:t>
      </w:r>
    </w:p>
    <w:p w:rsidR="00C64B44" w:rsidRPr="00C64B44" w:rsidRDefault="00C64B44" w:rsidP="00C64B44">
      <w:pPr>
        <w:rPr>
          <w:b/>
          <w:sz w:val="24"/>
        </w:rPr>
      </w:pPr>
      <w:r w:rsidRPr="00C64B44">
        <w:rPr>
          <w:b/>
          <w:sz w:val="24"/>
        </w:rPr>
        <w:t>Задание 4.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Используя карты трудового процесса кладки сложных наружных кирпичных стен толщиной 51 см в 2 кирпича под штукатурку с армированием металлической сеткой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определить: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1. В каких зданиях производят данный вид кладки.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2. Какие подготовительные операции предшествуют процессу кладки.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3. Численный состав звена.</w:t>
      </w:r>
    </w:p>
    <w:p w:rsidR="00C64B44" w:rsidRPr="00C64B44" w:rsidRDefault="00C64B44" w:rsidP="00C64B44">
      <w:pPr>
        <w:rPr>
          <w:sz w:val="24"/>
        </w:rPr>
      </w:pPr>
      <w:r w:rsidRPr="00C64B44">
        <w:rPr>
          <w:sz w:val="24"/>
        </w:rPr>
        <w:t>4. Продолжительность выполнения работ.</w:t>
      </w:r>
    </w:p>
    <w:p w:rsidR="00C64B44" w:rsidRPr="00C64B44" w:rsidRDefault="00C64B44" w:rsidP="00C64B44"/>
    <w:p w:rsidR="00C64B44" w:rsidRPr="00C64B44" w:rsidRDefault="00C64B44" w:rsidP="00C64B44"/>
    <w:p w:rsidR="00C64B44" w:rsidRPr="00C64B44" w:rsidRDefault="00C64B44" w:rsidP="00C64B44"/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C64B44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C64B44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C64B44" w:rsidRPr="00C64B44" w:rsidRDefault="00C64B44" w:rsidP="00C64B44"/>
    <w:p w:rsidR="00C64B44" w:rsidRPr="00C64B44" w:rsidRDefault="00C64B44" w:rsidP="00C64B44"/>
    <w:p w:rsidR="00C64B44" w:rsidRPr="00C64B44" w:rsidRDefault="00C64B44" w:rsidP="00C64B44"/>
    <w:p w:rsidR="00C64B44" w:rsidRPr="00C64B44" w:rsidRDefault="00C64B44" w:rsidP="00C64B44"/>
    <w:p w:rsidR="00C64B44" w:rsidRPr="00C64B44" w:rsidRDefault="00C64B44" w:rsidP="00C64B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ru-RU"/>
        </w:rPr>
      </w:pPr>
      <w:r w:rsidRPr="00C64B44">
        <w:rPr>
          <w:rFonts w:eastAsia="Times New Roman" w:cstheme="minorHAnsi"/>
          <w:b/>
          <w:sz w:val="28"/>
          <w:szCs w:val="20"/>
          <w:lang w:eastAsia="ru-RU"/>
        </w:rPr>
        <w:lastRenderedPageBreak/>
        <w:t>З</w:t>
      </w:r>
      <w:r w:rsidR="00673364" w:rsidRPr="00673364">
        <w:rPr>
          <w:rFonts w:eastAsia="Times New Roman" w:cstheme="minorHAnsi"/>
          <w:b/>
          <w:sz w:val="28"/>
          <w:szCs w:val="20"/>
          <w:lang w:eastAsia="ru-RU"/>
        </w:rPr>
        <w:t>адание</w:t>
      </w:r>
      <w:r w:rsidRPr="00C64B44">
        <w:rPr>
          <w:rFonts w:eastAsia="Times New Roman" w:cstheme="minorHAnsi"/>
          <w:b/>
          <w:sz w:val="28"/>
          <w:szCs w:val="20"/>
          <w:lang w:eastAsia="ru-RU"/>
        </w:rPr>
        <w:t xml:space="preserve"> для</w:t>
      </w:r>
      <w:r w:rsidR="00673364" w:rsidRPr="00673364">
        <w:rPr>
          <w:rFonts w:eastAsia="Times New Roman" w:cstheme="minorHAnsi"/>
          <w:b/>
          <w:sz w:val="28"/>
          <w:szCs w:val="20"/>
          <w:lang w:eastAsia="ru-RU"/>
        </w:rPr>
        <w:t xml:space="preserve">  самостоятельной работы</w:t>
      </w:r>
    </w:p>
    <w:p w:rsidR="00C64B44" w:rsidRPr="00C64B44" w:rsidRDefault="00C64B44" w:rsidP="00C64B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B44">
        <w:t xml:space="preserve"> </w:t>
      </w:r>
      <w:r w:rsidRPr="00C64B44">
        <w:rPr>
          <w:b/>
          <w:sz w:val="24"/>
        </w:rPr>
        <w:t>Раздел 3.(ОП 04.)</w:t>
      </w:r>
      <w:r w:rsidRPr="00C6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строительных машинах, используемых в общестроительных работах.                                                                                                                                           </w:t>
      </w:r>
      <w:r w:rsidRPr="00C64B44">
        <w:rPr>
          <w:b/>
          <w:sz w:val="24"/>
        </w:rPr>
        <w:t>Тема 3.</w:t>
      </w:r>
      <w:r w:rsidRPr="00C64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6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Грузоподъёмные машины, устройства и оборудования.                                       </w:t>
      </w:r>
      <w:r w:rsidRPr="00C64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элемента: З-3, З-4,З-5,</w:t>
      </w:r>
      <w:r w:rsidR="0067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У-1, У-2</w:t>
      </w:r>
    </w:p>
    <w:p w:rsidR="00C64B44" w:rsidRPr="00C64B44" w:rsidRDefault="00C64B44" w:rsidP="00C6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5. </w:t>
      </w:r>
    </w:p>
    <w:p w:rsidR="00C64B44" w:rsidRPr="00C64B44" w:rsidRDefault="00C64B44" w:rsidP="00C6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Расставьте операции в правильной технологической последовательности. </w:t>
      </w:r>
    </w:p>
    <w:p w:rsidR="00C64B44" w:rsidRPr="00C64B44" w:rsidRDefault="00C64B44" w:rsidP="00C6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Возведение крупнопанельного жилого дома ведут в следующей последовательности: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1. Устройство цокольного перекрытия.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2. Возведение стен и перегородок.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3. Монтаж перекрытий.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4. Рытье котлована.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5. Монтаж фундаментов.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6. Монтаж кровли и крыши.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7. Монтаж стен подвала.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8. Заделка стыков. </w:t>
      </w:r>
    </w:p>
    <w:p w:rsidR="00C64B44" w:rsidRPr="00C64B44" w:rsidRDefault="00C64B44" w:rsidP="00C64B4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9. Монтаж сантехнического оборудования. </w:t>
      </w:r>
    </w:p>
    <w:p w:rsidR="00C64B44" w:rsidRPr="00C64B44" w:rsidRDefault="00C64B44" w:rsidP="00C6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B44">
        <w:rPr>
          <w:rFonts w:ascii="Times New Roman" w:hAnsi="Times New Roman" w:cs="Times New Roman"/>
          <w:color w:val="000000"/>
          <w:sz w:val="28"/>
          <w:szCs w:val="28"/>
        </w:rPr>
        <w:t xml:space="preserve">10. Отделочные работы. </w:t>
      </w:r>
    </w:p>
    <w:p w:rsidR="00C64B44" w:rsidRPr="00C64B44" w:rsidRDefault="00C64B44" w:rsidP="00C6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44" w:rsidRPr="00C64B44" w:rsidRDefault="00C64B44" w:rsidP="00C64B44">
      <w:pPr>
        <w:rPr>
          <w:b/>
          <w:sz w:val="28"/>
        </w:rPr>
      </w:pPr>
      <w:r w:rsidRPr="00C64B44">
        <w:rPr>
          <w:b/>
          <w:sz w:val="28"/>
        </w:rPr>
        <w:t>Задание 6.</w:t>
      </w:r>
    </w:p>
    <w:p w:rsidR="00C64B44" w:rsidRPr="00C64B44" w:rsidRDefault="00C64B44" w:rsidP="00C64B44">
      <w:pPr>
        <w:rPr>
          <w:sz w:val="28"/>
        </w:rPr>
      </w:pPr>
      <w:r w:rsidRPr="00C64B44">
        <w:rPr>
          <w:sz w:val="28"/>
        </w:rPr>
        <w:t>Используя карты трудового процесса устройства навесных панелей наружных стен определить:</w:t>
      </w:r>
    </w:p>
    <w:p w:rsidR="00C64B44" w:rsidRPr="00C64B44" w:rsidRDefault="00C64B44" w:rsidP="00C64B44">
      <w:pPr>
        <w:rPr>
          <w:sz w:val="28"/>
        </w:rPr>
      </w:pPr>
      <w:r w:rsidRPr="00C64B44">
        <w:rPr>
          <w:sz w:val="28"/>
        </w:rPr>
        <w:t>1. В каких зданиях производят данный вид работ.</w:t>
      </w:r>
    </w:p>
    <w:p w:rsidR="00C64B44" w:rsidRPr="00C64B44" w:rsidRDefault="00C64B44" w:rsidP="00C64B44">
      <w:pPr>
        <w:rPr>
          <w:sz w:val="28"/>
        </w:rPr>
      </w:pPr>
      <w:r w:rsidRPr="00C64B44">
        <w:rPr>
          <w:sz w:val="28"/>
        </w:rPr>
        <w:t>2. Какие подготовительные операции предшествуют данному процессу.</w:t>
      </w:r>
    </w:p>
    <w:p w:rsidR="00C64B44" w:rsidRPr="00C64B44" w:rsidRDefault="00C64B44" w:rsidP="00C64B44">
      <w:pPr>
        <w:rPr>
          <w:sz w:val="28"/>
        </w:rPr>
      </w:pPr>
      <w:r w:rsidRPr="00C64B44">
        <w:rPr>
          <w:sz w:val="28"/>
        </w:rPr>
        <w:t>3. Численный состав звена.</w:t>
      </w:r>
    </w:p>
    <w:p w:rsidR="00C64B44" w:rsidRPr="00C64B44" w:rsidRDefault="00C64B44" w:rsidP="00C64B44">
      <w:pPr>
        <w:rPr>
          <w:sz w:val="28"/>
        </w:rPr>
      </w:pPr>
      <w:r w:rsidRPr="00C64B44">
        <w:rPr>
          <w:sz w:val="28"/>
        </w:rPr>
        <w:t>4. Продолжительность выполнения работ.</w:t>
      </w:r>
    </w:p>
    <w:p w:rsidR="00C64B44" w:rsidRPr="00C64B44" w:rsidRDefault="00C64B44" w:rsidP="00C64B44"/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C64B44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C64B44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C64B44" w:rsidRPr="00C64B44" w:rsidRDefault="00C64B44" w:rsidP="00C64B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64B44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C64B44" w:rsidRPr="00C64B44" w:rsidRDefault="00C64B44" w:rsidP="00C64B44"/>
    <w:p w:rsidR="00C64B44" w:rsidRPr="00C64B44" w:rsidRDefault="00C64B44" w:rsidP="00C64B44">
      <w:pPr>
        <w:shd w:val="clear" w:color="auto" w:fill="FFFFFF"/>
        <w:spacing w:after="0"/>
        <w:ind w:firstLine="15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55DCA" w:rsidRDefault="00955DCA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C2CBE" w:rsidRDefault="007C2CBE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FC90DB" wp14:editId="264E0045">
            <wp:simplePos x="0" y="0"/>
            <wp:positionH relativeFrom="column">
              <wp:posOffset>148590</wp:posOffset>
            </wp:positionH>
            <wp:positionV relativeFrom="paragraph">
              <wp:posOffset>5185410</wp:posOffset>
            </wp:positionV>
            <wp:extent cx="4067175" cy="2581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E40" w:rsidRPr="003862CF" w:rsidRDefault="00105E40" w:rsidP="00105E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3E7" w:rsidRDefault="007F13E7"/>
    <w:sectPr w:rsidR="007F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3D0"/>
    <w:multiLevelType w:val="hybridMultilevel"/>
    <w:tmpl w:val="C186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0"/>
    <w:rsid w:val="00105E40"/>
    <w:rsid w:val="00673364"/>
    <w:rsid w:val="007C2CBE"/>
    <w:rsid w:val="007F13E7"/>
    <w:rsid w:val="00955DCA"/>
    <w:rsid w:val="00C64B44"/>
    <w:rsid w:val="00CA391F"/>
    <w:rsid w:val="00F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28EE"/>
  <w15:docId w15:val="{32F3EC51-A493-439F-9BC7-090F8C8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Строители</cp:lastModifiedBy>
  <cp:revision>5</cp:revision>
  <dcterms:created xsi:type="dcterms:W3CDTF">2015-12-22T05:06:00Z</dcterms:created>
  <dcterms:modified xsi:type="dcterms:W3CDTF">2020-11-02T05:28:00Z</dcterms:modified>
</cp:coreProperties>
</file>