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40" w:rsidRDefault="00105E40" w:rsidP="0010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5887" w:rsidRPr="00D74A1F" w:rsidRDefault="00C45887" w:rsidP="00C45887">
      <w:pPr>
        <w:pStyle w:val="a5"/>
        <w:rPr>
          <w:rFonts w:ascii="Times New Roman" w:hAnsi="Times New Roman"/>
        </w:rPr>
      </w:pPr>
      <w:r w:rsidRPr="00D74A1F">
        <w:rPr>
          <w:rFonts w:ascii="Times New Roman" w:hAnsi="Times New Roman"/>
          <w:noProof/>
        </w:rPr>
        <w:drawing>
          <wp:anchor distT="0" distB="0" distL="114300" distR="114300" simplePos="0" relativeHeight="251676672" behindDoc="0" locked="0" layoutInCell="1" allowOverlap="0" wp14:anchorId="673B82ED" wp14:editId="711AAE6A">
            <wp:simplePos x="0" y="0"/>
            <wp:positionH relativeFrom="column">
              <wp:posOffset>-3175</wp:posOffset>
            </wp:positionH>
            <wp:positionV relativeFrom="paragraph">
              <wp:posOffset>104140</wp:posOffset>
            </wp:positionV>
            <wp:extent cx="1789430" cy="673100"/>
            <wp:effectExtent l="0" t="0" r="1270" b="0"/>
            <wp:wrapSquare wrapText="bothSides"/>
            <wp:docPr id="241" name="Рисунок 241" descr="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A1F">
        <w:rPr>
          <w:rFonts w:ascii="Times New Roman" w:hAnsi="Times New Roman"/>
        </w:rPr>
        <w:t>Министерство общего и профессионального образования Свердловской области</w:t>
      </w:r>
    </w:p>
    <w:p w:rsidR="00C45887" w:rsidRPr="00D74A1F" w:rsidRDefault="00C45887" w:rsidP="00C45887">
      <w:pPr>
        <w:pStyle w:val="a5"/>
        <w:rPr>
          <w:rFonts w:ascii="Times New Roman" w:hAnsi="Times New Roman"/>
        </w:rPr>
      </w:pPr>
      <w:proofErr w:type="gramStart"/>
      <w:r w:rsidRPr="00D74A1F">
        <w:rPr>
          <w:rFonts w:ascii="Times New Roman" w:hAnsi="Times New Roman"/>
        </w:rPr>
        <w:t>Государственное  бюджетное</w:t>
      </w:r>
      <w:proofErr w:type="gramEnd"/>
      <w:r w:rsidRPr="00D74A1F">
        <w:rPr>
          <w:rFonts w:ascii="Times New Roman" w:hAnsi="Times New Roman"/>
        </w:rPr>
        <w:t xml:space="preserve"> профессиональное  </w:t>
      </w:r>
    </w:p>
    <w:p w:rsidR="00C45887" w:rsidRPr="00D74A1F" w:rsidRDefault="00C45887" w:rsidP="00C45887">
      <w:pPr>
        <w:pStyle w:val="a5"/>
        <w:rPr>
          <w:rFonts w:ascii="Times New Roman" w:hAnsi="Times New Roman"/>
        </w:rPr>
      </w:pPr>
      <w:proofErr w:type="gramStart"/>
      <w:r w:rsidRPr="00D74A1F">
        <w:rPr>
          <w:rFonts w:ascii="Times New Roman" w:hAnsi="Times New Roman"/>
        </w:rPr>
        <w:t>образовательное  учреждение</w:t>
      </w:r>
      <w:proofErr w:type="gramEnd"/>
      <w:r w:rsidRPr="00D74A1F">
        <w:rPr>
          <w:rFonts w:ascii="Times New Roman" w:hAnsi="Times New Roman"/>
        </w:rPr>
        <w:t xml:space="preserve"> Свердловской  области</w:t>
      </w:r>
    </w:p>
    <w:p w:rsidR="00C45887" w:rsidRPr="00D74A1F" w:rsidRDefault="00C45887" w:rsidP="00C45887">
      <w:pPr>
        <w:pStyle w:val="a5"/>
        <w:rPr>
          <w:rFonts w:ascii="Times New Roman" w:hAnsi="Times New Roman"/>
          <w:bCs/>
        </w:rPr>
      </w:pPr>
      <w:r w:rsidRPr="00D74A1F">
        <w:rPr>
          <w:rFonts w:ascii="Times New Roman" w:hAnsi="Times New Roman"/>
          <w:bCs/>
        </w:rPr>
        <w:t>«Артинский агропромышленный техникум»</w:t>
      </w:r>
    </w:p>
    <w:p w:rsidR="00105E40" w:rsidRDefault="00105E40" w:rsidP="00105E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C458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УКАЗАНИЯ </w:t>
      </w:r>
      <w:r w:rsidR="00C45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r w:rsidR="00C45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 </w:t>
      </w: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ВЫПОЛНЕНИЮ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ПРАКТИЧЕСКИХ  РАБОТ</w:t>
      </w:r>
    </w:p>
    <w:p w:rsidR="00105E40" w:rsidRPr="00E12C4D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C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общепрофессиональной дисциплине</w:t>
      </w:r>
    </w:p>
    <w:p w:rsidR="00105E40" w:rsidRPr="00E12C4D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«ОСНОВЫ  </w:t>
      </w:r>
      <w:r w:rsidR="007C2CBE" w:rsidRPr="007C2CBE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строительного черчения</w:t>
      </w:r>
      <w:r w:rsidRPr="00E12C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(ОПОП СПО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ППКРС</w:t>
      </w:r>
      <w:r w:rsidR="00C45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="00C45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 общестроительных работ»</w:t>
      </w:r>
      <w:r w:rsidR="00C45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40" w:rsidRDefault="00105E40" w:rsidP="00105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Разработчик: </w:t>
      </w:r>
      <w:r w:rsidR="00C45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Омельков Г.В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., </w:t>
      </w:r>
    </w:p>
    <w:p w:rsidR="00105E40" w:rsidRDefault="005F069D" w:rsidP="00105E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</w:t>
      </w:r>
      <w:r w:rsidR="00B35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105E40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105E40" w:rsidRDefault="00C45887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</w:rPr>
        <w:t>П. АРТИ, 2019</w:t>
      </w:r>
      <w:r w:rsidR="005F069D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г</w:t>
      </w:r>
      <w:r w:rsidR="00105E40">
        <w:rPr>
          <w:rFonts w:ascii="Times New Roman" w:eastAsia="Calibri" w:hAnsi="Times New Roman" w:cs="Times New Roman"/>
          <w:b/>
          <w:bCs/>
          <w:sz w:val="24"/>
          <w:szCs w:val="28"/>
        </w:rPr>
        <w:t>.</w:t>
      </w:r>
    </w:p>
    <w:p w:rsidR="00C45887" w:rsidRDefault="00C45887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C45887" w:rsidRDefault="00C45887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C45887" w:rsidRDefault="00C45887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C45887" w:rsidRDefault="00C45887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7C2CBE" w:rsidRDefault="007C2CBE" w:rsidP="00105E40">
      <w:pPr>
        <w:tabs>
          <w:tab w:val="left" w:pos="13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C45887" w:rsidRPr="00CA4671" w:rsidRDefault="00C45887" w:rsidP="00C458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2.1</w:t>
      </w:r>
      <w:r w:rsidR="007C2CBE" w:rsidRPr="007C2C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5887">
        <w:rPr>
          <w:rFonts w:ascii="Times New Roman" w:hAnsi="Times New Roman"/>
          <w:b/>
          <w:sz w:val="28"/>
          <w:szCs w:val="28"/>
        </w:rPr>
        <w:t>Общие сведения о строительных чертежах</w:t>
      </w:r>
    </w:p>
    <w:p w:rsidR="007C2CBE" w:rsidRPr="007C2CBE" w:rsidRDefault="007C2CBE" w:rsidP="007C2CBE">
      <w:pPr>
        <w:spacing w:after="0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Код элемента-У-1</w:t>
      </w:r>
    </w:p>
    <w:p w:rsidR="007C2CBE" w:rsidRPr="007C2CBE" w:rsidRDefault="00C45887" w:rsidP="007C2C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задания №1</w:t>
      </w:r>
      <w:bookmarkStart w:id="0" w:name="_GoBack"/>
      <w:bookmarkEnd w:id="0"/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.Определить конструктивную схему здания: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3BB4DED" wp14:editId="53A95D61">
            <wp:simplePos x="0" y="0"/>
            <wp:positionH relativeFrom="column">
              <wp:posOffset>491490</wp:posOffset>
            </wp:positionH>
            <wp:positionV relativeFrom="paragraph">
              <wp:posOffset>148590</wp:posOffset>
            </wp:positionV>
            <wp:extent cx="1866900" cy="1228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.Определить тип водоотвода с покрытия: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3703BBD" wp14:editId="23B091E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2275" cy="1078230"/>
            <wp:effectExtent l="0" t="0" r="317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конструктивные элементы лестницы: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7DA5FBA" wp14:editId="1F97325F">
            <wp:simplePos x="0" y="0"/>
            <wp:positionH relativeFrom="column">
              <wp:posOffset>148590</wp:posOffset>
            </wp:positionH>
            <wp:positionV relativeFrom="paragraph">
              <wp:posOffset>81280</wp:posOffset>
            </wp:positionV>
            <wp:extent cx="1539875" cy="1000125"/>
            <wp:effectExtent l="0" t="0" r="317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систему кирпичной кладки: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6742B26" wp14:editId="31A812F8">
            <wp:simplePos x="0" y="0"/>
            <wp:positionH relativeFrom="column">
              <wp:posOffset>272415</wp:posOffset>
            </wp:positionH>
            <wp:positionV relativeFrom="paragraph">
              <wp:posOffset>137795</wp:posOffset>
            </wp:positionV>
            <wp:extent cx="1152525" cy="7715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 систему кирпичной кладки:  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7EC767C" wp14:editId="658A23F9">
            <wp:simplePos x="0" y="0"/>
            <wp:positionH relativeFrom="column">
              <wp:posOffset>291465</wp:posOffset>
            </wp:positionH>
            <wp:positionV relativeFrom="paragraph">
              <wp:posOffset>-1270</wp:posOffset>
            </wp:positionV>
            <wp:extent cx="1397000" cy="8286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способы обработки швов кирпичной кладки: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7F92F8BF" wp14:editId="445DA9CD">
            <wp:simplePos x="0" y="0"/>
            <wp:positionH relativeFrom="column">
              <wp:posOffset>-3810</wp:posOffset>
            </wp:positionH>
            <wp:positionV relativeFrom="paragraph">
              <wp:posOffset>25400</wp:posOffset>
            </wp:positionV>
            <wp:extent cx="1057275" cy="951865"/>
            <wp:effectExtent l="0" t="0" r="9525" b="63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.Определить тип водоотвода с покрытия: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8480566" wp14:editId="5E03F16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92275" cy="1078230"/>
            <wp:effectExtent l="0" t="0" r="3175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.Определить состав лестницы: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8518E21" wp14:editId="4BC67648">
            <wp:simplePos x="0" y="0"/>
            <wp:positionH relativeFrom="column">
              <wp:posOffset>586740</wp:posOffset>
            </wp:positionH>
            <wp:positionV relativeFrom="paragraph">
              <wp:posOffset>127635</wp:posOffset>
            </wp:positionV>
            <wp:extent cx="1714500" cy="1190625"/>
            <wp:effectExtent l="0" t="0" r="0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.Определить состав лестницы: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7B49062" wp14:editId="0513CC7B">
            <wp:simplePos x="0" y="0"/>
            <wp:positionH relativeFrom="column">
              <wp:posOffset>453390</wp:posOffset>
            </wp:positionH>
            <wp:positionV relativeFrom="paragraph">
              <wp:posOffset>33020</wp:posOffset>
            </wp:positionV>
            <wp:extent cx="1990725" cy="105727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тип водоотвода с покрытия здания: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63984C18" wp14:editId="64AC2483">
            <wp:simplePos x="0" y="0"/>
            <wp:positionH relativeFrom="column">
              <wp:posOffset>291465</wp:posOffset>
            </wp:positionH>
            <wp:positionV relativeFrom="paragraph">
              <wp:posOffset>152400</wp:posOffset>
            </wp:positionV>
            <wp:extent cx="1905000" cy="120967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.Определить систему кирпичной кладки, назвать толщину швов в кладке: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3B018FBB" wp14:editId="45F3C01E">
            <wp:simplePos x="0" y="0"/>
            <wp:positionH relativeFrom="column">
              <wp:posOffset>290830</wp:posOffset>
            </wp:positionH>
            <wp:positionV relativeFrom="paragraph">
              <wp:posOffset>40005</wp:posOffset>
            </wp:positionV>
            <wp:extent cx="1362075" cy="914400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.Определить конструктивную схему здания: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1E07CE" wp14:editId="221E3990">
            <wp:extent cx="1581150" cy="1095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.Определить конструктивную схему здания: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7C9306FA" wp14:editId="2F7F9178">
            <wp:simplePos x="0" y="0"/>
            <wp:positionH relativeFrom="column">
              <wp:posOffset>81915</wp:posOffset>
            </wp:positionH>
            <wp:positionV relativeFrom="paragraph">
              <wp:posOffset>34925</wp:posOffset>
            </wp:positionV>
            <wp:extent cx="1762125" cy="904875"/>
            <wp:effectExtent l="0" t="0" r="952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7C2CB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.Определить конструктивную схему здания: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4BFC6AC1" wp14:editId="2D9856DD">
            <wp:simplePos x="0" y="0"/>
            <wp:positionH relativeFrom="column">
              <wp:posOffset>139065</wp:posOffset>
            </wp:positionH>
            <wp:positionV relativeFrom="paragraph">
              <wp:posOffset>16510</wp:posOffset>
            </wp:positionV>
            <wp:extent cx="1828800" cy="10858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CBE" w:rsidRPr="007C2CBE" w:rsidRDefault="007C2CBE" w:rsidP="007C2C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 оценивания:</w:t>
      </w:r>
    </w:p>
    <w:p w:rsidR="007C2CBE" w:rsidRPr="007C2CBE" w:rsidRDefault="007C2CBE" w:rsidP="007C2CB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CBE">
        <w:rPr>
          <w:rFonts w:ascii="Times New Roman" w:eastAsia="Times New Roman" w:hAnsi="Times New Roman" w:cs="Times New Roman"/>
          <w:sz w:val="24"/>
          <w:szCs w:val="28"/>
          <w:lang w:eastAsia="ru-RU"/>
        </w:rPr>
        <w:t>«5» (отлично) работа выполнена в полном объёме, без ошибок.                                                                 «4» (</w:t>
      </w:r>
      <w:proofErr w:type="gramStart"/>
      <w:r w:rsidRPr="007C2CBE">
        <w:rPr>
          <w:rFonts w:ascii="Times New Roman" w:eastAsia="Times New Roman" w:hAnsi="Times New Roman" w:cs="Times New Roman"/>
          <w:sz w:val="24"/>
          <w:szCs w:val="28"/>
          <w:lang w:eastAsia="ru-RU"/>
        </w:rPr>
        <w:t>хор)  работа</w:t>
      </w:r>
      <w:proofErr w:type="gramEnd"/>
      <w:r w:rsidRPr="007C2C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выполнена в полном объёме, имеются  неточности результата работы.                                                                                                «3» (уд) правильно выполнено не менее половины работы.                                                  «2» (неуд)  отсутствие необходимых знаний, работа не выполнена</w:t>
      </w:r>
      <w:r w:rsidRPr="007C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BE" w:rsidRPr="007C2CBE" w:rsidRDefault="007C2CBE" w:rsidP="007C2C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3E7" w:rsidRDefault="007F13E7"/>
    <w:sectPr w:rsidR="007F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3D0"/>
    <w:multiLevelType w:val="hybridMultilevel"/>
    <w:tmpl w:val="C186C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40"/>
    <w:rsid w:val="00105E40"/>
    <w:rsid w:val="002B5BE8"/>
    <w:rsid w:val="005F069D"/>
    <w:rsid w:val="007C2CBE"/>
    <w:rsid w:val="007F13E7"/>
    <w:rsid w:val="00B35F7E"/>
    <w:rsid w:val="00C45887"/>
    <w:rsid w:val="00C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FD10"/>
  <w15:docId w15:val="{61884871-47C8-4FC9-AD73-F66A1A8D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C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58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Строители</cp:lastModifiedBy>
  <cp:revision>6</cp:revision>
  <dcterms:created xsi:type="dcterms:W3CDTF">2015-12-22T08:37:00Z</dcterms:created>
  <dcterms:modified xsi:type="dcterms:W3CDTF">2020-10-16T05:18:00Z</dcterms:modified>
</cp:coreProperties>
</file>