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4B4" w:rsidRPr="001034B4" w:rsidRDefault="001034B4" w:rsidP="001034B4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 w:rsidRPr="001034B4">
        <w:rPr>
          <w:rFonts w:ascii="Times New Roman" w:eastAsia="Calibri" w:hAnsi="Times New Roman" w:cs="Times New Roman"/>
          <w:sz w:val="28"/>
          <w:szCs w:val="28"/>
        </w:rPr>
        <w:t>Добрый д</w:t>
      </w:r>
      <w:r>
        <w:rPr>
          <w:rFonts w:ascii="Times New Roman" w:eastAsia="Calibri" w:hAnsi="Times New Roman" w:cs="Times New Roman"/>
          <w:sz w:val="28"/>
          <w:szCs w:val="28"/>
        </w:rPr>
        <w:t>ень, уважаемые студенты группы 34. « Продавец, контролё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кассир</w:t>
      </w:r>
      <w:r w:rsidRPr="001034B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1034B4" w:rsidRDefault="001034B4" w:rsidP="001034B4">
      <w:pPr>
        <w:spacing w:after="0" w:line="240" w:lineRule="atLeast"/>
        <w:rPr>
          <w:rFonts w:ascii="Times New Roman" w:eastAsia="Calibri" w:hAnsi="Times New Roman" w:cs="Times New Roman"/>
          <w:i/>
          <w:sz w:val="28"/>
          <w:szCs w:val="28"/>
        </w:rPr>
      </w:pPr>
      <w:r w:rsidRPr="001034B4">
        <w:rPr>
          <w:rFonts w:ascii="Times New Roman" w:eastAsia="Calibri" w:hAnsi="Times New Roman" w:cs="Times New Roman"/>
          <w:sz w:val="28"/>
          <w:szCs w:val="28"/>
        </w:rPr>
        <w:t xml:space="preserve"> Сегодня </w:t>
      </w:r>
      <w:r w:rsidR="00613BFE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1</w:t>
      </w:r>
      <w:r w:rsidR="00791F42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3</w:t>
      </w:r>
      <w:r w:rsidR="00370B42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.11</w:t>
      </w:r>
      <w:r w:rsidRPr="001034B4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.2020.</w:t>
      </w:r>
      <w:r w:rsidR="00791F42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Пятница</w:t>
      </w:r>
      <w:r w:rsidR="00613BFE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BB036C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E3261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Pr="001034B4">
        <w:rPr>
          <w:rFonts w:ascii="Times New Roman" w:eastAsia="Calibri" w:hAnsi="Times New Roman" w:cs="Times New Roman"/>
          <w:sz w:val="28"/>
          <w:szCs w:val="28"/>
        </w:rPr>
        <w:t xml:space="preserve"> Дистанционное обучение по </w:t>
      </w:r>
      <w:r>
        <w:rPr>
          <w:rFonts w:ascii="Times New Roman" w:eastAsia="Calibri" w:hAnsi="Times New Roman" w:cs="Times New Roman"/>
          <w:i/>
          <w:sz w:val="28"/>
          <w:szCs w:val="28"/>
        </w:rPr>
        <w:t>МДК 01.01</w:t>
      </w:r>
      <w:r w:rsidRPr="001034B4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1034B4" w:rsidRPr="001034B4" w:rsidRDefault="001034B4" w:rsidP="001034B4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«Розничная торговля непродовольственными товарами</w:t>
      </w:r>
      <w:r w:rsidRPr="001034B4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Pr="001034B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E32619" w:rsidRPr="00E32619" w:rsidRDefault="00370B42" w:rsidP="001034B4">
      <w:pPr>
        <w:spacing w:after="0" w:line="240" w:lineRule="atLeast"/>
        <w:rPr>
          <w:rFonts w:ascii="Times New Roman" w:eastAsia="MS Mincho" w:hAnsi="Times New Roman" w:cs="Times New Roman"/>
          <w:b/>
          <w:i/>
          <w:color w:val="C00000"/>
          <w:sz w:val="24"/>
          <w:szCs w:val="24"/>
          <w:u w:val="single"/>
          <w:lang w:eastAsia="ru-RU"/>
        </w:rPr>
      </w:pPr>
      <w:r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>6</w:t>
      </w:r>
      <w:r w:rsidR="00BB036C"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 xml:space="preserve"> час</w:t>
      </w:r>
      <w:r w:rsidR="001034B4" w:rsidRPr="00E32619">
        <w:rPr>
          <w:rFonts w:ascii="Times New Roman" w:eastAsia="MS Mincho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 xml:space="preserve"> </w:t>
      </w:r>
      <w:r w:rsidR="00434472">
        <w:rPr>
          <w:rFonts w:ascii="Times New Roman" w:eastAsia="MS Mincho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>( часы 95—100</w:t>
      </w:r>
      <w:bookmarkStart w:id="0" w:name="_GoBack"/>
      <w:bookmarkEnd w:id="0"/>
      <w:r w:rsidR="00613BFE">
        <w:rPr>
          <w:rFonts w:ascii="Times New Roman" w:eastAsia="MS Mincho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>)</w:t>
      </w:r>
    </w:p>
    <w:p w:rsidR="00E32619" w:rsidRDefault="00791F42" w:rsidP="001034B4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u w:val="single"/>
          <w:lang w:eastAsia="ru-RU"/>
        </w:rPr>
        <w:t xml:space="preserve">Тема занятия: Мебельные товары, классификация, </w:t>
      </w:r>
      <w:proofErr w:type="spellStart"/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u w:val="single"/>
          <w:lang w:eastAsia="ru-RU"/>
        </w:rPr>
        <w:t>ассортимент</w:t>
      </w:r>
      <w:proofErr w:type="gramStart"/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u w:val="single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u w:val="single"/>
          <w:lang w:eastAsia="ru-RU"/>
        </w:rPr>
        <w:t>равила</w:t>
      </w:r>
      <w:proofErr w:type="spellEnd"/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u w:val="single"/>
          <w:lang w:eastAsia="ru-RU"/>
        </w:rPr>
        <w:t xml:space="preserve"> хранения, требования к качеству, маркировка.</w:t>
      </w:r>
    </w:p>
    <w:p w:rsidR="00517730" w:rsidRPr="00517730" w:rsidRDefault="00517730" w:rsidP="00517730">
      <w:pPr>
        <w:spacing w:after="0" w:line="240" w:lineRule="atLeast"/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sz w:val="32"/>
          <w:szCs w:val="32"/>
          <w:u w:val="single"/>
          <w:shd w:val="clear" w:color="auto" w:fill="CCFFCC"/>
          <w:lang w:eastAsia="ru-RU"/>
        </w:rPr>
      </w:pPr>
      <w:r>
        <w:rPr>
          <w:rFonts w:ascii="Times New Roman" w:eastAsia="MS Mincho" w:hAnsi="Times New Roman" w:cs="Times New Roman"/>
          <w:b/>
          <w:i/>
          <w:color w:val="000000" w:themeColor="text1"/>
          <w:sz w:val="32"/>
          <w:szCs w:val="32"/>
          <w:lang w:eastAsia="ru-RU"/>
        </w:rPr>
        <w:t xml:space="preserve">Готовые работы </w:t>
      </w:r>
      <w:r w:rsidRPr="00517730">
        <w:rPr>
          <w:rFonts w:ascii="Times New Roman" w:eastAsia="MS Mincho" w:hAnsi="Times New Roman" w:cs="Times New Roman"/>
          <w:b/>
          <w:i/>
          <w:color w:val="000000" w:themeColor="text1"/>
          <w:sz w:val="32"/>
          <w:szCs w:val="32"/>
          <w:lang w:eastAsia="ru-RU"/>
        </w:rPr>
        <w:t>сфотографировать и отправить результаты на почту</w:t>
      </w:r>
      <w:r w:rsidRPr="00517730"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sz w:val="32"/>
          <w:szCs w:val="32"/>
          <w:shd w:val="clear" w:color="auto" w:fill="CCFFCC"/>
          <w:lang w:eastAsia="ru-RU"/>
        </w:rPr>
        <w:t xml:space="preserve"> </w:t>
      </w:r>
    </w:p>
    <w:p w:rsidR="00517730" w:rsidRPr="00517730" w:rsidRDefault="00434472" w:rsidP="00517730">
      <w:pPr>
        <w:spacing w:after="0" w:line="240" w:lineRule="atLeast"/>
        <w:rPr>
          <w:rFonts w:ascii="Times New Roman" w:eastAsia="MS Mincho" w:hAnsi="Times New Roman" w:cs="Times New Roman"/>
          <w:bCs/>
          <w:i/>
          <w:iCs/>
          <w:color w:val="000000" w:themeColor="text1"/>
          <w:sz w:val="24"/>
          <w:szCs w:val="24"/>
          <w:u w:val="single"/>
          <w:shd w:val="clear" w:color="auto" w:fill="CCFFCC"/>
          <w:lang w:eastAsia="ru-RU"/>
        </w:rPr>
      </w:pPr>
      <w:hyperlink r:id="rId6" w:history="1">
        <w:proofErr w:type="gramStart"/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 w:eastAsia="ru-RU"/>
          </w:rPr>
          <w:t>tika</w:t>
        </w:r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eastAsia="ru-RU"/>
          </w:rPr>
          <w:t>.71@</w:t>
        </w:r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 w:eastAsia="ru-RU"/>
          </w:rPr>
          <w:t>mail</w:t>
        </w:r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eastAsia="ru-RU"/>
          </w:rPr>
          <w:t>.</w:t>
        </w:r>
        <w:proofErr w:type="spellStart"/>
        <w:r w:rsidR="00517730" w:rsidRPr="00517730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40"/>
            <w:szCs w:val="40"/>
            <w:u w:val="single"/>
            <w:shd w:val="clear" w:color="auto" w:fill="CCFFCC"/>
            <w:lang w:val="en-US" w:eastAsia="ru-RU"/>
          </w:rPr>
          <w:t>ru</w:t>
        </w:r>
        <w:proofErr w:type="spellEnd"/>
      </w:hyperlink>
      <w:r w:rsidR="00517730" w:rsidRPr="00517730">
        <w:rPr>
          <w:rFonts w:ascii="Times New Roman" w:eastAsia="MS Mincho" w:hAnsi="Times New Roman" w:cs="Times New Roman"/>
          <w:bCs/>
          <w:i/>
          <w:iCs/>
          <w:color w:val="000000" w:themeColor="text1"/>
          <w:sz w:val="24"/>
          <w:szCs w:val="24"/>
          <w:u w:val="single"/>
          <w:shd w:val="clear" w:color="auto" w:fill="CCFFCC"/>
          <w:lang w:eastAsia="ru-RU"/>
        </w:rPr>
        <w:t xml:space="preserve"> </w:t>
      </w:r>
      <w:r w:rsidR="00517730">
        <w:rPr>
          <w:rFonts w:ascii="Times New Roman" w:eastAsia="MS Mincho" w:hAnsi="Times New Roman" w:cs="Times New Roman"/>
          <w:bCs/>
          <w:i/>
          <w:iCs/>
          <w:color w:val="000000" w:themeColor="text1"/>
          <w:sz w:val="24"/>
          <w:szCs w:val="24"/>
          <w:u w:val="single"/>
          <w:shd w:val="clear" w:color="auto" w:fill="CCFFCC"/>
          <w:lang w:eastAsia="ru-RU"/>
        </w:rPr>
        <w:t>или личное сообщение в ВАТСАП.</w:t>
      </w:r>
      <w:proofErr w:type="gramEnd"/>
    </w:p>
    <w:p w:rsidR="00517730" w:rsidRPr="00517730" w:rsidRDefault="00517730" w:rsidP="00517730">
      <w:pPr>
        <w:spacing w:after="0" w:line="240" w:lineRule="atLeast"/>
        <w:rPr>
          <w:rFonts w:ascii="Open Sans" w:eastAsia="Times New Roman" w:hAnsi="Open Sans" w:cs="Times New Roman"/>
          <w:color w:val="666666"/>
          <w:sz w:val="21"/>
          <w:szCs w:val="21"/>
          <w:lang w:eastAsia="ru-RU"/>
        </w:rPr>
      </w:pPr>
      <w:r w:rsidRPr="00517730">
        <w:rPr>
          <w:rFonts w:ascii="Times New Roman" w:hAnsi="Times New Roman" w:cs="Times New Roman"/>
          <w:b/>
          <w:sz w:val="24"/>
          <w:szCs w:val="24"/>
        </w:rPr>
        <w:t>За задания вы должны получить 1 оценку, если до конца дня ( до 16-00)не будут выполнены все задания, в журнал будут выставлены неудовлетворительные оценки</w:t>
      </w:r>
      <w:proofErr w:type="gramStart"/>
      <w:r w:rsidRPr="00517730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51773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Преподаватель Щапова С.А.</w:t>
      </w:r>
    </w:p>
    <w:p w:rsidR="00517730" w:rsidRPr="001034B4" w:rsidRDefault="00517730" w:rsidP="001034B4">
      <w:pPr>
        <w:spacing w:after="0" w:line="240" w:lineRule="atLeast"/>
        <w:rPr>
          <w:rFonts w:ascii="Times New Roman" w:eastAsia="MS Mincho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034B4" w:rsidRDefault="00517730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color w:val="0000FF"/>
          <w:u w:val="single"/>
          <w:lang w:eastAsia="ru-RU"/>
        </w:rPr>
        <w:drawing>
          <wp:inline distT="0" distB="0" distL="0" distR="0" wp14:anchorId="040CBF8D" wp14:editId="781D3C6A">
            <wp:extent cx="2105025" cy="2806700"/>
            <wp:effectExtent l="0" t="0" r="9525" b="0"/>
            <wp:docPr id="5" name="Рисунок 5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56" cy="280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F42" w:rsidRP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91F42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Задание 1</w:t>
      </w:r>
      <w:r w:rsidRPr="00791F42"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  <w:t xml:space="preserve">. </w:t>
      </w:r>
      <w:r w:rsidRPr="00791F4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Познакомиться с презентаций по теме</w:t>
      </w:r>
      <w:proofErr w:type="gramStart"/>
      <w:r w:rsidRPr="00791F4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:</w:t>
      </w:r>
      <w:proofErr w:type="gramEnd"/>
      <w:r w:rsidRPr="00791F4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« Мебельные товары</w:t>
      </w:r>
      <w:proofErr w:type="gramStart"/>
      <w:r w:rsidRPr="00791F4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:.</w:t>
      </w:r>
      <w:proofErr w:type="gramEnd"/>
    </w:p>
    <w:p w:rsidR="00791F42" w:rsidRP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91F42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Сделать краткий конспект по данной теме. </w:t>
      </w:r>
    </w:p>
    <w:p w:rsidR="00791F42" w:rsidRP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91F42" w:rsidRP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1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8" o:title=""/>
          </v:shape>
          <o:OLEObject Type="Embed" ProgID="PowerPoint.Show.12" ShapeID="_x0000_i1025" DrawAspect="Content" ObjectID="_1666414783" r:id="rId9"/>
        </w:object>
      </w:r>
    </w:p>
    <w:p w:rsid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F42" w:rsidRP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791F42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 xml:space="preserve">Задание 2. </w:t>
      </w:r>
    </w:p>
    <w:p w:rsidR="00791F42" w:rsidRDefault="00791F42" w:rsidP="00791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1F42" w:rsidRPr="00791F42" w:rsidRDefault="00791F42" w:rsidP="00791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Практическая работа </w:t>
      </w:r>
    </w:p>
    <w:p w:rsidR="00791F42" w:rsidRPr="00791F42" w:rsidRDefault="00791F42" w:rsidP="00791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«Ассортимент и качество мебельных товаров»</w:t>
      </w:r>
    </w:p>
    <w:p w:rsidR="00791F42" w:rsidRPr="00791F42" w:rsidRDefault="00791F42" w:rsidP="00791F42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1F42" w:rsidRPr="00791F42" w:rsidRDefault="00791F42" w:rsidP="00791F4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Цели работы: </w:t>
      </w: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изучить ассортимент мебельных товаров; научиться давать товароведную характеристику образцов по всем признакам классификации и проверять качество органолептическим методом в соответствии с требованиями стандарта.</w:t>
      </w:r>
    </w:p>
    <w:p w:rsidR="00791F42" w:rsidRPr="00791F42" w:rsidRDefault="00791F42" w:rsidP="00791F4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Пособия и принадлежности: </w:t>
      </w: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каталоги «Мебель», журналы «Интерьер» и др., плакаты, альбомы, образцы мебели. </w:t>
      </w:r>
      <w:proofErr w:type="gramEnd"/>
    </w:p>
    <w:p w:rsidR="00791F42" w:rsidRPr="00791F42" w:rsidRDefault="00791F42" w:rsidP="00791F4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Время выполнения: </w:t>
      </w: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2 часа</w:t>
      </w:r>
    </w:p>
    <w:p w:rsidR="00791F42" w:rsidRPr="00791F42" w:rsidRDefault="00791F42" w:rsidP="00791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1F42" w:rsidRPr="00791F42" w:rsidRDefault="00791F42" w:rsidP="00791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Последовательность выполнения работы</w:t>
      </w:r>
    </w:p>
    <w:p w:rsidR="00791F42" w:rsidRPr="00791F42" w:rsidRDefault="00791F42" w:rsidP="00791F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F42" w:rsidRPr="00791F42" w:rsidRDefault="00791F42" w:rsidP="00791F42">
      <w:pPr>
        <w:numPr>
          <w:ilvl w:val="1"/>
          <w:numId w:val="17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Изучите ассортимент мебельных товаров</w:t>
      </w: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791F42" w:rsidRPr="00791F42" w:rsidRDefault="00791F42" w:rsidP="00791F4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повторите классификацию мебельных товаров (приложение 1); </w:t>
      </w:r>
    </w:p>
    <w:p w:rsidR="00791F42" w:rsidRPr="00791F42" w:rsidRDefault="00791F42" w:rsidP="00791F4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каталогам, проспектам, журналам изучите ассортимент мебели;</w:t>
      </w:r>
    </w:p>
    <w:p w:rsidR="00791F42" w:rsidRPr="00791F42" w:rsidRDefault="00791F42" w:rsidP="00791F4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рассмотрите предложенные образцы мебели и дайте им товароведную характеристику по всем признакам классификации. Результаты запишите в табл. 1.</w:t>
      </w:r>
    </w:p>
    <w:p w:rsidR="00791F42" w:rsidRPr="00791F42" w:rsidRDefault="00791F42" w:rsidP="00791F42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F42" w:rsidRPr="00791F42" w:rsidRDefault="00791F42" w:rsidP="00791F42">
      <w:pPr>
        <w:spacing w:after="0" w:line="240" w:lineRule="auto"/>
        <w:ind w:left="-360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Таблица 1. Характеристика образцов мебели</w:t>
      </w:r>
    </w:p>
    <w:tbl>
      <w:tblPr>
        <w:tblStyle w:val="a8"/>
        <w:tblW w:w="0" w:type="auto"/>
        <w:tblInd w:w="0" w:type="dxa"/>
        <w:tblLook w:val="01E0" w:firstRow="1" w:lastRow="1" w:firstColumn="1" w:lastColumn="1" w:noHBand="0" w:noVBand="0"/>
      </w:tblPr>
      <w:tblGrid>
        <w:gridCol w:w="1118"/>
        <w:gridCol w:w="1304"/>
        <w:gridCol w:w="1585"/>
        <w:gridCol w:w="1461"/>
        <w:gridCol w:w="1466"/>
        <w:gridCol w:w="1434"/>
        <w:gridCol w:w="1203"/>
      </w:tblGrid>
      <w:tr w:rsidR="00791F42" w:rsidRPr="00791F42" w:rsidTr="00791F42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2" w:rsidRPr="00791F42" w:rsidRDefault="00791F42" w:rsidP="00791F4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91F42">
              <w:rPr>
                <w:sz w:val="22"/>
                <w:szCs w:val="22"/>
                <w:lang w:eastAsia="ru-RU"/>
              </w:rPr>
              <w:t>Наимено-вание</w:t>
            </w:r>
            <w:proofErr w:type="spellEnd"/>
            <w:proofErr w:type="gramEnd"/>
            <w:r w:rsidRPr="00791F42">
              <w:rPr>
                <w:sz w:val="22"/>
                <w:szCs w:val="22"/>
                <w:lang w:eastAsia="ru-RU"/>
              </w:rPr>
              <w:t xml:space="preserve"> мебели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2" w:rsidRPr="00791F42" w:rsidRDefault="00791F42" w:rsidP="00791F42">
            <w:pPr>
              <w:jc w:val="center"/>
              <w:rPr>
                <w:sz w:val="22"/>
                <w:szCs w:val="22"/>
                <w:lang w:eastAsia="ru-RU"/>
              </w:rPr>
            </w:pPr>
            <w:r w:rsidRPr="00791F42">
              <w:rPr>
                <w:sz w:val="22"/>
                <w:szCs w:val="22"/>
                <w:lang w:eastAsia="ru-RU"/>
              </w:rPr>
              <w:t>Назначение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2" w:rsidRPr="00791F42" w:rsidRDefault="00791F42" w:rsidP="00791F42">
            <w:pPr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791F42">
              <w:rPr>
                <w:sz w:val="22"/>
                <w:szCs w:val="22"/>
                <w:lang w:eastAsia="ru-RU"/>
              </w:rPr>
              <w:t>Функциональ-ное</w:t>
            </w:r>
            <w:proofErr w:type="spellEnd"/>
            <w:proofErr w:type="gramEnd"/>
            <w:r w:rsidRPr="00791F42">
              <w:rPr>
                <w:sz w:val="22"/>
                <w:szCs w:val="22"/>
                <w:lang w:eastAsia="ru-RU"/>
              </w:rPr>
              <w:t xml:space="preserve"> использование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2" w:rsidRPr="00791F42" w:rsidRDefault="00791F42" w:rsidP="00791F42">
            <w:pPr>
              <w:jc w:val="center"/>
              <w:rPr>
                <w:sz w:val="22"/>
                <w:szCs w:val="22"/>
                <w:lang w:eastAsia="ru-RU"/>
              </w:rPr>
            </w:pPr>
            <w:r w:rsidRPr="00791F42">
              <w:rPr>
                <w:sz w:val="22"/>
                <w:szCs w:val="22"/>
                <w:lang w:eastAsia="ru-RU"/>
              </w:rPr>
              <w:t>Материал изготовления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2" w:rsidRPr="00791F42" w:rsidRDefault="00791F42" w:rsidP="00791F42">
            <w:pPr>
              <w:jc w:val="center"/>
              <w:rPr>
                <w:sz w:val="22"/>
                <w:szCs w:val="22"/>
                <w:lang w:eastAsia="ru-RU"/>
              </w:rPr>
            </w:pPr>
            <w:r w:rsidRPr="00791F42">
              <w:rPr>
                <w:sz w:val="22"/>
                <w:szCs w:val="22"/>
                <w:lang w:eastAsia="ru-RU"/>
              </w:rPr>
              <w:t>Способ производства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2" w:rsidRPr="00791F42" w:rsidRDefault="00791F42" w:rsidP="00791F42">
            <w:pPr>
              <w:jc w:val="center"/>
              <w:rPr>
                <w:sz w:val="22"/>
                <w:szCs w:val="22"/>
                <w:lang w:eastAsia="ru-RU"/>
              </w:rPr>
            </w:pPr>
            <w:r w:rsidRPr="00791F42">
              <w:rPr>
                <w:sz w:val="22"/>
                <w:szCs w:val="22"/>
                <w:lang w:eastAsia="ru-RU"/>
              </w:rPr>
              <w:t>Конструкция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F42" w:rsidRPr="00791F42" w:rsidRDefault="00791F42" w:rsidP="00791F42">
            <w:pPr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791F42">
              <w:rPr>
                <w:sz w:val="22"/>
                <w:szCs w:val="22"/>
                <w:lang w:eastAsia="ru-RU"/>
              </w:rPr>
              <w:t>Комплект-</w:t>
            </w:r>
            <w:proofErr w:type="spellStart"/>
            <w:r w:rsidRPr="00791F42">
              <w:rPr>
                <w:sz w:val="22"/>
                <w:szCs w:val="22"/>
                <w:lang w:eastAsia="ru-RU"/>
              </w:rPr>
              <w:t>ность</w:t>
            </w:r>
            <w:proofErr w:type="spellEnd"/>
            <w:proofErr w:type="gramEnd"/>
          </w:p>
        </w:tc>
      </w:tr>
      <w:tr w:rsidR="00791F42" w:rsidRPr="00791F42" w:rsidTr="00791F42"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2" w:rsidRPr="00791F42" w:rsidRDefault="00791F42" w:rsidP="00791F4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2" w:rsidRPr="00791F42" w:rsidRDefault="00791F42" w:rsidP="00791F4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2" w:rsidRPr="00791F42" w:rsidRDefault="00791F42" w:rsidP="00791F4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2" w:rsidRPr="00791F42" w:rsidRDefault="00791F42" w:rsidP="00791F4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2" w:rsidRPr="00791F42" w:rsidRDefault="00791F42" w:rsidP="00791F4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2" w:rsidRPr="00791F42" w:rsidRDefault="00791F42" w:rsidP="00791F4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F42" w:rsidRPr="00791F42" w:rsidRDefault="00791F42" w:rsidP="00791F42">
            <w:pPr>
              <w:rPr>
                <w:sz w:val="22"/>
                <w:szCs w:val="22"/>
                <w:lang w:eastAsia="ru-RU"/>
              </w:rPr>
            </w:pPr>
          </w:p>
        </w:tc>
      </w:tr>
    </w:tbl>
    <w:p w:rsidR="00791F42" w:rsidRPr="00791F42" w:rsidRDefault="00791F42" w:rsidP="00791F42">
      <w:pPr>
        <w:spacing w:after="0" w:line="240" w:lineRule="auto"/>
        <w:ind w:left="-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F42" w:rsidRPr="00791F42" w:rsidRDefault="00791F42" w:rsidP="00791F42">
      <w:pPr>
        <w:numPr>
          <w:ilvl w:val="1"/>
          <w:numId w:val="17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Изучите особенности маркировки и упаковки мебели</w:t>
      </w: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791F42" w:rsidRPr="00791F42" w:rsidRDefault="00791F42" w:rsidP="00791F4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изучите правила маркировки мебели. Отметьте, какую дополнительную информацию указывают в маркировке детской мебели и на изделиях, входящих в состав гарнитуров или наборов;</w:t>
      </w:r>
    </w:p>
    <w:p w:rsidR="00791F42" w:rsidRPr="00791F42" w:rsidRDefault="00791F42" w:rsidP="00791F4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ознакомьтесь с эксплуатационными документами, прилагаемыми к сборно-разборной мебели. Укажите назначение этих документов, ознакомьтесь с содержанием информации;</w:t>
      </w:r>
    </w:p>
    <w:p w:rsidR="00791F42" w:rsidRPr="00791F42" w:rsidRDefault="00791F42" w:rsidP="00791F4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запишите особенности упаковки мебели. Зарисуйте манипуляционные знаки, наносимые на тару. </w:t>
      </w:r>
    </w:p>
    <w:p w:rsidR="00791F42" w:rsidRPr="00791F42" w:rsidRDefault="00791F42" w:rsidP="00791F42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F42" w:rsidRPr="00791F42" w:rsidRDefault="00791F42" w:rsidP="00791F42">
      <w:pPr>
        <w:numPr>
          <w:ilvl w:val="1"/>
          <w:numId w:val="17"/>
        </w:numPr>
        <w:tabs>
          <w:tab w:val="num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Проверьте качество</w:t>
      </w: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предложенных образцов мебели органолептическим методом:</w:t>
      </w:r>
    </w:p>
    <w:p w:rsidR="00791F42" w:rsidRPr="00791F42" w:rsidRDefault="00791F42" w:rsidP="00791F4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изучите требования, предъявляемые к качеству мебели, гарантийные сроки хранения;</w:t>
      </w:r>
    </w:p>
    <w:p w:rsidR="00791F42" w:rsidRPr="00791F42" w:rsidRDefault="00791F42" w:rsidP="00791F4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проверьте соответствие качества мебели требованиям стандарта: </w:t>
      </w:r>
    </w:p>
    <w:p w:rsidR="00791F42" w:rsidRPr="00791F42" w:rsidRDefault="00791F42" w:rsidP="00791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правильность маркировки; </w:t>
      </w:r>
    </w:p>
    <w:p w:rsidR="00791F42" w:rsidRPr="00791F42" w:rsidRDefault="00791F42" w:rsidP="00791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б) осмотрите внешний вид мебели (лицевая поверхность мебели не должна иметь трещи, царапин, рисок, вмятин, морщин, необходимо, чтобы отдельные детали и узлы были хорошо подобраны, сочетались по текстуре и цвету); </w:t>
      </w:r>
    </w:p>
    <w:p w:rsidR="00791F42" w:rsidRPr="00791F42" w:rsidRDefault="00791F42" w:rsidP="00791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в) качество изготовления мебели и сборки (не допускаются перекосы, слабое крепление, трещины); </w:t>
      </w:r>
    </w:p>
    <w:p w:rsidR="00791F42" w:rsidRPr="00791F42" w:rsidRDefault="00791F42" w:rsidP="00791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г) качество фурнитуры (фурнитура должна обеспечивать прочное и плотное без зазоров соединение всех деталей); </w:t>
      </w:r>
    </w:p>
    <w:p w:rsidR="00791F42" w:rsidRPr="00791F42" w:rsidRDefault="00791F42" w:rsidP="00791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д) качество стеклянных деталей и зеркал; </w:t>
      </w:r>
    </w:p>
    <w:p w:rsidR="00791F42" w:rsidRPr="00791F42" w:rsidRDefault="00791F42" w:rsidP="00791F4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е) наличие эксплуатационных документов в сборно-разборной и комплектной мебели; </w:t>
      </w:r>
    </w:p>
    <w:p w:rsidR="00791F42" w:rsidRPr="00791F42" w:rsidRDefault="00791F42" w:rsidP="00791F4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1F42">
        <w:rPr>
          <w:rFonts w:ascii="Times New Roman" w:eastAsia="Times New Roman" w:hAnsi="Times New Roman" w:cs="Times New Roman"/>
          <w:sz w:val="26"/>
          <w:szCs w:val="26"/>
          <w:lang w:eastAsia="ru-RU"/>
        </w:rPr>
        <w:t>сделайте заключение о качестве; результаты работы запишите в тетрадь.</w:t>
      </w:r>
    </w:p>
    <w:p w:rsidR="00791F42" w:rsidRPr="00791F42" w:rsidRDefault="00791F42" w:rsidP="00791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F42" w:rsidRDefault="00791F42" w:rsidP="0051773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6B21B4E0" wp14:editId="0724E852">
            <wp:extent cx="5940425" cy="7918402"/>
            <wp:effectExtent l="0" t="0" r="3175" b="6985"/>
            <wp:docPr id="1" name="Рисунок 1" descr="C:\Users\Tatyana\Desktop\20200606_2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20200606_202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4843"/>
    <w:multiLevelType w:val="multilevel"/>
    <w:tmpl w:val="D7104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BE474B"/>
    <w:multiLevelType w:val="multilevel"/>
    <w:tmpl w:val="9E24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A67E3F"/>
    <w:multiLevelType w:val="hybridMultilevel"/>
    <w:tmpl w:val="0172F544"/>
    <w:lvl w:ilvl="0" w:tplc="2708A08E">
      <w:start w:val="1"/>
      <w:numFmt w:val="decimal"/>
      <w:lvlText w:val="%1)"/>
      <w:lvlJc w:val="left"/>
      <w:pPr>
        <w:tabs>
          <w:tab w:val="num" w:pos="0"/>
        </w:tabs>
        <w:ind w:left="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17B66769"/>
    <w:multiLevelType w:val="multilevel"/>
    <w:tmpl w:val="FE8AAE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B04BEB"/>
    <w:multiLevelType w:val="hybridMultilevel"/>
    <w:tmpl w:val="4B6012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606BF"/>
    <w:multiLevelType w:val="hybridMultilevel"/>
    <w:tmpl w:val="3F7C07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B22916"/>
    <w:multiLevelType w:val="hybridMultilevel"/>
    <w:tmpl w:val="5F68B11C"/>
    <w:lvl w:ilvl="0" w:tplc="2708A08E">
      <w:start w:val="1"/>
      <w:numFmt w:val="decimal"/>
      <w:lvlText w:val="%1)"/>
      <w:lvlJc w:val="left"/>
      <w:pPr>
        <w:tabs>
          <w:tab w:val="num" w:pos="0"/>
        </w:tabs>
        <w:ind w:left="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311128C9"/>
    <w:multiLevelType w:val="multilevel"/>
    <w:tmpl w:val="B01A6A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F37919"/>
    <w:multiLevelType w:val="multilevel"/>
    <w:tmpl w:val="F460B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5D55C8"/>
    <w:multiLevelType w:val="multilevel"/>
    <w:tmpl w:val="37D681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BD4365"/>
    <w:multiLevelType w:val="multilevel"/>
    <w:tmpl w:val="6660C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FE6D96"/>
    <w:multiLevelType w:val="hybridMultilevel"/>
    <w:tmpl w:val="19343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653323"/>
    <w:multiLevelType w:val="hybridMultilevel"/>
    <w:tmpl w:val="15FA8A80"/>
    <w:lvl w:ilvl="0" w:tplc="2708A08E">
      <w:start w:val="1"/>
      <w:numFmt w:val="decimal"/>
      <w:lvlText w:val="%1)"/>
      <w:lvlJc w:val="left"/>
      <w:pPr>
        <w:tabs>
          <w:tab w:val="num" w:pos="0"/>
        </w:tabs>
        <w:ind w:left="0" w:hanging="360"/>
      </w:pPr>
    </w:lvl>
    <w:lvl w:ilvl="1" w:tplc="E7E86FF2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531C1A1D"/>
    <w:multiLevelType w:val="hybridMultilevel"/>
    <w:tmpl w:val="592A20EC"/>
    <w:lvl w:ilvl="0" w:tplc="2708A08E">
      <w:start w:val="1"/>
      <w:numFmt w:val="decimal"/>
      <w:lvlText w:val="%1)"/>
      <w:lvlJc w:val="left"/>
      <w:pPr>
        <w:tabs>
          <w:tab w:val="num" w:pos="0"/>
        </w:tabs>
        <w:ind w:left="0" w:hanging="360"/>
      </w:pPr>
    </w:lvl>
    <w:lvl w:ilvl="1" w:tplc="4C2CA6C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>
    <w:nsid w:val="5E1B0409"/>
    <w:multiLevelType w:val="multilevel"/>
    <w:tmpl w:val="E468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8E3CE1"/>
    <w:multiLevelType w:val="multilevel"/>
    <w:tmpl w:val="A5BCB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A81F7B"/>
    <w:multiLevelType w:val="multilevel"/>
    <w:tmpl w:val="B4C45F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9804C2"/>
    <w:multiLevelType w:val="multilevel"/>
    <w:tmpl w:val="7AC0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4D4552"/>
    <w:multiLevelType w:val="multilevel"/>
    <w:tmpl w:val="4558C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634D7D"/>
    <w:multiLevelType w:val="multilevel"/>
    <w:tmpl w:val="E632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5"/>
    <w:lvlOverride w:ilvl="0">
      <w:startOverride w:val="1"/>
    </w:lvlOverride>
  </w:num>
  <w:num w:numId="3">
    <w:abstractNumId w:val="10"/>
  </w:num>
  <w:num w:numId="4">
    <w:abstractNumId w:val="17"/>
  </w:num>
  <w:num w:numId="5">
    <w:abstractNumId w:val="14"/>
  </w:num>
  <w:num w:numId="6">
    <w:abstractNumId w:val="5"/>
  </w:num>
  <w:num w:numId="7">
    <w:abstractNumId w:val="11"/>
  </w:num>
  <w:num w:numId="8">
    <w:abstractNumId w:val="4"/>
  </w:num>
  <w:num w:numId="9">
    <w:abstractNumId w:val="0"/>
  </w:num>
  <w:num w:numId="10">
    <w:abstractNumId w:val="18"/>
  </w:num>
  <w:num w:numId="11">
    <w:abstractNumId w:val="7"/>
  </w:num>
  <w:num w:numId="12">
    <w:abstractNumId w:val="16"/>
  </w:num>
  <w:num w:numId="13">
    <w:abstractNumId w:val="3"/>
  </w:num>
  <w:num w:numId="14">
    <w:abstractNumId w:val="1"/>
  </w:num>
  <w:num w:numId="15">
    <w:abstractNumId w:val="8"/>
  </w:num>
  <w:num w:numId="16">
    <w:abstractNumId w:val="9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323"/>
    <w:rsid w:val="000200AF"/>
    <w:rsid w:val="001034B4"/>
    <w:rsid w:val="00106DFD"/>
    <w:rsid w:val="001729CF"/>
    <w:rsid w:val="00370B42"/>
    <w:rsid w:val="00434472"/>
    <w:rsid w:val="00517730"/>
    <w:rsid w:val="00613BFE"/>
    <w:rsid w:val="00712DFD"/>
    <w:rsid w:val="00791F42"/>
    <w:rsid w:val="00884321"/>
    <w:rsid w:val="00A56504"/>
    <w:rsid w:val="00BB036C"/>
    <w:rsid w:val="00BC6B76"/>
    <w:rsid w:val="00E32619"/>
    <w:rsid w:val="00F12323"/>
    <w:rsid w:val="00FD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0B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2619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70B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BB036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B036C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BB036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B036C"/>
  </w:style>
  <w:style w:type="table" w:styleId="a8">
    <w:name w:val="Table Grid"/>
    <w:basedOn w:val="a1"/>
    <w:rsid w:val="00791F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0B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7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32619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70B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BB036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B036C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BB036C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B036C"/>
  </w:style>
  <w:style w:type="table" w:styleId="a8">
    <w:name w:val="Table Grid"/>
    <w:basedOn w:val="a1"/>
    <w:rsid w:val="00791F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82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9906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4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86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6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575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8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0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810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70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419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24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090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ika.71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2020-11-09T03:13:00Z</dcterms:created>
  <dcterms:modified xsi:type="dcterms:W3CDTF">2020-11-09T03:13:00Z</dcterms:modified>
</cp:coreProperties>
</file>