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AB" w:rsidRPr="009779AB" w:rsidRDefault="009779AB" w:rsidP="009779AB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779AB">
        <w:rPr>
          <w:rFonts w:ascii="Times New Roman" w:eastAsia="Times New Roman" w:hAnsi="Times New Roman" w:cs="Times New Roman"/>
          <w:b/>
          <w:bCs/>
          <w:lang w:eastAsia="ru-RU"/>
        </w:rPr>
        <w:t>Государственное</w:t>
      </w:r>
      <w:r w:rsidR="007135B0">
        <w:rPr>
          <w:rFonts w:ascii="Times New Roman" w:eastAsia="Times New Roman" w:hAnsi="Times New Roman" w:cs="Times New Roman"/>
          <w:b/>
          <w:bCs/>
          <w:lang w:eastAsia="ru-RU"/>
        </w:rPr>
        <w:t xml:space="preserve"> автономное </w:t>
      </w:r>
      <w:r w:rsidRPr="009779A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135B0">
        <w:rPr>
          <w:rFonts w:ascii="Times New Roman" w:eastAsia="Times New Roman" w:hAnsi="Times New Roman" w:cs="Times New Roman"/>
          <w:b/>
          <w:bCs/>
          <w:lang w:eastAsia="ru-RU"/>
        </w:rPr>
        <w:t xml:space="preserve">профессиональное </w:t>
      </w:r>
      <w:r w:rsidRPr="009779AB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образовательное учреждение </w:t>
      </w:r>
    </w:p>
    <w:p w:rsidR="009779AB" w:rsidRPr="009779AB" w:rsidRDefault="009779AB" w:rsidP="007135B0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779AB">
        <w:rPr>
          <w:rFonts w:ascii="Times New Roman" w:eastAsia="Times New Roman" w:hAnsi="Times New Roman" w:cs="Times New Roman"/>
          <w:b/>
          <w:bCs/>
          <w:lang w:eastAsia="ru-RU"/>
        </w:rPr>
        <w:t>Свердловской области</w:t>
      </w:r>
    </w:p>
    <w:p w:rsidR="009779AB" w:rsidRPr="009779AB" w:rsidRDefault="009779AB" w:rsidP="009779AB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779AB">
        <w:rPr>
          <w:rFonts w:ascii="Times New Roman" w:eastAsia="Times New Roman" w:hAnsi="Times New Roman" w:cs="Times New Roman"/>
          <w:b/>
          <w:bCs/>
          <w:lang w:eastAsia="ru-RU"/>
        </w:rPr>
        <w:t>«АРТИНСКИЙ АГРОПРОМЫШЛЕННЫЙ ТЕХНИКУМ»</w:t>
      </w:r>
    </w:p>
    <w:p w:rsidR="009779AB" w:rsidRPr="009779AB" w:rsidRDefault="009779AB" w:rsidP="00977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391" w:type="dxa"/>
        <w:tblInd w:w="22" w:type="dxa"/>
        <w:tblLook w:val="0000" w:firstRow="0" w:lastRow="0" w:firstColumn="0" w:lastColumn="0" w:noHBand="0" w:noVBand="0"/>
      </w:tblPr>
      <w:tblGrid>
        <w:gridCol w:w="4695"/>
        <w:gridCol w:w="4696"/>
      </w:tblGrid>
      <w:tr w:rsidR="009779AB" w:rsidRPr="009779AB" w:rsidTr="00832948">
        <w:trPr>
          <w:trHeight w:val="10"/>
        </w:trPr>
        <w:tc>
          <w:tcPr>
            <w:tcW w:w="0" w:type="auto"/>
            <w:tcBorders>
              <w:top w:val="nil"/>
            </w:tcBorders>
          </w:tcPr>
          <w:p w:rsidR="009779AB" w:rsidRPr="009779AB" w:rsidRDefault="009779AB" w:rsidP="009779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0" w:type="auto"/>
          </w:tcPr>
          <w:p w:rsidR="009779AB" w:rsidRPr="009779AB" w:rsidRDefault="009779AB" w:rsidP="009779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9AB" w:rsidRPr="009779AB" w:rsidTr="00832948">
        <w:trPr>
          <w:trHeight w:val="4"/>
        </w:trPr>
        <w:tc>
          <w:tcPr>
            <w:tcW w:w="0" w:type="auto"/>
          </w:tcPr>
          <w:p w:rsidR="009779AB" w:rsidRPr="009779AB" w:rsidRDefault="009779AB" w:rsidP="009779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9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779AB" w:rsidRPr="009779AB" w:rsidRDefault="009779AB" w:rsidP="009779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9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9779AB" w:rsidRPr="009779AB" w:rsidRDefault="009779AB" w:rsidP="009779AB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Методические рекомендации к проведению практических работ</w:t>
      </w: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779AB" w:rsidRPr="009779AB" w:rsidRDefault="007135B0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к</w:t>
      </w:r>
      <w:r w:rsidR="009779AB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Pr="009779AB">
        <w:rPr>
          <w:rFonts w:ascii="Times New Roman" w:eastAsia="Times New Roman" w:hAnsi="Times New Roman" w:cs="Times New Roman"/>
          <w:b/>
          <w:caps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ОГРАММЕ УЧЕБНОЙ</w:t>
      </w:r>
      <w:r w:rsidR="009779AB" w:rsidRPr="009779AB">
        <w:rPr>
          <w:rFonts w:ascii="Times New Roman" w:eastAsia="Times New Roman" w:hAnsi="Times New Roman" w:cs="Times New Roman"/>
          <w:b/>
          <w:caps/>
          <w:lang w:eastAsia="ru-RU"/>
        </w:rPr>
        <w:t xml:space="preserve"> дисциплины </w:t>
      </w: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779AB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</w:p>
    <w:p w:rsid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40"/>
          <w:lang w:eastAsia="ru-RU"/>
        </w:rPr>
      </w:pPr>
      <w:r w:rsidRPr="009779AB">
        <w:rPr>
          <w:rFonts w:ascii="Times New Roman" w:eastAsia="Times New Roman" w:hAnsi="Times New Roman" w:cs="Times New Roman"/>
          <w:b/>
          <w:caps/>
          <w:sz w:val="32"/>
          <w:lang w:eastAsia="ru-RU"/>
        </w:rPr>
        <w:t>ЕН.03</w:t>
      </w:r>
      <w:r w:rsidRPr="009779AB">
        <w:rPr>
          <w:rFonts w:ascii="Times New Roman" w:eastAsia="Times New Roman" w:hAnsi="Times New Roman" w:cs="Times New Roman"/>
          <w:b/>
          <w:caps/>
          <w:sz w:val="40"/>
          <w:lang w:eastAsia="ru-RU"/>
        </w:rPr>
        <w:t>. «основы ЭКОЛОГИИ»</w:t>
      </w:r>
      <w:r>
        <w:rPr>
          <w:rFonts w:ascii="Times New Roman" w:eastAsia="Times New Roman" w:hAnsi="Times New Roman" w:cs="Times New Roman"/>
          <w:b/>
          <w:caps/>
          <w:sz w:val="40"/>
          <w:lang w:eastAsia="ru-RU"/>
        </w:rPr>
        <w:t xml:space="preserve"> </w:t>
      </w:r>
    </w:p>
    <w:p w:rsidR="009779AB" w:rsidRPr="009779AB" w:rsidRDefault="009779AB" w:rsidP="009779AB">
      <w:pPr>
        <w:autoSpaceDE w:val="0"/>
        <w:autoSpaceDN w:val="0"/>
        <w:adjustRightInd w:val="0"/>
        <w:spacing w:after="0" w:line="365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9779AB" w:rsidRPr="009779AB" w:rsidRDefault="009779AB" w:rsidP="009779AB">
      <w:pPr>
        <w:autoSpaceDE w:val="0"/>
        <w:autoSpaceDN w:val="0"/>
        <w:adjustRightInd w:val="0"/>
        <w:spacing w:after="0" w:line="365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9779AB" w:rsidRPr="009779AB" w:rsidRDefault="009779AB" w:rsidP="009779AB">
      <w:pPr>
        <w:autoSpaceDE w:val="0"/>
        <w:autoSpaceDN w:val="0"/>
        <w:adjustRightInd w:val="0"/>
        <w:spacing w:after="0" w:line="365" w:lineRule="exact"/>
        <w:jc w:val="right"/>
        <w:rPr>
          <w:rFonts w:ascii="Times New Roman" w:eastAsia="Times New Roman" w:hAnsi="Times New Roman" w:cs="Times New Roman"/>
          <w:lang w:eastAsia="ru-RU"/>
        </w:rPr>
      </w:pPr>
      <w:r w:rsidRPr="009779AB">
        <w:rPr>
          <w:rFonts w:ascii="Times New Roman" w:eastAsia="Times New Roman" w:hAnsi="Times New Roman" w:cs="Times New Roman"/>
          <w:lang w:eastAsia="ru-RU"/>
        </w:rPr>
        <w:t xml:space="preserve">    Разработчик  Шарова Марина Федоровна,</w:t>
      </w:r>
    </w:p>
    <w:p w:rsidR="009779AB" w:rsidRPr="009779AB" w:rsidRDefault="009779AB" w:rsidP="009779AB">
      <w:pPr>
        <w:autoSpaceDE w:val="0"/>
        <w:autoSpaceDN w:val="0"/>
        <w:adjustRightInd w:val="0"/>
        <w:spacing w:after="0" w:line="365" w:lineRule="exact"/>
        <w:jc w:val="right"/>
        <w:rPr>
          <w:rFonts w:ascii="Times New Roman" w:eastAsia="Times New Roman" w:hAnsi="Times New Roman" w:cs="Times New Roman"/>
          <w:lang w:eastAsia="ru-RU"/>
        </w:rPr>
      </w:pPr>
      <w:r w:rsidRPr="009779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преподаватель, ВКК.</w:t>
      </w: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1226" w:rsidRDefault="008A1226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1226" w:rsidRDefault="008A1226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1226" w:rsidRDefault="008A1226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1226" w:rsidRDefault="008A1226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1226" w:rsidRDefault="008A1226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1226" w:rsidRDefault="008A1226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1226" w:rsidRDefault="008A1226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1226" w:rsidRPr="009779AB" w:rsidRDefault="008A1226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79AB" w:rsidRPr="009779AB" w:rsidRDefault="009727FF" w:rsidP="00713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п. АРТИ</w:t>
      </w:r>
      <w:r w:rsidR="008A1226">
        <w:rPr>
          <w:rFonts w:ascii="Times New Roman" w:eastAsia="Times New Roman" w:hAnsi="Times New Roman" w:cs="Times New Roman"/>
          <w:bCs/>
          <w:lang w:eastAsia="ru-RU"/>
        </w:rPr>
        <w:t>, 2018</w:t>
      </w:r>
      <w:bookmarkStart w:id="0" w:name="_GoBack"/>
      <w:bookmarkEnd w:id="0"/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9779AB" w:rsidRPr="009779AB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9779AB" w:rsidRPr="007135B0" w:rsidRDefault="007135B0" w:rsidP="00977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Методические рекомендации по выполнению практических работ по</w:t>
      </w:r>
      <w:r w:rsidR="009779AB"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учебной дис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циплины «Экология» предназначены</w:t>
      </w:r>
      <w:r w:rsidR="009779AB"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="009779AB"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экологии в профессиональных образовательных организациях, реализующих образовательную программу среднего общего образования</w:t>
      </w:r>
    </w:p>
    <w:p w:rsidR="009779AB" w:rsidRPr="007135B0" w:rsidRDefault="009779AB" w:rsidP="00977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</w:t>
      </w:r>
      <w:r w:rsid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их, специалистов среднего звена, </w:t>
      </w:r>
      <w:r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требований ФГОС среднего общего образования, предъявляемых к структуре, содержанию и результатам освоения учебной дисциплины «Экология», в соответствии с Рекомендациями по организации получения среднего</w:t>
      </w:r>
    </w:p>
    <w:p w:rsidR="009779AB" w:rsidRPr="007135B0" w:rsidRDefault="009779AB" w:rsidP="00977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</w:t>
      </w:r>
    </w:p>
    <w:p w:rsidR="009779AB" w:rsidRPr="007135B0" w:rsidRDefault="009779AB" w:rsidP="00977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9779AB" w:rsidRPr="007135B0" w:rsidRDefault="009779AB" w:rsidP="00977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AB" w:rsidRPr="007135B0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79AB" w:rsidRPr="007135B0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Организация-разработчик: </w:t>
      </w:r>
    </w:p>
    <w:p w:rsidR="009779AB" w:rsidRPr="007135B0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AB" w:rsidRPr="007135B0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</w:t>
      </w:r>
      <w:r w:rsid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автономное профессиональное </w:t>
      </w:r>
      <w:r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образовательное учреждение  «Артинский агропромышленный техникум»</w:t>
      </w:r>
    </w:p>
    <w:p w:rsidR="009779AB" w:rsidRPr="007135B0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AB" w:rsidRPr="007135B0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Авторы:</w:t>
      </w:r>
    </w:p>
    <w:p w:rsidR="009779AB" w:rsidRPr="007135B0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 Марина Федоровна, учебная дисциплина Основы экологии, высшая  квалификационная  категория.</w:t>
      </w:r>
    </w:p>
    <w:p w:rsidR="009779AB" w:rsidRPr="007135B0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 педа</w:t>
      </w:r>
      <w:r w:rsid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гогическим  советом ГА</w:t>
      </w:r>
      <w:r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 СО «Артинский агропромышленный техникум»</w:t>
      </w:r>
    </w:p>
    <w:p w:rsidR="009779AB" w:rsidRPr="007135B0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AB" w:rsidRPr="007135B0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ПС № _______ от «______»_________________20     г.</w:t>
      </w:r>
    </w:p>
    <w:p w:rsidR="009779AB" w:rsidRPr="007135B0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AB" w:rsidRPr="007135B0" w:rsidRDefault="009779AB" w:rsidP="00977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№_______                        </w:t>
      </w:r>
    </w:p>
    <w:p w:rsidR="009779AB" w:rsidRPr="007135B0" w:rsidRDefault="009779AB" w:rsidP="009779AB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AB" w:rsidRPr="007135B0" w:rsidRDefault="009779AB" w:rsidP="009779AB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806678" w:rsidRPr="007135B0" w:rsidRDefault="00806678">
      <w:pPr>
        <w:rPr>
          <w:sz w:val="28"/>
          <w:szCs w:val="28"/>
        </w:rPr>
      </w:pPr>
    </w:p>
    <w:p w:rsidR="009779AB" w:rsidRPr="007135B0" w:rsidRDefault="009779AB">
      <w:pPr>
        <w:rPr>
          <w:sz w:val="28"/>
          <w:szCs w:val="28"/>
        </w:rPr>
      </w:pPr>
    </w:p>
    <w:p w:rsidR="009779AB" w:rsidRDefault="009779AB"/>
    <w:p w:rsidR="009779AB" w:rsidRDefault="009779AB"/>
    <w:p w:rsidR="009779AB" w:rsidRDefault="009779AB"/>
    <w:p w:rsidR="009779AB" w:rsidRPr="00CB374E" w:rsidRDefault="009779AB" w:rsidP="00CB37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74E">
        <w:rPr>
          <w:rFonts w:ascii="Times New Roman" w:hAnsi="Times New Roman" w:cs="Times New Roman"/>
          <w:sz w:val="28"/>
          <w:szCs w:val="28"/>
        </w:rPr>
        <w:lastRenderedPageBreak/>
        <w:t>Уважаемый обучающийся !</w:t>
      </w:r>
    </w:p>
    <w:p w:rsidR="009727FF" w:rsidRDefault="009779AB" w:rsidP="00CB3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374E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9727FF" w:rsidRPr="00CB374E">
        <w:rPr>
          <w:rFonts w:ascii="Times New Roman" w:hAnsi="Times New Roman" w:cs="Times New Roman"/>
          <w:sz w:val="28"/>
          <w:szCs w:val="28"/>
        </w:rPr>
        <w:t>рекомендации «</w:t>
      </w:r>
      <w:r w:rsidRPr="00CB374E">
        <w:rPr>
          <w:rFonts w:ascii="Times New Roman" w:hAnsi="Times New Roman" w:cs="Times New Roman"/>
          <w:sz w:val="28"/>
          <w:szCs w:val="28"/>
        </w:rPr>
        <w:t>Отчет по экскурсии» адресованы Обучающимся по образовательной программе</w:t>
      </w:r>
      <w:r w:rsidR="00CB374E" w:rsidRPr="00CB374E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– по программе подготовки квалифицированных рабочих – </w:t>
      </w:r>
    </w:p>
    <w:p w:rsidR="009779AB" w:rsidRPr="00CB374E" w:rsidRDefault="00CB374E" w:rsidP="00CB3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374E">
        <w:rPr>
          <w:rFonts w:ascii="Times New Roman" w:hAnsi="Times New Roman" w:cs="Times New Roman"/>
          <w:sz w:val="28"/>
          <w:szCs w:val="28"/>
        </w:rPr>
        <w:t>ОП ППКРС «Мастер общест</w:t>
      </w:r>
      <w:r w:rsidR="009727FF">
        <w:rPr>
          <w:rFonts w:ascii="Times New Roman" w:hAnsi="Times New Roman" w:cs="Times New Roman"/>
          <w:sz w:val="28"/>
          <w:szCs w:val="28"/>
        </w:rPr>
        <w:t>р</w:t>
      </w:r>
      <w:r w:rsidRPr="00CB374E">
        <w:rPr>
          <w:rFonts w:ascii="Times New Roman" w:hAnsi="Times New Roman" w:cs="Times New Roman"/>
          <w:sz w:val="28"/>
          <w:szCs w:val="28"/>
        </w:rPr>
        <w:t>оительных работ»,</w:t>
      </w:r>
    </w:p>
    <w:p w:rsidR="009727FF" w:rsidRDefault="009727FF" w:rsidP="009727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 ППКРС «Повар,</w:t>
      </w:r>
      <w:r w:rsidRPr="00CB374E">
        <w:rPr>
          <w:rFonts w:ascii="Times New Roman" w:hAnsi="Times New Roman" w:cs="Times New Roman"/>
          <w:sz w:val="28"/>
          <w:szCs w:val="28"/>
        </w:rPr>
        <w:t xml:space="preserve"> кондитер</w:t>
      </w:r>
      <w:r w:rsidR="00CB374E" w:rsidRPr="00CB374E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9727FF" w:rsidRDefault="009727FF" w:rsidP="009727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 ППКРС «</w:t>
      </w:r>
      <w:r w:rsidR="00CB374E" w:rsidRPr="00CB374E">
        <w:rPr>
          <w:rFonts w:ascii="Times New Roman" w:hAnsi="Times New Roman" w:cs="Times New Roman"/>
          <w:sz w:val="28"/>
          <w:szCs w:val="28"/>
        </w:rPr>
        <w:t>Электромонтер</w:t>
      </w:r>
      <w:r>
        <w:rPr>
          <w:rFonts w:ascii="Times New Roman" w:hAnsi="Times New Roman" w:cs="Times New Roman"/>
          <w:sz w:val="28"/>
          <w:szCs w:val="28"/>
        </w:rPr>
        <w:t xml:space="preserve"> по ремонту и обслуживанию электрооборудования (по отраслям)</w:t>
      </w:r>
      <w:r w:rsidR="00CB374E" w:rsidRPr="00CB374E">
        <w:rPr>
          <w:rFonts w:ascii="Times New Roman" w:hAnsi="Times New Roman" w:cs="Times New Roman"/>
          <w:sz w:val="28"/>
          <w:szCs w:val="28"/>
        </w:rPr>
        <w:t>»,</w:t>
      </w:r>
    </w:p>
    <w:p w:rsidR="009727FF" w:rsidRDefault="00CB374E" w:rsidP="009727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4E">
        <w:rPr>
          <w:rFonts w:ascii="Times New Roman" w:hAnsi="Times New Roman" w:cs="Times New Roman"/>
          <w:sz w:val="28"/>
          <w:szCs w:val="28"/>
        </w:rPr>
        <w:t xml:space="preserve"> </w:t>
      </w:r>
      <w:r w:rsidR="009727FF">
        <w:rPr>
          <w:rFonts w:ascii="Times New Roman" w:hAnsi="Times New Roman" w:cs="Times New Roman"/>
          <w:sz w:val="28"/>
          <w:szCs w:val="28"/>
        </w:rPr>
        <w:t>ОП ППКРС «Сварщик ручной и частично механизированной сварки (наплавки)»</w:t>
      </w:r>
    </w:p>
    <w:p w:rsidR="00CB374E" w:rsidRPr="00CB374E" w:rsidRDefault="009727FF" w:rsidP="009727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74E" w:rsidRPr="00CB374E">
        <w:rPr>
          <w:rFonts w:ascii="Times New Roman" w:hAnsi="Times New Roman" w:cs="Times New Roman"/>
          <w:sz w:val="28"/>
          <w:szCs w:val="28"/>
        </w:rPr>
        <w:t xml:space="preserve">разработаны вам в помощь для </w:t>
      </w:r>
      <w:r w:rsidRPr="00CB374E">
        <w:rPr>
          <w:rFonts w:ascii="Times New Roman" w:hAnsi="Times New Roman" w:cs="Times New Roman"/>
          <w:sz w:val="28"/>
          <w:szCs w:val="28"/>
        </w:rPr>
        <w:t>выполнения практической</w:t>
      </w:r>
      <w:r w:rsidR="00CB374E" w:rsidRPr="00CB374E">
        <w:rPr>
          <w:rFonts w:ascii="Times New Roman" w:hAnsi="Times New Roman" w:cs="Times New Roman"/>
          <w:sz w:val="28"/>
          <w:szCs w:val="28"/>
        </w:rPr>
        <w:t xml:space="preserve"> работы по результатам экскурсионного занятия на Очистные сооружения Артинского района.</w:t>
      </w:r>
    </w:p>
    <w:p w:rsidR="00CB374E" w:rsidRPr="00CB374E" w:rsidRDefault="00CB374E" w:rsidP="00CB3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374E">
        <w:rPr>
          <w:rFonts w:ascii="Times New Roman" w:hAnsi="Times New Roman" w:cs="Times New Roman"/>
          <w:sz w:val="28"/>
          <w:szCs w:val="28"/>
        </w:rPr>
        <w:t>Если в процессе выполнения задания у Вас возникли вопросы, разрешить которые самостоятельно не удается, необходимо обратиться к преподавателю для получения разъяснений.</w:t>
      </w:r>
    </w:p>
    <w:p w:rsidR="00CB374E" w:rsidRDefault="00CB374E" w:rsidP="00CB37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74E">
        <w:rPr>
          <w:rFonts w:ascii="Times New Roman" w:hAnsi="Times New Roman" w:cs="Times New Roman"/>
          <w:sz w:val="28"/>
          <w:szCs w:val="28"/>
        </w:rPr>
        <w:t>Желаю успехов!</w:t>
      </w:r>
    </w:p>
    <w:p w:rsidR="00CB374E" w:rsidRDefault="00CB374E" w:rsidP="00CB37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74E" w:rsidRDefault="00CB374E" w:rsidP="00CB37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74E" w:rsidRDefault="00CB374E" w:rsidP="00CB37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74E" w:rsidRDefault="00CB374E" w:rsidP="00CB37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74E" w:rsidRDefault="00CB374E" w:rsidP="00CB37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74E" w:rsidRDefault="00CB374E" w:rsidP="00CB37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74E" w:rsidRDefault="00CB374E" w:rsidP="00CB37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74E" w:rsidRDefault="00CB374E" w:rsidP="00CB37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74E" w:rsidRDefault="00CB374E" w:rsidP="00CB37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74E" w:rsidRDefault="00CB374E" w:rsidP="00CB37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74E" w:rsidRDefault="00CB374E" w:rsidP="00CB37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74E" w:rsidRDefault="00CB374E" w:rsidP="00CB37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74E" w:rsidRDefault="00CB374E" w:rsidP="009727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088C" w:rsidRPr="00AA301D" w:rsidRDefault="00AA088C" w:rsidP="00E52A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01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52A95" w:rsidRDefault="00E52A95" w:rsidP="00E52A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95">
        <w:rPr>
          <w:rFonts w:ascii="Times New Roman" w:hAnsi="Times New Roman" w:cs="Times New Roman"/>
          <w:sz w:val="28"/>
          <w:szCs w:val="28"/>
        </w:rPr>
        <w:t>Экскурсия является</w:t>
      </w:r>
      <w:r w:rsidR="00AA088C">
        <w:rPr>
          <w:rFonts w:ascii="Times New Roman" w:hAnsi="Times New Roman" w:cs="Times New Roman"/>
          <w:sz w:val="28"/>
          <w:szCs w:val="28"/>
        </w:rPr>
        <w:t xml:space="preserve">  одной из эффективных форм</w:t>
      </w:r>
      <w:r w:rsidRPr="00E52A95">
        <w:rPr>
          <w:rFonts w:ascii="Times New Roman" w:hAnsi="Times New Roman" w:cs="Times New Roman"/>
          <w:sz w:val="28"/>
          <w:szCs w:val="28"/>
        </w:rPr>
        <w:t xml:space="preserve"> организации учебной работы и в этом отношении выполняет ряд существенных дидактических функций:</w:t>
      </w:r>
    </w:p>
    <w:p w:rsidR="00E52A95" w:rsidRDefault="00E52A95" w:rsidP="00E52A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95">
        <w:rPr>
          <w:rFonts w:ascii="Times New Roman" w:hAnsi="Times New Roman" w:cs="Times New Roman"/>
          <w:sz w:val="28"/>
          <w:szCs w:val="28"/>
        </w:rPr>
        <w:t xml:space="preserve"> </w:t>
      </w:r>
      <w:r w:rsidRPr="00E52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E52A95">
        <w:rPr>
          <w:rFonts w:ascii="Times New Roman" w:hAnsi="Times New Roman" w:cs="Times New Roman"/>
          <w:sz w:val="28"/>
          <w:szCs w:val="28"/>
        </w:rPr>
        <w:t xml:space="preserve"> с помощью экскурсии реализуется принцип наглядности обучения, </w:t>
      </w:r>
      <w:r w:rsidR="00AA088C">
        <w:rPr>
          <w:rFonts w:ascii="Times New Roman" w:hAnsi="Times New Roman" w:cs="Times New Roman"/>
          <w:sz w:val="28"/>
          <w:szCs w:val="28"/>
        </w:rPr>
        <w:t>т.к.</w:t>
      </w:r>
      <w:r w:rsidRPr="00E52A95">
        <w:rPr>
          <w:rFonts w:ascii="Times New Roman" w:hAnsi="Times New Roman" w:cs="Times New Roman"/>
          <w:sz w:val="28"/>
          <w:szCs w:val="28"/>
        </w:rPr>
        <w:t xml:space="preserve"> в процессе их учащиеся непосредственно знакомятся с изучаемыми предметами и явлениями; </w:t>
      </w:r>
    </w:p>
    <w:p w:rsidR="00E52A95" w:rsidRDefault="00E52A95" w:rsidP="00E52A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E52A95">
        <w:rPr>
          <w:rFonts w:ascii="Times New Roman" w:hAnsi="Times New Roman" w:cs="Times New Roman"/>
          <w:sz w:val="28"/>
          <w:szCs w:val="28"/>
        </w:rPr>
        <w:t xml:space="preserve"> экскурсии позволяют повышать научность обучения и укреплять его связь с жизнью, с практикой, способствуют изучению явлений и процессов в реальности, взаимосвязи и взаимозависимости, формированию научного мировоззрения; </w:t>
      </w:r>
    </w:p>
    <w:p w:rsidR="00CB374E" w:rsidRDefault="00E52A95" w:rsidP="00E52A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E52A95">
        <w:rPr>
          <w:rFonts w:ascii="Times New Roman" w:hAnsi="Times New Roman" w:cs="Times New Roman"/>
          <w:sz w:val="28"/>
          <w:szCs w:val="28"/>
        </w:rPr>
        <w:t xml:space="preserve"> экскурсии способствуют формированию познавательных интересов, положительных качеств личности.</w:t>
      </w:r>
    </w:p>
    <w:p w:rsidR="00E52A95" w:rsidRDefault="00E52A95" w:rsidP="00E52A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8C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AA088C">
        <w:rPr>
          <w:rFonts w:ascii="Times New Roman" w:hAnsi="Times New Roman" w:cs="Times New Roman"/>
          <w:sz w:val="28"/>
          <w:szCs w:val="28"/>
        </w:rPr>
        <w:t xml:space="preserve">: </w:t>
      </w:r>
      <w:r w:rsidRPr="00E52A95">
        <w:rPr>
          <w:rFonts w:ascii="Times New Roman" w:hAnsi="Times New Roman" w:cs="Times New Roman"/>
          <w:sz w:val="28"/>
          <w:szCs w:val="28"/>
        </w:rPr>
        <w:t xml:space="preserve"> </w:t>
      </w:r>
      <w:r w:rsidR="00AA088C">
        <w:rPr>
          <w:rFonts w:ascii="Times New Roman" w:hAnsi="Times New Roman" w:cs="Times New Roman"/>
          <w:sz w:val="28"/>
          <w:szCs w:val="28"/>
        </w:rPr>
        <w:t>Обоснование актуальности работы очистных сооружени по переработке жидких коммунальных отходов своего населенного пункта.</w:t>
      </w:r>
    </w:p>
    <w:p w:rsidR="00AA088C" w:rsidRDefault="00E52A95" w:rsidP="00E52A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8C">
        <w:rPr>
          <w:rFonts w:ascii="Times New Roman" w:hAnsi="Times New Roman" w:cs="Times New Roman"/>
          <w:sz w:val="28"/>
          <w:szCs w:val="28"/>
          <w:u w:val="single"/>
        </w:rPr>
        <w:t>Объект экскурсии</w:t>
      </w:r>
      <w:r w:rsidR="00AA088C">
        <w:rPr>
          <w:rFonts w:ascii="Times New Roman" w:hAnsi="Times New Roman" w:cs="Times New Roman"/>
          <w:sz w:val="28"/>
          <w:szCs w:val="28"/>
        </w:rPr>
        <w:t>:</w:t>
      </w:r>
      <w:r w:rsidRPr="00E52A95">
        <w:rPr>
          <w:rFonts w:ascii="Times New Roman" w:hAnsi="Times New Roman" w:cs="Times New Roman"/>
          <w:sz w:val="28"/>
          <w:szCs w:val="28"/>
        </w:rPr>
        <w:t xml:space="preserve"> производ</w:t>
      </w:r>
      <w:r>
        <w:rPr>
          <w:rFonts w:ascii="Times New Roman" w:hAnsi="Times New Roman" w:cs="Times New Roman"/>
          <w:sz w:val="28"/>
          <w:szCs w:val="28"/>
        </w:rPr>
        <w:t>ственный объект  «Очистные пгт.Арти»</w:t>
      </w:r>
      <w:r w:rsidR="00AA088C">
        <w:rPr>
          <w:rFonts w:ascii="Times New Roman" w:hAnsi="Times New Roman" w:cs="Times New Roman"/>
          <w:sz w:val="28"/>
          <w:szCs w:val="28"/>
        </w:rPr>
        <w:t>.</w:t>
      </w:r>
    </w:p>
    <w:p w:rsidR="00E52A95" w:rsidRDefault="00AA088C" w:rsidP="00E52A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8C">
        <w:rPr>
          <w:rFonts w:ascii="Times New Roman" w:hAnsi="Times New Roman" w:cs="Times New Roman"/>
          <w:sz w:val="28"/>
          <w:szCs w:val="28"/>
          <w:u w:val="single"/>
        </w:rPr>
        <w:t xml:space="preserve"> Форма</w:t>
      </w:r>
      <w:r w:rsidR="00E52A95" w:rsidRPr="00AA088C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экскурсии:</w:t>
      </w:r>
      <w:r w:rsidR="00E52A95" w:rsidRPr="00E52A95">
        <w:rPr>
          <w:rFonts w:ascii="Times New Roman" w:hAnsi="Times New Roman" w:cs="Times New Roman"/>
          <w:sz w:val="28"/>
          <w:szCs w:val="28"/>
        </w:rPr>
        <w:t xml:space="preserve"> Экскурсия-демонстрация наглядная форма ознакомления группы с производственными процессами</w:t>
      </w:r>
      <w:r w:rsidR="00E52A95">
        <w:rPr>
          <w:rFonts w:ascii="Times New Roman" w:hAnsi="Times New Roman" w:cs="Times New Roman"/>
          <w:sz w:val="28"/>
          <w:szCs w:val="28"/>
        </w:rPr>
        <w:t xml:space="preserve"> в рамках пройденной темы.</w:t>
      </w:r>
    </w:p>
    <w:p w:rsidR="00CF0350" w:rsidRDefault="00E52A95" w:rsidP="00E52A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95">
        <w:rPr>
          <w:rFonts w:ascii="Times New Roman" w:hAnsi="Times New Roman" w:cs="Times New Roman"/>
          <w:sz w:val="28"/>
          <w:szCs w:val="28"/>
        </w:rPr>
        <w:t xml:space="preserve"> </w:t>
      </w:r>
      <w:r w:rsidRPr="00AA088C">
        <w:rPr>
          <w:rFonts w:ascii="Times New Roman" w:hAnsi="Times New Roman" w:cs="Times New Roman"/>
          <w:sz w:val="28"/>
          <w:szCs w:val="28"/>
          <w:u w:val="single"/>
        </w:rPr>
        <w:t>Цель экскурсии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52A95">
        <w:rPr>
          <w:rFonts w:ascii="Times New Roman" w:hAnsi="Times New Roman" w:cs="Times New Roman"/>
          <w:sz w:val="28"/>
          <w:szCs w:val="28"/>
        </w:rPr>
        <w:t>показать объект</w:t>
      </w:r>
      <w:r w:rsidR="00CF0350">
        <w:rPr>
          <w:rFonts w:ascii="Times New Roman" w:hAnsi="Times New Roman" w:cs="Times New Roman"/>
          <w:sz w:val="28"/>
          <w:szCs w:val="28"/>
        </w:rPr>
        <w:t>, который был запланирован</w:t>
      </w:r>
      <w:r w:rsidRPr="00E52A95">
        <w:rPr>
          <w:rFonts w:ascii="Times New Roman" w:hAnsi="Times New Roman" w:cs="Times New Roman"/>
          <w:sz w:val="28"/>
          <w:szCs w:val="28"/>
        </w:rPr>
        <w:t xml:space="preserve"> для показа, воссоздать </w:t>
      </w:r>
      <w:r w:rsidR="00CF0350">
        <w:rPr>
          <w:rFonts w:ascii="Times New Roman" w:hAnsi="Times New Roman" w:cs="Times New Roman"/>
          <w:sz w:val="28"/>
          <w:szCs w:val="28"/>
        </w:rPr>
        <w:t>реальную</w:t>
      </w:r>
      <w:r w:rsidRPr="00E52A95">
        <w:rPr>
          <w:rFonts w:ascii="Times New Roman" w:hAnsi="Times New Roman" w:cs="Times New Roman"/>
          <w:sz w:val="28"/>
          <w:szCs w:val="28"/>
        </w:rPr>
        <w:t xml:space="preserve"> картину </w:t>
      </w:r>
      <w:r w:rsidR="00CF0350">
        <w:rPr>
          <w:rFonts w:ascii="Times New Roman" w:hAnsi="Times New Roman" w:cs="Times New Roman"/>
          <w:sz w:val="28"/>
          <w:szCs w:val="28"/>
        </w:rPr>
        <w:t xml:space="preserve">производственных процессов. </w:t>
      </w:r>
    </w:p>
    <w:p w:rsidR="00CF0350" w:rsidRDefault="00CF0350" w:rsidP="00E52A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8C">
        <w:rPr>
          <w:rFonts w:ascii="Times New Roman" w:hAnsi="Times New Roman" w:cs="Times New Roman"/>
          <w:sz w:val="28"/>
          <w:szCs w:val="28"/>
          <w:u w:val="single"/>
        </w:rPr>
        <w:t>Результат экскурсии</w:t>
      </w:r>
      <w:r>
        <w:rPr>
          <w:rFonts w:ascii="Times New Roman" w:hAnsi="Times New Roman" w:cs="Times New Roman"/>
          <w:sz w:val="28"/>
          <w:szCs w:val="28"/>
        </w:rPr>
        <w:t>: обобщить полученные сведения</w:t>
      </w:r>
      <w:r w:rsidR="00E52A95" w:rsidRPr="00E52A95">
        <w:rPr>
          <w:rFonts w:ascii="Times New Roman" w:hAnsi="Times New Roman" w:cs="Times New Roman"/>
          <w:sz w:val="28"/>
          <w:szCs w:val="28"/>
        </w:rPr>
        <w:t xml:space="preserve">, которые узнали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E52A95" w:rsidRPr="00E52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01D" w:rsidRDefault="00AA301D" w:rsidP="00E52A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01D">
        <w:rPr>
          <w:rFonts w:ascii="Times New Roman" w:hAnsi="Times New Roman" w:cs="Times New Roman"/>
          <w:sz w:val="28"/>
          <w:szCs w:val="28"/>
          <w:u w:val="single"/>
        </w:rPr>
        <w:t>Время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2 аудиторных часа.</w:t>
      </w:r>
    </w:p>
    <w:p w:rsidR="00AA088C" w:rsidRDefault="00AA088C" w:rsidP="00E52A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88C" w:rsidRDefault="00AA088C" w:rsidP="00E52A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88C" w:rsidRDefault="00AA088C" w:rsidP="00E52A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88C" w:rsidRDefault="00AA088C" w:rsidP="00E52A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88C" w:rsidRDefault="00AA088C" w:rsidP="00E52A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88C" w:rsidRDefault="00AA088C" w:rsidP="00E52A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88C" w:rsidRDefault="00AA088C" w:rsidP="00E52A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88C" w:rsidRDefault="00AA088C" w:rsidP="00E52A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50" w:rsidRPr="00CF0350" w:rsidRDefault="00AA301D" w:rsidP="00E52A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F0350">
        <w:rPr>
          <w:rFonts w:ascii="Times New Roman" w:hAnsi="Times New Roman" w:cs="Times New Roman"/>
          <w:b/>
          <w:sz w:val="28"/>
          <w:szCs w:val="28"/>
        </w:rPr>
        <w:t>Оформление результатов экскурсии.</w:t>
      </w:r>
      <w:r w:rsidR="00E52A95" w:rsidRPr="00CF0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350" w:rsidRDefault="00E52A95" w:rsidP="00E52A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95">
        <w:rPr>
          <w:rFonts w:ascii="Times New Roman" w:hAnsi="Times New Roman" w:cs="Times New Roman"/>
          <w:sz w:val="28"/>
          <w:szCs w:val="28"/>
        </w:rPr>
        <w:t xml:space="preserve">1 Предложить обучающимся в качестве домашнего задания: </w:t>
      </w:r>
    </w:p>
    <w:p w:rsidR="00CF0350" w:rsidRDefault="00AA088C" w:rsidP="00E52A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E52A95" w:rsidRPr="00E52A95">
        <w:rPr>
          <w:rFonts w:ascii="Times New Roman" w:hAnsi="Times New Roman" w:cs="Times New Roman"/>
          <w:sz w:val="28"/>
          <w:szCs w:val="28"/>
        </w:rPr>
        <w:t>ознакомиться с дополнительной лит</w:t>
      </w:r>
      <w:r>
        <w:rPr>
          <w:rFonts w:ascii="Times New Roman" w:hAnsi="Times New Roman" w:cs="Times New Roman"/>
          <w:sz w:val="28"/>
          <w:szCs w:val="28"/>
        </w:rPr>
        <w:t>ературой по изученной теме.</w:t>
      </w:r>
      <w:r w:rsidR="00E52A95" w:rsidRPr="00E5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A95" w:rsidRDefault="00E52A95" w:rsidP="00E52A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95">
        <w:rPr>
          <w:rFonts w:ascii="Times New Roman" w:hAnsi="Times New Roman" w:cs="Times New Roman"/>
          <w:sz w:val="28"/>
          <w:szCs w:val="28"/>
        </w:rPr>
        <w:t xml:space="preserve">б) </w:t>
      </w:r>
      <w:r w:rsidR="00AA088C">
        <w:rPr>
          <w:rFonts w:ascii="Times New Roman" w:hAnsi="Times New Roman" w:cs="Times New Roman"/>
          <w:sz w:val="28"/>
          <w:szCs w:val="28"/>
        </w:rPr>
        <w:t>С</w:t>
      </w:r>
      <w:r w:rsidR="00CF0350">
        <w:rPr>
          <w:rFonts w:ascii="Times New Roman" w:hAnsi="Times New Roman" w:cs="Times New Roman"/>
          <w:sz w:val="28"/>
          <w:szCs w:val="28"/>
        </w:rPr>
        <w:t>оставить отчет по экскурс</w:t>
      </w:r>
      <w:r w:rsidR="00AA088C">
        <w:rPr>
          <w:rFonts w:ascii="Times New Roman" w:hAnsi="Times New Roman" w:cs="Times New Roman"/>
          <w:sz w:val="28"/>
          <w:szCs w:val="28"/>
        </w:rPr>
        <w:t>ии используя следующий алгоритм:</w:t>
      </w:r>
    </w:p>
    <w:p w:rsidR="00AA088C" w:rsidRDefault="00AA088C" w:rsidP="00AA088C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-Начертить схему работы производственных участков Очистных.</w:t>
      </w:r>
    </w:p>
    <w:p w:rsidR="00AA088C" w:rsidRDefault="00AA088C" w:rsidP="00AA088C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подробный анализ и назначение каждого бассейна по переработке ЖКО.</w:t>
      </w:r>
    </w:p>
    <w:p w:rsidR="00AA088C" w:rsidRDefault="00AA088C" w:rsidP="00AA088C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-Работу выполнить в тетради.</w:t>
      </w:r>
    </w:p>
    <w:p w:rsidR="007135B0" w:rsidRDefault="007135B0" w:rsidP="00AA088C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собственную оценку работы предприятия.</w:t>
      </w:r>
    </w:p>
    <w:p w:rsidR="00CF0350" w:rsidRPr="00E52A95" w:rsidRDefault="00CF0350" w:rsidP="00E52A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74E" w:rsidRPr="00AA301D" w:rsidRDefault="00AA301D" w:rsidP="00AA301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A088C" w:rsidRPr="00AA301D">
        <w:rPr>
          <w:rFonts w:ascii="Times New Roman" w:hAnsi="Times New Roman" w:cs="Times New Roman"/>
          <w:b/>
          <w:sz w:val="28"/>
          <w:szCs w:val="28"/>
        </w:rPr>
        <w:t xml:space="preserve">Критерии оценки отчета </w:t>
      </w:r>
    </w:p>
    <w:tbl>
      <w:tblPr>
        <w:tblW w:w="10140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7815"/>
      </w:tblGrid>
      <w:tr w:rsidR="00AA301D" w:rsidTr="00AA301D">
        <w:trPr>
          <w:trHeight w:val="465"/>
        </w:trPr>
        <w:tc>
          <w:tcPr>
            <w:tcW w:w="2325" w:type="dxa"/>
          </w:tcPr>
          <w:p w:rsidR="00AA301D" w:rsidRDefault="00AA301D" w:rsidP="00CB37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7815" w:type="dxa"/>
          </w:tcPr>
          <w:p w:rsidR="00AA301D" w:rsidRDefault="00AA301D" w:rsidP="00CB37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AA301D" w:rsidTr="00AA301D">
        <w:trPr>
          <w:trHeight w:val="570"/>
        </w:trPr>
        <w:tc>
          <w:tcPr>
            <w:tcW w:w="2325" w:type="dxa"/>
          </w:tcPr>
          <w:p w:rsidR="00AA301D" w:rsidRDefault="00AA301D" w:rsidP="00CB37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815" w:type="dxa"/>
          </w:tcPr>
          <w:p w:rsidR="00AA301D" w:rsidRDefault="00AA301D" w:rsidP="00CB37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указано предприятие, цели и задачи, дана полная характеристика увиденного, описаны собственные впечатления от посещения, сделаны выводы, отчет содержит схему, рисунки, аккуратно оформлен</w:t>
            </w:r>
          </w:p>
        </w:tc>
      </w:tr>
      <w:tr w:rsidR="00AA301D" w:rsidTr="00AA301D">
        <w:trPr>
          <w:trHeight w:val="555"/>
        </w:trPr>
        <w:tc>
          <w:tcPr>
            <w:tcW w:w="2325" w:type="dxa"/>
          </w:tcPr>
          <w:p w:rsidR="00AA301D" w:rsidRDefault="00AA301D" w:rsidP="00CB37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815" w:type="dxa"/>
          </w:tcPr>
          <w:p w:rsidR="00AA301D" w:rsidRDefault="00AA301D" w:rsidP="00CB37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Указано место проведения экскурсии, дана характеристика увиденного, отчет содержит приложения (схемы, рисунки)</w:t>
            </w:r>
          </w:p>
        </w:tc>
      </w:tr>
      <w:tr w:rsidR="00AA301D" w:rsidTr="00AA301D">
        <w:trPr>
          <w:trHeight w:val="765"/>
        </w:trPr>
        <w:tc>
          <w:tcPr>
            <w:tcW w:w="2325" w:type="dxa"/>
          </w:tcPr>
          <w:p w:rsidR="00AA301D" w:rsidRDefault="00AA301D" w:rsidP="00CB37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815" w:type="dxa"/>
          </w:tcPr>
          <w:p w:rsidR="00AA301D" w:rsidRDefault="00AA301D" w:rsidP="00CB37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Указано место проведения экскурсии, дана характеристика увиденного, отчет содержит не достаточно приложений (схемы, рисунки), не описаны производственные участки, имеются незначительные замечания по оформлению</w:t>
            </w:r>
          </w:p>
        </w:tc>
      </w:tr>
    </w:tbl>
    <w:p w:rsidR="00AA301D" w:rsidRDefault="00AA301D" w:rsidP="00AA30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01D" w:rsidRDefault="00AA301D" w:rsidP="00AA30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01D" w:rsidRDefault="00AA301D" w:rsidP="00AA30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01D" w:rsidRDefault="00AA301D" w:rsidP="00AA30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01D" w:rsidRDefault="00AA301D" w:rsidP="00AA30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01D" w:rsidRDefault="00AA301D" w:rsidP="00AA30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01D" w:rsidRDefault="00AA301D" w:rsidP="00AA30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01D" w:rsidRDefault="00AA301D" w:rsidP="00AA30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01D" w:rsidRDefault="00AA301D" w:rsidP="00AA30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01D" w:rsidRDefault="00AA301D" w:rsidP="00AA30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Перечень рекомендуемых учебных изданий, Интернет-ресурсов, дополнительной литературы</w:t>
      </w:r>
    </w:p>
    <w:p w:rsidR="00AA301D" w:rsidRDefault="00AA301D" w:rsidP="00AA30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01D" w:rsidRPr="00AA301D" w:rsidRDefault="00AA301D" w:rsidP="00AA301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3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  <w:r w:rsidRPr="00AA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301D" w:rsidRPr="00AA301D" w:rsidRDefault="00AA301D" w:rsidP="00AA301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www.ecologysite.ru (Каталог экологических сайтов).</w:t>
      </w:r>
    </w:p>
    <w:p w:rsidR="00AA301D" w:rsidRPr="00AA301D" w:rsidRDefault="00AA301D" w:rsidP="00AA301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www.ecoculture.ru (Сайт экологического просвещения).</w:t>
      </w:r>
    </w:p>
    <w:p w:rsidR="00AA301D" w:rsidRPr="00AA301D" w:rsidRDefault="00AA301D" w:rsidP="00AA301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www.ecocommunity.ru (Информационный сайт, освещающий проблемы экологии России).</w:t>
      </w:r>
    </w:p>
    <w:p w:rsidR="00AA301D" w:rsidRPr="00AA301D" w:rsidRDefault="00AA301D" w:rsidP="00AA301D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Валова В.Д. Экология. — М., 2012. Константинов В.М., Челидзе Ю.Б. Экологические основы природопользования. — М., 2014.</w:t>
      </w:r>
    </w:p>
    <w:p w:rsidR="00AA301D" w:rsidRPr="00AA301D" w:rsidRDefault="00AA301D" w:rsidP="00AA301D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Марфенин Н.Н. Экология и концепция устойчивого развития. — М., 2013. Миркин Б.М., 3.Наумова Л.Г., Суматохин С.В. Экология (базовый уровень). 10—11 клас-сы. — М., 2014.</w:t>
      </w:r>
    </w:p>
    <w:p w:rsidR="00AA301D" w:rsidRPr="00AA301D" w:rsidRDefault="00AA301D" w:rsidP="00AA301D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Тупикин Е.И. Общая биология с основами экологии и природоохранной деятельности: учебник для студ. учреждений сред.проф. образования. — М., 2014.</w:t>
      </w:r>
    </w:p>
    <w:p w:rsidR="00AA301D" w:rsidRPr="00AA301D" w:rsidRDefault="00AA301D" w:rsidP="00AA301D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экологического мониторинга. — Краснодар, 2012.</w:t>
      </w:r>
    </w:p>
    <w:p w:rsidR="00AA301D" w:rsidRPr="00AA301D" w:rsidRDefault="00AA301D" w:rsidP="00AA301D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Пивоваров Ю.П., Королик В.В., Подунова Л.Г. Экология и гигиена человека: учебник для студ. учреждений сред.проф. образования. — М., 2014.</w:t>
      </w:r>
    </w:p>
    <w:p w:rsidR="00AA301D" w:rsidRPr="00AA301D" w:rsidRDefault="00AA301D" w:rsidP="00AA301D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Н.М., Галушин В.М., Константинов В.М. Экология (базовый уровень). 10— 11 классы. — М., 2014. Экология Москвы и устойчивое развитие / под ред. Г.А.Ягодина. — М., 2011.</w:t>
      </w:r>
    </w:p>
    <w:p w:rsidR="00AA301D" w:rsidRPr="00AA301D" w:rsidRDefault="00AA301D" w:rsidP="00AA301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A088C" w:rsidRPr="00CB374E" w:rsidRDefault="00AA088C" w:rsidP="00CB37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A088C" w:rsidRPr="00CB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760E5"/>
    <w:multiLevelType w:val="multilevel"/>
    <w:tmpl w:val="D2FE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AB"/>
    <w:rsid w:val="00366BAF"/>
    <w:rsid w:val="007135B0"/>
    <w:rsid w:val="00806678"/>
    <w:rsid w:val="008A1226"/>
    <w:rsid w:val="009727FF"/>
    <w:rsid w:val="009779AB"/>
    <w:rsid w:val="00AA088C"/>
    <w:rsid w:val="00AA301D"/>
    <w:rsid w:val="00CB374E"/>
    <w:rsid w:val="00CF0350"/>
    <w:rsid w:val="00E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5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2020-10-27T07:50:00Z</cp:lastPrinted>
  <dcterms:created xsi:type="dcterms:W3CDTF">2020-10-20T07:33:00Z</dcterms:created>
  <dcterms:modified xsi:type="dcterms:W3CDTF">2020-11-17T09:51:00Z</dcterms:modified>
</cp:coreProperties>
</file>