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42" w:rsidRDefault="00FB5E42" w:rsidP="00FB5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5B747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Этнографический ДИКТАНТ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</w:p>
    <w:p w:rsidR="00FB5E42" w:rsidRPr="005B747C" w:rsidRDefault="00FB5E42" w:rsidP="00FB5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A4E24">
        <w:rPr>
          <w:rFonts w:ascii="Times New Roman" w:hAnsi="Times New Roman" w:cs="Times New Roman"/>
          <w:sz w:val="28"/>
        </w:rPr>
        <w:t>(выберите из списка ниже один правильный вариант)</w:t>
      </w:r>
      <w:r>
        <w:rPr>
          <w:rFonts w:ascii="Times New Roman" w:hAnsi="Times New Roman" w:cs="Times New Roman"/>
          <w:sz w:val="24"/>
        </w:rPr>
        <w:t>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10E5">
        <w:rPr>
          <w:rFonts w:ascii="Times New Roman" w:hAnsi="Times New Roman" w:cs="Times New Roman"/>
          <w:b/>
          <w:sz w:val="24"/>
        </w:rPr>
        <w:t xml:space="preserve">1.Носителем суверенитета и единственным источником власти в России согласно Конституции Российской Федерации является: 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1) Конституционный Суд Российской Федерации;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2) Президент Российской Федерации;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 Государственная Дума Федерального Собрания Российской Федерации;</w:t>
      </w:r>
    </w:p>
    <w:p w:rsidR="00FB5E42" w:rsidRPr="00706C5D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C5D">
        <w:rPr>
          <w:rFonts w:ascii="Times New Roman" w:hAnsi="Times New Roman" w:cs="Times New Roman"/>
          <w:sz w:val="24"/>
        </w:rPr>
        <w:t>4) многонациональный народ Российской Федерации.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b/>
          <w:sz w:val="24"/>
        </w:rPr>
        <w:t>2.</w:t>
      </w:r>
      <w:r w:rsidRPr="00DE10E5">
        <w:rPr>
          <w:rFonts w:ascii="Times New Roman" w:hAnsi="Times New Roman" w:cs="Times New Roman"/>
          <w:sz w:val="24"/>
        </w:rPr>
        <w:t xml:space="preserve"> </w:t>
      </w:r>
      <w:r w:rsidRPr="00DE10E5">
        <w:rPr>
          <w:rFonts w:ascii="Times New Roman" w:hAnsi="Times New Roman" w:cs="Times New Roman"/>
          <w:b/>
          <w:sz w:val="24"/>
        </w:rPr>
        <w:t>На какой территории РФ русский язык является государственным языком?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1)Во всех субъектах Российской Федерации кроме автономных округов и республик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2)Во всех субъектах Российской Федерации кроме республик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3)В тех субъектах Российской Федерации, где есть собственные законы о государственных языках</w:t>
      </w:r>
    </w:p>
    <w:p w:rsidR="00FB5E42" w:rsidRPr="00706C5D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C5D">
        <w:rPr>
          <w:rFonts w:ascii="Times New Roman" w:hAnsi="Times New Roman" w:cs="Times New Roman"/>
          <w:sz w:val="24"/>
        </w:rPr>
        <w:t>4)На всей территории Российской Федерации без исключения.</w:t>
      </w:r>
    </w:p>
    <w:p w:rsidR="00FB5E42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3.</w:t>
      </w:r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Из какого государственного источника официально известно о численности национальностей и языков в Российской Федерации?</w:t>
      </w: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1)Сведения из государственных налоговых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2)Паспортный учет граждан и регистрация по месту 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B5E42" w:rsidRPr="00706C5D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3)Государственная перепись населения;</w:t>
      </w: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4)Сведения Российской академии наук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5E42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DE10E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.Этнография – это:</w:t>
      </w:r>
    </w:p>
    <w:p w:rsidR="00FB5E42" w:rsidRPr="00DE10E5" w:rsidRDefault="00FB5E42" w:rsidP="00FB5E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раздел истории;</w:t>
      </w:r>
    </w:p>
    <w:p w:rsidR="00FB5E42" w:rsidRPr="00706C5D" w:rsidRDefault="00FB5E42" w:rsidP="00FB5E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наука, изучающая материальную и духовную культуру народа;</w:t>
      </w:r>
    </w:p>
    <w:p w:rsidR="00FB5E42" w:rsidRPr="00DE10E5" w:rsidRDefault="00FB5E42" w:rsidP="00FB5E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область деятельности в искусстве.  </w:t>
      </w:r>
    </w:p>
    <w:p w:rsidR="00FB5E42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DE10E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5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 Как называется исторически сложившаяся устойчивая группа людей, объединённая по языку, религии и особенностям традиционной культуры?</w:t>
      </w:r>
    </w:p>
    <w:p w:rsidR="00FB5E42" w:rsidRPr="00DE10E5" w:rsidRDefault="00FB5E42" w:rsidP="00FB5E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706C5D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этнос;</w:t>
      </w:r>
      <w:r w:rsidRPr="00DE10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</w:t>
      </w:r>
      <w:r w:rsidRPr="00DE10E5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2)народ; 3)нация.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Точно подсчитать число используемых в России языков затруднительно. </w:t>
      </w:r>
      <w:proofErr w:type="gramStart"/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Знание</w:t>
      </w:r>
      <w:proofErr w:type="gramEnd"/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какого количества языков назвали граждане России по время переписи населения?</w:t>
      </w:r>
    </w:p>
    <w:p w:rsidR="00FB5E42" w:rsidRPr="00706C5D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1)Около 50 языков; 2)До 100 языков; 3)До 200 языков; </w:t>
      </w:r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4)Свыше 200 языков.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.Оборона этой крепости – с утра 22 июня и до сентября 1941 года – пример бесстрашия, доблести и героизма советских людей. Установлено, что здесь насмерть стояли воины более 30 национальностей, демонстрировавшие верность дружбе народов нашей многонациональной Родины. О какой крепости идет речь?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1)Брестская крепость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2)Кронштадтская крепость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3)Петропавловская крепость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4)крепость Орешек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8</w:t>
      </w:r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.65 лет тому назад Расул Гамзатов написал поэму «Солдаты России» о героическом экипаже танка Т-34, совершившем подвиг при освобождении Крыма от немецко-фашистской оккупации в апреле 1944 года. Экипаж танка состоял из семерых русских и представителя одного из народов Северного Кавказа - Героя Советского Союза Магомед-</w:t>
      </w:r>
      <w:proofErr w:type="spellStart"/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Загида</w:t>
      </w:r>
      <w:proofErr w:type="spellEnd"/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proofErr w:type="spellStart"/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Абдулманапова</w:t>
      </w:r>
      <w:proofErr w:type="spellEnd"/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Ниже приведен отрывок из этой поэмы:</w:t>
      </w: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Спят в Симферополе в могиле братской</w:t>
      </w: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Семь русских и ___???___</w:t>
      </w:r>
      <w:proofErr w:type="gramStart"/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мой земляк.</w:t>
      </w: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Над ними танк, их памятник солдатский,</w:t>
      </w: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Еще хранит следы былых атак,</w:t>
      </w: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благодарно вывела страна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мраморной плите их имена. 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8679B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Вставьте пропущенное слово: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1)чеченец; 2)аварец; 3)даргинец; </w:t>
      </w: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4)ногаец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.Один из самых известных военных летчиков Великой Отечественной войны, лакец по отцу и крымский татарин по матери, в 25 лет стал дважды Героем Советского Союза. Всего за время войны он совершил 603 боевых вылета, провёл 150 воздушных боёв, в которых сбил лично 30 и в составе группы 19 самолётов противника. Назовите его имя.</w:t>
      </w:r>
    </w:p>
    <w:p w:rsidR="00FB5E42" w:rsidRPr="00706C5D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</w:t>
      </w:r>
      <w:proofErr w:type="spellStart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Амет</w:t>
      </w:r>
      <w:proofErr w:type="spellEnd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-Хан Султан,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2)Владимир Коккинаки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3)Алексей </w:t>
      </w:r>
      <w:proofErr w:type="spellStart"/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Маресьев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Pr="00DE10E5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4)Александр </w:t>
      </w:r>
      <w:proofErr w:type="spellStart"/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5E42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B5E42" w:rsidRPr="00706C5D" w:rsidRDefault="00FB5E42" w:rsidP="00FB5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E10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</w:rPr>
        <w:t>10</w:t>
      </w:r>
      <w:r w:rsidRPr="00DE10E5">
        <w:rPr>
          <w:rFonts w:ascii="Times New Roman" w:hAnsi="Times New Roman" w:cs="Times New Roman"/>
          <w:b/>
          <w:sz w:val="24"/>
        </w:rPr>
        <w:t>. Что означает название русской куклы «Матрешка»?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1)Имя девушки, которая ярко красится и привлекает к себе внимание;</w:t>
      </w:r>
    </w:p>
    <w:p w:rsidR="00FB5E42" w:rsidRPr="00706C5D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C5D">
        <w:rPr>
          <w:rFonts w:ascii="Times New Roman" w:hAnsi="Times New Roman" w:cs="Times New Roman"/>
          <w:sz w:val="24"/>
        </w:rPr>
        <w:t>2)Многодетная мать-крестьянка с дородной фигурой;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 xml:space="preserve">3)По названию деревни Матёра из повести Валентина </w:t>
      </w:r>
      <w:proofErr w:type="spellStart"/>
      <w:r w:rsidRPr="00DE10E5">
        <w:rPr>
          <w:rFonts w:ascii="Times New Roman" w:hAnsi="Times New Roman" w:cs="Times New Roman"/>
          <w:sz w:val="24"/>
        </w:rPr>
        <w:t>Распутин</w:t>
      </w:r>
      <w:proofErr w:type="gramStart"/>
      <w:r w:rsidRPr="00DE10E5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Pr="00DE10E5">
        <w:rPr>
          <w:rFonts w:ascii="Times New Roman" w:hAnsi="Times New Roman" w:cs="Times New Roman"/>
          <w:sz w:val="24"/>
        </w:rPr>
        <w:t>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4)По имени персонажа советского мультфильма.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DE10E5">
        <w:rPr>
          <w:rFonts w:ascii="Times New Roman" w:hAnsi="Times New Roman" w:cs="Times New Roman"/>
          <w:b/>
          <w:sz w:val="24"/>
        </w:rPr>
        <w:t>. Почему для марийцев рощи имеют особое значение?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1)Их воспел один из создателей марийских литературных языков;</w:t>
      </w:r>
    </w:p>
    <w:p w:rsidR="00FB5E42" w:rsidRPr="00706C5D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C5D">
        <w:rPr>
          <w:rFonts w:ascii="Times New Roman" w:hAnsi="Times New Roman" w:cs="Times New Roman"/>
          <w:sz w:val="24"/>
        </w:rPr>
        <w:t>2)Это места народных молений;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3)Там находились столицы марийских княжеств;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4)Это музеи-заповедники народной архитектуры.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Pr="00DE10E5">
        <w:rPr>
          <w:rFonts w:ascii="Times New Roman" w:hAnsi="Times New Roman" w:cs="Times New Roman"/>
          <w:b/>
          <w:sz w:val="24"/>
        </w:rPr>
        <w:t xml:space="preserve">.Алтайские народные сказители, </w:t>
      </w:r>
      <w:proofErr w:type="spellStart"/>
      <w:r w:rsidRPr="00DE10E5">
        <w:rPr>
          <w:rFonts w:ascii="Times New Roman" w:hAnsi="Times New Roman" w:cs="Times New Roman"/>
          <w:b/>
          <w:sz w:val="24"/>
        </w:rPr>
        <w:t>кайчы</w:t>
      </w:r>
      <w:proofErr w:type="spellEnd"/>
      <w:r w:rsidRPr="00DE10E5">
        <w:rPr>
          <w:rFonts w:ascii="Times New Roman" w:hAnsi="Times New Roman" w:cs="Times New Roman"/>
          <w:b/>
          <w:sz w:val="24"/>
        </w:rPr>
        <w:t>, сопровождают свое повествование аккомпанементом необычного инструмента, напоминающего домбру – топшура. Этот инструмент изготавливается из цельного куска священного для алтайцев дерева – кедра. Из чего делают струны для данного инструмента?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 xml:space="preserve">1)из кожи; </w:t>
      </w:r>
      <w:r w:rsidRPr="00706C5D">
        <w:rPr>
          <w:rFonts w:ascii="Times New Roman" w:hAnsi="Times New Roman" w:cs="Times New Roman"/>
          <w:sz w:val="24"/>
        </w:rPr>
        <w:t>2)из конского волоса</w:t>
      </w:r>
      <w:r w:rsidRPr="00DE10E5">
        <w:rPr>
          <w:rFonts w:ascii="Times New Roman" w:hAnsi="Times New Roman" w:cs="Times New Roman"/>
          <w:sz w:val="24"/>
        </w:rPr>
        <w:t>; 3)из крапивы; 4)из жил и кишок животных.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Pr="00DE10E5">
        <w:rPr>
          <w:rFonts w:ascii="Times New Roman" w:hAnsi="Times New Roman" w:cs="Times New Roman"/>
          <w:b/>
          <w:sz w:val="24"/>
        </w:rPr>
        <w:t>. Какой традиционный народный промысел Урала получил всеобщее признание и сохраняется до настоящего времени?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6C5D">
        <w:rPr>
          <w:rFonts w:ascii="Times New Roman" w:hAnsi="Times New Roman" w:cs="Times New Roman"/>
          <w:sz w:val="24"/>
        </w:rPr>
        <w:t>1)</w:t>
      </w:r>
      <w:proofErr w:type="spellStart"/>
      <w:r w:rsidRPr="00706C5D">
        <w:rPr>
          <w:rFonts w:ascii="Times New Roman" w:hAnsi="Times New Roman" w:cs="Times New Roman"/>
          <w:sz w:val="24"/>
        </w:rPr>
        <w:t>Камнерезно</w:t>
      </w:r>
      <w:proofErr w:type="spellEnd"/>
      <w:r w:rsidRPr="00706C5D">
        <w:rPr>
          <w:rFonts w:ascii="Times New Roman" w:hAnsi="Times New Roman" w:cs="Times New Roman"/>
          <w:sz w:val="24"/>
        </w:rPr>
        <w:t>-гранильное производство;</w:t>
      </w:r>
      <w:r w:rsidRPr="00DE10E5">
        <w:rPr>
          <w:rFonts w:ascii="Times New Roman" w:hAnsi="Times New Roman" w:cs="Times New Roman"/>
          <w:b/>
          <w:sz w:val="24"/>
        </w:rPr>
        <w:t xml:space="preserve"> </w:t>
      </w:r>
      <w:r w:rsidRPr="00DE10E5">
        <w:rPr>
          <w:rFonts w:ascii="Times New Roman" w:hAnsi="Times New Roman" w:cs="Times New Roman"/>
          <w:sz w:val="24"/>
        </w:rPr>
        <w:t>2)Дымковская игрушка;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</w:t>
      </w:r>
      <w:proofErr w:type="spellStart"/>
      <w:r w:rsidRPr="00DE10E5">
        <w:rPr>
          <w:rFonts w:ascii="Times New Roman" w:hAnsi="Times New Roman" w:cs="Times New Roman"/>
          <w:sz w:val="24"/>
        </w:rPr>
        <w:t>Жостовская</w:t>
      </w:r>
      <w:proofErr w:type="spellEnd"/>
      <w:r w:rsidRPr="00DE10E5">
        <w:rPr>
          <w:rFonts w:ascii="Times New Roman" w:hAnsi="Times New Roman" w:cs="Times New Roman"/>
          <w:sz w:val="24"/>
        </w:rPr>
        <w:t xml:space="preserve"> роспись; 4)Хохлома.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Pr="00DE10E5">
        <w:rPr>
          <w:rFonts w:ascii="Times New Roman" w:hAnsi="Times New Roman" w:cs="Times New Roman"/>
          <w:b/>
          <w:sz w:val="24"/>
        </w:rPr>
        <w:t>. Существует русская поговорка «Первый блин комом». А на самом деле она звучала как «первый блин комам». Кто же были «комы», для которых весной пекли блины, чтобы задобрить?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 xml:space="preserve">1)Волки; </w:t>
      </w:r>
      <w:r w:rsidRPr="00706C5D">
        <w:rPr>
          <w:rFonts w:ascii="Times New Roman" w:hAnsi="Times New Roman" w:cs="Times New Roman"/>
          <w:sz w:val="24"/>
        </w:rPr>
        <w:t>2)Медведи</w:t>
      </w:r>
      <w:r w:rsidRPr="00DE10E5">
        <w:rPr>
          <w:rFonts w:ascii="Times New Roman" w:hAnsi="Times New Roman" w:cs="Times New Roman"/>
          <w:sz w:val="24"/>
        </w:rPr>
        <w:t>; 3)Зайцы; 4)Лоси.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Pr="00DE10E5">
        <w:rPr>
          <w:rFonts w:ascii="Times New Roman" w:hAnsi="Times New Roman" w:cs="Times New Roman"/>
          <w:b/>
          <w:sz w:val="24"/>
        </w:rPr>
        <w:t>. Что такое «</w:t>
      </w:r>
      <w:proofErr w:type="spellStart"/>
      <w:r w:rsidRPr="00DE10E5">
        <w:rPr>
          <w:rFonts w:ascii="Times New Roman" w:hAnsi="Times New Roman" w:cs="Times New Roman"/>
          <w:b/>
          <w:sz w:val="24"/>
        </w:rPr>
        <w:t>пель</w:t>
      </w:r>
      <w:proofErr w:type="spellEnd"/>
      <w:r w:rsidRPr="00DE10E5">
        <w:rPr>
          <w:rFonts w:ascii="Times New Roman" w:hAnsi="Times New Roman" w:cs="Times New Roman"/>
          <w:b/>
          <w:sz w:val="24"/>
        </w:rPr>
        <w:t>-нянь» или по-удмуртски хлебное ушко?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 xml:space="preserve">1)Плетень; 2)Плов; </w:t>
      </w:r>
      <w:r w:rsidRPr="00706C5D">
        <w:rPr>
          <w:rFonts w:ascii="Times New Roman" w:hAnsi="Times New Roman" w:cs="Times New Roman"/>
          <w:sz w:val="24"/>
        </w:rPr>
        <w:t>3)Пельмень</w:t>
      </w:r>
      <w:r w:rsidRPr="00DE10E5">
        <w:rPr>
          <w:rFonts w:ascii="Times New Roman" w:hAnsi="Times New Roman" w:cs="Times New Roman"/>
          <w:sz w:val="24"/>
        </w:rPr>
        <w:t>; 4)Древние деньги населения Урала.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r w:rsidRPr="00DE10E5">
        <w:rPr>
          <w:rFonts w:ascii="Times New Roman" w:hAnsi="Times New Roman" w:cs="Times New Roman"/>
          <w:b/>
          <w:sz w:val="24"/>
        </w:rPr>
        <w:t xml:space="preserve">. Где и когда зародилось художественное </w:t>
      </w:r>
      <w:proofErr w:type="spellStart"/>
      <w:r w:rsidRPr="00DE10E5">
        <w:rPr>
          <w:rFonts w:ascii="Times New Roman" w:hAnsi="Times New Roman" w:cs="Times New Roman"/>
          <w:b/>
          <w:sz w:val="24"/>
        </w:rPr>
        <w:t>Касли́нское</w:t>
      </w:r>
      <w:proofErr w:type="spellEnd"/>
      <w:r w:rsidRPr="00DE10E5">
        <w:rPr>
          <w:rFonts w:ascii="Times New Roman" w:hAnsi="Times New Roman" w:cs="Times New Roman"/>
          <w:b/>
          <w:sz w:val="24"/>
        </w:rPr>
        <w:t xml:space="preserve"> литье, чугунные элементы которого покрывались черной краской «голландская сажа»?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1)В Крыму в скифское время;</w:t>
      </w:r>
    </w:p>
    <w:p w:rsidR="00FB5E42" w:rsidRPr="00706C5D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C5D">
        <w:rPr>
          <w:rFonts w:ascii="Times New Roman" w:hAnsi="Times New Roman" w:cs="Times New Roman"/>
          <w:sz w:val="24"/>
        </w:rPr>
        <w:lastRenderedPageBreak/>
        <w:t>2)На Урале в конце XVIII века;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3)Во время монгольского нашествия в Средней Азии;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4)На Аляске во время владычества Российской империи.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Pr="00DE10E5">
        <w:rPr>
          <w:rFonts w:ascii="Times New Roman" w:hAnsi="Times New Roman" w:cs="Times New Roman"/>
          <w:b/>
          <w:sz w:val="24"/>
        </w:rPr>
        <w:t>. Какой из предметов одежды кубанские казаки позаимствовали у соседних кавказских народов: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6C5D">
        <w:rPr>
          <w:rFonts w:ascii="Times New Roman" w:hAnsi="Times New Roman" w:cs="Times New Roman"/>
          <w:sz w:val="24"/>
        </w:rPr>
        <w:t>1)Бурка, черкеска;</w:t>
      </w:r>
      <w:r w:rsidRPr="00DE10E5">
        <w:rPr>
          <w:rFonts w:ascii="Times New Roman" w:hAnsi="Times New Roman" w:cs="Times New Roman"/>
          <w:b/>
          <w:sz w:val="24"/>
        </w:rPr>
        <w:t xml:space="preserve"> </w:t>
      </w:r>
      <w:r w:rsidRPr="00DE10E5">
        <w:rPr>
          <w:rFonts w:ascii="Times New Roman" w:hAnsi="Times New Roman" w:cs="Times New Roman"/>
          <w:sz w:val="24"/>
        </w:rPr>
        <w:t>2)Шаровары и кушак;</w:t>
      </w:r>
      <w:r w:rsidRPr="00DE10E5">
        <w:rPr>
          <w:rFonts w:ascii="Times New Roman" w:hAnsi="Times New Roman" w:cs="Times New Roman"/>
          <w:b/>
          <w:sz w:val="24"/>
        </w:rPr>
        <w:t xml:space="preserve"> </w:t>
      </w:r>
      <w:r w:rsidRPr="00DE10E5">
        <w:rPr>
          <w:rFonts w:ascii="Times New Roman" w:hAnsi="Times New Roman" w:cs="Times New Roman"/>
          <w:sz w:val="24"/>
        </w:rPr>
        <w:t>3)Фуражка;</w:t>
      </w:r>
      <w:r w:rsidRPr="00DE10E5">
        <w:rPr>
          <w:rFonts w:ascii="Times New Roman" w:hAnsi="Times New Roman" w:cs="Times New Roman"/>
          <w:b/>
          <w:sz w:val="24"/>
        </w:rPr>
        <w:t xml:space="preserve"> </w:t>
      </w:r>
      <w:r w:rsidRPr="00DE10E5">
        <w:rPr>
          <w:rFonts w:ascii="Times New Roman" w:hAnsi="Times New Roman" w:cs="Times New Roman"/>
          <w:sz w:val="24"/>
        </w:rPr>
        <w:t>4)Сапоги.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</w:t>
      </w:r>
      <w:r w:rsidRPr="00DE10E5">
        <w:rPr>
          <w:rFonts w:ascii="Times New Roman" w:hAnsi="Times New Roman" w:cs="Times New Roman"/>
          <w:b/>
          <w:sz w:val="24"/>
        </w:rPr>
        <w:t>. Какое блюдо в виде круглого открытого пирога появилось в Западной Сибири вместе с русскими переселенцами?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10E5">
        <w:rPr>
          <w:rFonts w:ascii="Times New Roman" w:hAnsi="Times New Roman" w:cs="Times New Roman"/>
          <w:b/>
          <w:sz w:val="24"/>
        </w:rPr>
        <w:t>1)</w:t>
      </w:r>
      <w:proofErr w:type="spellStart"/>
      <w:proofErr w:type="gramStart"/>
      <w:r w:rsidRPr="00DE10E5">
        <w:rPr>
          <w:rFonts w:ascii="Times New Roman" w:hAnsi="Times New Roman" w:cs="Times New Roman"/>
          <w:b/>
          <w:sz w:val="24"/>
        </w:rPr>
        <w:t>Ша́ньга</w:t>
      </w:r>
      <w:proofErr w:type="spellEnd"/>
      <w:proofErr w:type="gramEnd"/>
      <w:r w:rsidRPr="00DE10E5">
        <w:rPr>
          <w:rFonts w:ascii="Times New Roman" w:hAnsi="Times New Roman" w:cs="Times New Roman"/>
          <w:b/>
          <w:sz w:val="24"/>
        </w:rPr>
        <w:t xml:space="preserve"> – традиционный несладкий пирог Русского Севера с начинкой из гороховой каши;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2)Ватрушка – древнеславянская лепешка, наполненная творогом;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3)</w:t>
      </w:r>
      <w:proofErr w:type="spellStart"/>
      <w:r w:rsidRPr="00DE10E5">
        <w:rPr>
          <w:rFonts w:ascii="Times New Roman" w:hAnsi="Times New Roman" w:cs="Times New Roman"/>
          <w:sz w:val="24"/>
        </w:rPr>
        <w:t>Курник</w:t>
      </w:r>
      <w:proofErr w:type="spellEnd"/>
      <w:r w:rsidRPr="00DE10E5">
        <w:rPr>
          <w:rFonts w:ascii="Times New Roman" w:hAnsi="Times New Roman" w:cs="Times New Roman"/>
          <w:sz w:val="24"/>
        </w:rPr>
        <w:t xml:space="preserve"> – русский пирог или «король пирогов» с большим количеством начинок из каши, капусты, мяса, грибов;</w:t>
      </w:r>
    </w:p>
    <w:p w:rsidR="00FB5E42" w:rsidRPr="00DE10E5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rFonts w:ascii="Times New Roman" w:hAnsi="Times New Roman" w:cs="Times New Roman"/>
          <w:sz w:val="24"/>
        </w:rPr>
        <w:t>4)Кулебяка – старорусский многослойный пирог из мяса, капусты, гречневой каши, яиц, рыбы.</w:t>
      </w:r>
    </w:p>
    <w:p w:rsidR="00FB5E42" w:rsidRPr="00DE10E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B5E42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19</w:t>
      </w:r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.С какого из древних городов Крыма началось распространение христианства на Руси?</w:t>
      </w: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</w:t>
      </w:r>
      <w:proofErr w:type="spellStart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Корсунь</w:t>
      </w:r>
      <w:proofErr w:type="spellEnd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</w:t>
      </w:r>
      <w:proofErr w:type="spellStart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Херсонесское</w:t>
      </w:r>
      <w:proofErr w:type="spellEnd"/>
      <w:r w:rsidRPr="00706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городище в г. Севастополе);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2)Кафа (г. Феодосия)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B5E42" w:rsidRPr="008679B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3)Пантикапей (г. Керчь); </w:t>
      </w:r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</w:t>
      </w:r>
      <w:proofErr w:type="spellStart"/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Керкинитида</w:t>
      </w:r>
      <w:proofErr w:type="spellEnd"/>
      <w:r w:rsidRPr="008679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(г. Евпатория)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FB5E42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79B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</w:t>
      </w:r>
    </w:p>
    <w:p w:rsidR="00FB5E42" w:rsidRPr="00DE10E5" w:rsidRDefault="00FB5E42" w:rsidP="00FB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</w:t>
      </w:r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«Начавшись где-то </w:t>
      </w:r>
      <w:proofErr w:type="gramStart"/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аж</w:t>
      </w:r>
      <w:proofErr w:type="gramEnd"/>
      <w:r w:rsidRPr="00DE10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за хребтом Рифеем, …река Чусовая прорезала тот хребет, что чёрствую горбушку хлеба – единственная река, которой удалось одолеть такую крепкую преграду, – катила она свои бурные воды меж скал-бойцов, подле утёсов, через пороги, шифере и перекаты и впадала в Каму». Как называется упоминаемый В.П. Астафьевым регион?   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10E5">
        <w:rPr>
          <w:sz w:val="20"/>
        </w:rPr>
        <w:t xml:space="preserve"> </w:t>
      </w:r>
      <w:r w:rsidRPr="00DE10E5">
        <w:rPr>
          <w:rFonts w:ascii="Times New Roman" w:hAnsi="Times New Roman" w:cs="Times New Roman"/>
          <w:sz w:val="24"/>
        </w:rPr>
        <w:t>1)Сибирь; 2) Урал; 3)Дальний Восток.</w:t>
      </w:r>
    </w:p>
    <w:p w:rsidR="00FB5E42" w:rsidRDefault="00FB5E42" w:rsidP="00FB5E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5E42" w:rsidRPr="001A392E" w:rsidRDefault="00FB5E42" w:rsidP="00FB5E42">
      <w:bookmarkStart w:id="0" w:name="_GoBack"/>
      <w:bookmarkEnd w:id="0"/>
    </w:p>
    <w:p w:rsidR="00482968" w:rsidRDefault="00482968"/>
    <w:sectPr w:rsidR="0048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61C8"/>
    <w:multiLevelType w:val="hybridMultilevel"/>
    <w:tmpl w:val="19844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56386"/>
    <w:multiLevelType w:val="hybridMultilevel"/>
    <w:tmpl w:val="BA3C0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7C"/>
    <w:rsid w:val="0046497C"/>
    <w:rsid w:val="00482968"/>
    <w:rsid w:val="00AA3243"/>
    <w:rsid w:val="00F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2020-11-03T07:28:00Z</dcterms:created>
  <dcterms:modified xsi:type="dcterms:W3CDTF">2020-11-03T07:28:00Z</dcterms:modified>
</cp:coreProperties>
</file>