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1.bin" ContentType="application/vnd.ms-office.activeX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F7A" w:rsidRPr="0035155E" w:rsidRDefault="00DA7F7A" w:rsidP="00DA7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55E">
        <w:rPr>
          <w:rFonts w:ascii="Times New Roman" w:hAnsi="Times New Roman" w:cs="Times New Roman"/>
          <w:sz w:val="24"/>
          <w:szCs w:val="24"/>
        </w:rPr>
        <w:t xml:space="preserve">Инструкция по выполнению заданий по учебной дисциплине «Физика»  </w:t>
      </w:r>
    </w:p>
    <w:p w:rsidR="00DA7F7A" w:rsidRPr="0035155E" w:rsidRDefault="00DA7F7A" w:rsidP="00DA7F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Понедельник 14.</w:t>
      </w:r>
      <w:bookmarkStart w:id="0" w:name="_GoBack"/>
      <w:bookmarkEnd w:id="0"/>
      <w:r w:rsidRPr="0035155E">
        <w:rPr>
          <w:rFonts w:ascii="Times New Roman" w:hAnsi="Times New Roman" w:cs="Times New Roman"/>
          <w:b/>
          <w:sz w:val="24"/>
          <w:szCs w:val="24"/>
        </w:rPr>
        <w:t>11.2020</w:t>
      </w:r>
    </w:p>
    <w:p w:rsidR="00DA7F7A" w:rsidRPr="0035155E" w:rsidRDefault="00DA7F7A" w:rsidP="00DA7F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3515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5155E">
        <w:rPr>
          <w:rFonts w:ascii="Times New Roman" w:hAnsi="Times New Roman" w:cs="Times New Roman"/>
          <w:b/>
          <w:sz w:val="24"/>
          <w:szCs w:val="24"/>
        </w:rPr>
        <w:t>группа  «</w:t>
      </w:r>
      <w:proofErr w:type="gramEnd"/>
      <w:r w:rsidRPr="0035155E">
        <w:rPr>
          <w:rFonts w:ascii="Times New Roman" w:hAnsi="Times New Roman" w:cs="Times New Roman"/>
          <w:b/>
          <w:sz w:val="24"/>
          <w:szCs w:val="24"/>
        </w:rPr>
        <w:t xml:space="preserve">Физика» </w:t>
      </w:r>
    </w:p>
    <w:p w:rsidR="00DA7F7A" w:rsidRPr="0035155E" w:rsidRDefault="00DA7F7A" w:rsidP="00DA7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55E">
        <w:rPr>
          <w:rFonts w:ascii="Times New Roman" w:hAnsi="Times New Roman" w:cs="Times New Roman"/>
          <w:sz w:val="24"/>
          <w:szCs w:val="24"/>
        </w:rPr>
        <w:t xml:space="preserve">Продолжаем работу, сегодня тема </w:t>
      </w:r>
      <w:proofErr w:type="gramStart"/>
      <w:r w:rsidRPr="0035155E">
        <w:rPr>
          <w:rFonts w:ascii="Times New Roman" w:hAnsi="Times New Roman" w:cs="Times New Roman"/>
          <w:sz w:val="24"/>
          <w:szCs w:val="24"/>
        </w:rPr>
        <w:t>урока :</w:t>
      </w:r>
      <w:proofErr w:type="gramEnd"/>
    </w:p>
    <w:p w:rsidR="00DA7F7A" w:rsidRPr="0035155E" w:rsidRDefault="00DA7F7A" w:rsidP="00DA7F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7F7A" w:rsidRPr="0035155E" w:rsidRDefault="00DA7F7A" w:rsidP="00DA7F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55E">
        <w:rPr>
          <w:rFonts w:ascii="Times New Roman" w:hAnsi="Times New Roman" w:cs="Times New Roman"/>
          <w:b/>
          <w:bCs/>
          <w:sz w:val="24"/>
          <w:szCs w:val="24"/>
        </w:rPr>
        <w:t xml:space="preserve">Лекция № 18. Электромагнитная индукция </w:t>
      </w:r>
    </w:p>
    <w:p w:rsidR="00DA7F7A" w:rsidRPr="0035155E" w:rsidRDefault="00DA7F7A" w:rsidP="00DA7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55E">
        <w:rPr>
          <w:rFonts w:ascii="Times New Roman" w:hAnsi="Times New Roman" w:cs="Times New Roman"/>
          <w:b/>
          <w:sz w:val="24"/>
          <w:szCs w:val="24"/>
        </w:rPr>
        <w:t>Цель:</w:t>
      </w:r>
      <w:r w:rsidRPr="0035155E">
        <w:rPr>
          <w:rFonts w:ascii="Times New Roman" w:hAnsi="Times New Roman" w:cs="Times New Roman"/>
          <w:sz w:val="24"/>
          <w:szCs w:val="24"/>
        </w:rPr>
        <w:t xml:space="preserve"> ввести понятие «электромагнитная индукция»; вывести основной закон электромагнитной индукции; рассмотреть явления самоиндукции и взаимоиндукции, их законы и применения; определить энергию и плотность энергии магнитного поля.</w:t>
      </w:r>
    </w:p>
    <w:p w:rsidR="00DA7F7A" w:rsidRPr="0035155E" w:rsidRDefault="00DA7F7A" w:rsidP="00DA7F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55E">
        <w:rPr>
          <w:rFonts w:ascii="Times New Roman" w:hAnsi="Times New Roman" w:cs="Times New Roman"/>
          <w:b/>
          <w:sz w:val="24"/>
          <w:szCs w:val="24"/>
        </w:rPr>
        <w:t>Основные понятия:</w:t>
      </w:r>
    </w:p>
    <w:p w:rsidR="00DA7F7A" w:rsidRPr="0035155E" w:rsidRDefault="00DA7F7A" w:rsidP="00DA7F7A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155E">
        <w:rPr>
          <w:rFonts w:ascii="Times New Roman" w:hAnsi="Times New Roman" w:cs="Times New Roman"/>
          <w:bCs/>
          <w:i/>
          <w:sz w:val="24"/>
          <w:szCs w:val="24"/>
        </w:rPr>
        <w:t>Индукционный ток</w:t>
      </w:r>
      <w:r w:rsidRPr="0035155E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35155E">
        <w:rPr>
          <w:rFonts w:ascii="Times New Roman" w:hAnsi="Times New Roman" w:cs="Times New Roman"/>
          <w:sz w:val="24"/>
          <w:szCs w:val="24"/>
        </w:rPr>
        <w:t xml:space="preserve">электрический </w:t>
      </w:r>
      <w:r w:rsidRPr="0035155E">
        <w:rPr>
          <w:rFonts w:ascii="Times New Roman" w:hAnsi="Times New Roman" w:cs="Times New Roman"/>
          <w:bCs/>
          <w:sz w:val="24"/>
          <w:szCs w:val="24"/>
        </w:rPr>
        <w:t>ток</w:t>
      </w:r>
      <w:r w:rsidRPr="0035155E">
        <w:rPr>
          <w:rFonts w:ascii="Times New Roman" w:hAnsi="Times New Roman" w:cs="Times New Roman"/>
          <w:sz w:val="24"/>
          <w:szCs w:val="24"/>
        </w:rPr>
        <w:t>, возникающий в замкнутом проводящем контуре при изменении потока магнитной индукции, пронизывающего этот контур.</w:t>
      </w:r>
    </w:p>
    <w:p w:rsidR="00DA7F7A" w:rsidRPr="0035155E" w:rsidRDefault="00DA7F7A" w:rsidP="00DA7F7A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155E">
        <w:rPr>
          <w:rFonts w:ascii="Times New Roman" w:hAnsi="Times New Roman" w:cs="Times New Roman"/>
          <w:bCs/>
          <w:i/>
          <w:sz w:val="24"/>
          <w:szCs w:val="24"/>
        </w:rPr>
        <w:t>Электромагнитная индукция</w:t>
      </w:r>
      <w:r w:rsidRPr="0035155E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35155E">
        <w:rPr>
          <w:rFonts w:ascii="Times New Roman" w:hAnsi="Times New Roman" w:cs="Times New Roman"/>
          <w:sz w:val="24"/>
          <w:szCs w:val="24"/>
        </w:rPr>
        <w:t>явление возникновения электрического тока в замкнутом контуре при изменении во времени магнитного поля или при движении контура в магнитном поле.</w:t>
      </w:r>
    </w:p>
    <w:p w:rsidR="00DA7F7A" w:rsidRPr="0035155E" w:rsidRDefault="00DA7F7A" w:rsidP="00DA7F7A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155E">
        <w:rPr>
          <w:rFonts w:ascii="Times New Roman" w:hAnsi="Times New Roman" w:cs="Times New Roman"/>
          <w:bCs/>
          <w:i/>
          <w:sz w:val="24"/>
          <w:szCs w:val="24"/>
        </w:rPr>
        <w:t>Магнитный поток</w:t>
      </w:r>
      <w:r w:rsidRPr="0035155E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35155E">
        <w:rPr>
          <w:rFonts w:ascii="Times New Roman" w:hAnsi="Times New Roman" w:cs="Times New Roman"/>
          <w:sz w:val="24"/>
          <w:szCs w:val="24"/>
        </w:rPr>
        <w:t>физическая величина, равная количеству силовых линий, проходящих через некоторую площадку.</w:t>
      </w:r>
    </w:p>
    <w:p w:rsidR="00DA7F7A" w:rsidRPr="0035155E" w:rsidRDefault="00DA7F7A" w:rsidP="00DA7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55E">
        <w:rPr>
          <w:rFonts w:ascii="Times New Roman" w:hAnsi="Times New Roman" w:cs="Times New Roman"/>
          <w:i/>
          <w:sz w:val="24"/>
          <w:szCs w:val="24"/>
        </w:rPr>
        <w:t xml:space="preserve">Самоиндукция – </w:t>
      </w:r>
      <w:r w:rsidRPr="0035155E">
        <w:rPr>
          <w:rFonts w:ascii="Times New Roman" w:hAnsi="Times New Roman" w:cs="Times New Roman"/>
          <w:sz w:val="24"/>
          <w:szCs w:val="24"/>
        </w:rPr>
        <w:t>это явление возникновения ЭДС индукции в проводящем контуре при изменении протекающего через контур тока.</w:t>
      </w:r>
    </w:p>
    <w:p w:rsidR="00DA7F7A" w:rsidRPr="0035155E" w:rsidRDefault="00DA7F7A" w:rsidP="00DA7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55E">
        <w:rPr>
          <w:rFonts w:ascii="Times New Roman" w:hAnsi="Times New Roman" w:cs="Times New Roman"/>
          <w:i/>
          <w:sz w:val="24"/>
          <w:szCs w:val="24"/>
        </w:rPr>
        <w:t xml:space="preserve">Индуктивность – </w:t>
      </w:r>
      <w:r w:rsidRPr="0035155E">
        <w:rPr>
          <w:rFonts w:ascii="Times New Roman" w:hAnsi="Times New Roman" w:cs="Times New Roman"/>
          <w:sz w:val="24"/>
          <w:szCs w:val="24"/>
        </w:rPr>
        <w:t>параметр электрической цепи, определяющий величину ЭДС самоиндукции, наводимой в цепи при изменении протекающего по ней тока и (или) при её деформации; коэффициент пропорциональности между электрическим током, текущим в каком-либо замкнутом контуре, и магнитным потоком, создаваемым этим током через поверхность, краем которой является этот контур.</w:t>
      </w:r>
    </w:p>
    <w:p w:rsidR="00DA7F7A" w:rsidRPr="0035155E" w:rsidRDefault="00DA7F7A" w:rsidP="00DA7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55E">
        <w:rPr>
          <w:rFonts w:ascii="Times New Roman" w:hAnsi="Times New Roman" w:cs="Times New Roman"/>
          <w:bCs/>
          <w:i/>
          <w:sz w:val="24"/>
          <w:szCs w:val="24"/>
        </w:rPr>
        <w:t>Однородное магнитное поле</w:t>
      </w:r>
      <w:r w:rsidRPr="003515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155E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35155E">
        <w:rPr>
          <w:rFonts w:ascii="Times New Roman" w:hAnsi="Times New Roman" w:cs="Times New Roman"/>
          <w:sz w:val="24"/>
          <w:szCs w:val="24"/>
        </w:rPr>
        <w:t>поле, в котором магнитная индукция одинакова по модулю и направлению в любой точке пространства.</w:t>
      </w:r>
    </w:p>
    <w:p w:rsidR="00DA7F7A" w:rsidRPr="0035155E" w:rsidRDefault="00DA7F7A" w:rsidP="00DA7F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155E">
        <w:rPr>
          <w:rFonts w:ascii="Times New Roman" w:hAnsi="Times New Roman" w:cs="Times New Roman"/>
          <w:bCs/>
          <w:i/>
          <w:sz w:val="24"/>
          <w:szCs w:val="24"/>
        </w:rPr>
        <w:t xml:space="preserve">Плотность энергии магнитного поля </w:t>
      </w:r>
      <w:r w:rsidRPr="0035155E">
        <w:rPr>
          <w:rFonts w:ascii="Times New Roman" w:hAnsi="Times New Roman" w:cs="Times New Roman"/>
          <w:bCs/>
          <w:sz w:val="24"/>
          <w:szCs w:val="24"/>
        </w:rPr>
        <w:t xml:space="preserve">– </w:t>
      </w:r>
      <w:proofErr w:type="gramStart"/>
      <w:r w:rsidRPr="0035155E">
        <w:rPr>
          <w:rFonts w:ascii="Times New Roman" w:hAnsi="Times New Roman" w:cs="Times New Roman"/>
          <w:bCs/>
          <w:sz w:val="24"/>
          <w:szCs w:val="24"/>
        </w:rPr>
        <w:t>количество энергии</w:t>
      </w:r>
      <w:proofErr w:type="gramEnd"/>
      <w:r w:rsidRPr="0035155E">
        <w:rPr>
          <w:rFonts w:ascii="Times New Roman" w:hAnsi="Times New Roman" w:cs="Times New Roman"/>
          <w:bCs/>
          <w:sz w:val="24"/>
          <w:szCs w:val="24"/>
        </w:rPr>
        <w:t xml:space="preserve"> приходящееся на единицу объема, заполняемого полем.</w:t>
      </w:r>
    </w:p>
    <w:p w:rsidR="00DA7F7A" w:rsidRPr="0035155E" w:rsidRDefault="00DA7F7A" w:rsidP="00DA7F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155E">
        <w:rPr>
          <w:rFonts w:ascii="Times New Roman" w:hAnsi="Times New Roman" w:cs="Times New Roman"/>
          <w:bCs/>
          <w:i/>
          <w:sz w:val="24"/>
          <w:szCs w:val="24"/>
        </w:rPr>
        <w:t>Взаимная индукция</w:t>
      </w:r>
      <w:r w:rsidRPr="0035155E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35155E">
        <w:rPr>
          <w:rFonts w:ascii="Times New Roman" w:hAnsi="Times New Roman" w:cs="Times New Roman"/>
          <w:sz w:val="24"/>
          <w:szCs w:val="24"/>
        </w:rPr>
        <w:t xml:space="preserve">возникновение ЭДС </w:t>
      </w:r>
      <w:r w:rsidRPr="0035155E">
        <w:rPr>
          <w:rFonts w:ascii="Times New Roman" w:hAnsi="Times New Roman" w:cs="Times New Roman"/>
          <w:bCs/>
          <w:sz w:val="24"/>
          <w:szCs w:val="24"/>
        </w:rPr>
        <w:t>индукции</w:t>
      </w:r>
      <w:r w:rsidRPr="0035155E">
        <w:rPr>
          <w:rFonts w:ascii="Times New Roman" w:hAnsi="Times New Roman" w:cs="Times New Roman"/>
          <w:sz w:val="24"/>
          <w:szCs w:val="24"/>
        </w:rPr>
        <w:t xml:space="preserve"> в одном проводнике вследствие изменения силы тока в другом проводнике или вследствие изменения </w:t>
      </w:r>
      <w:r w:rsidRPr="0035155E">
        <w:rPr>
          <w:rFonts w:ascii="Times New Roman" w:hAnsi="Times New Roman" w:cs="Times New Roman"/>
          <w:bCs/>
          <w:sz w:val="24"/>
          <w:szCs w:val="24"/>
        </w:rPr>
        <w:t>взаимного</w:t>
      </w:r>
      <w:r w:rsidRPr="0035155E">
        <w:rPr>
          <w:rFonts w:ascii="Times New Roman" w:hAnsi="Times New Roman" w:cs="Times New Roman"/>
          <w:sz w:val="24"/>
          <w:szCs w:val="24"/>
        </w:rPr>
        <w:t xml:space="preserve"> расположения проводников.</w:t>
      </w:r>
    </w:p>
    <w:p w:rsidR="00DA7F7A" w:rsidRPr="0035155E" w:rsidRDefault="00DA7F7A" w:rsidP="00DA7F7A">
      <w:pPr>
        <w:spacing w:after="0" w:line="240" w:lineRule="auto"/>
        <w:ind w:firstLine="709"/>
        <w:jc w:val="both"/>
        <w:rPr>
          <w:rStyle w:val="definition"/>
          <w:rFonts w:ascii="Times New Roman" w:hAnsi="Times New Roman" w:cs="Times New Roman"/>
          <w:sz w:val="24"/>
          <w:szCs w:val="24"/>
        </w:rPr>
      </w:pPr>
      <w:r w:rsidRPr="0035155E">
        <w:rPr>
          <w:rFonts w:ascii="Times New Roman" w:hAnsi="Times New Roman" w:cs="Times New Roman"/>
          <w:bCs/>
          <w:i/>
          <w:sz w:val="24"/>
          <w:szCs w:val="24"/>
        </w:rPr>
        <w:t>Взаимная индуктивность</w:t>
      </w:r>
      <w:r w:rsidRPr="0035155E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35155E">
        <w:rPr>
          <w:rStyle w:val="definition"/>
          <w:rFonts w:ascii="Times New Roman" w:hAnsi="Times New Roman" w:cs="Times New Roman"/>
          <w:sz w:val="24"/>
          <w:szCs w:val="24"/>
        </w:rPr>
        <w:t>физическая величина, характеризующая магнитную связь электрических контуров и равная отношению потока магнитной индукции, пронизывающего площадь, ограниченную первым контуром, к силе тока во втором контуре, создающем этот поток индукции.</w:t>
      </w:r>
    </w:p>
    <w:p w:rsidR="00DA7F7A" w:rsidRPr="0035155E" w:rsidRDefault="00DA7F7A" w:rsidP="00DA7F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7F7A" w:rsidRPr="0035155E" w:rsidRDefault="00DA7F7A" w:rsidP="00DA7F7A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155E">
        <w:rPr>
          <w:rFonts w:ascii="Times New Roman" w:hAnsi="Times New Roman" w:cs="Times New Roman"/>
          <w:b/>
          <w:bCs/>
          <w:sz w:val="24"/>
          <w:szCs w:val="24"/>
        </w:rPr>
        <w:t xml:space="preserve">18.1. Опыты Фарадея по </w:t>
      </w:r>
      <w:proofErr w:type="spellStart"/>
      <w:r w:rsidRPr="0035155E">
        <w:rPr>
          <w:rFonts w:ascii="Times New Roman" w:hAnsi="Times New Roman" w:cs="Times New Roman"/>
          <w:b/>
          <w:bCs/>
          <w:sz w:val="24"/>
          <w:szCs w:val="24"/>
        </w:rPr>
        <w:t>индуцированию</w:t>
      </w:r>
      <w:proofErr w:type="spellEnd"/>
      <w:r w:rsidRPr="0035155E">
        <w:rPr>
          <w:rFonts w:ascii="Times New Roman" w:hAnsi="Times New Roman" w:cs="Times New Roman"/>
          <w:b/>
          <w:bCs/>
          <w:sz w:val="24"/>
          <w:szCs w:val="24"/>
        </w:rPr>
        <w:t xml:space="preserve"> электрического тока.</w:t>
      </w:r>
      <w:r w:rsidRPr="0035155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A7F7A" w:rsidRPr="0035155E" w:rsidRDefault="00DA7F7A" w:rsidP="00DA7F7A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155E">
        <w:rPr>
          <w:rFonts w:ascii="Times New Roman" w:hAnsi="Times New Roman" w:cs="Times New Roman"/>
          <w:bCs/>
          <w:sz w:val="24"/>
          <w:szCs w:val="24"/>
        </w:rPr>
        <w:t xml:space="preserve">Мы </w:t>
      </w:r>
      <w:proofErr w:type="gramStart"/>
      <w:r w:rsidRPr="0035155E">
        <w:rPr>
          <w:rFonts w:ascii="Times New Roman" w:hAnsi="Times New Roman" w:cs="Times New Roman"/>
          <w:bCs/>
          <w:sz w:val="24"/>
          <w:szCs w:val="24"/>
        </w:rPr>
        <w:t>знаем,  магнитное</w:t>
      </w:r>
      <w:proofErr w:type="gramEnd"/>
      <w:r w:rsidRPr="0035155E">
        <w:rPr>
          <w:rFonts w:ascii="Times New Roman" w:hAnsi="Times New Roman" w:cs="Times New Roman"/>
          <w:bCs/>
          <w:sz w:val="24"/>
          <w:szCs w:val="24"/>
        </w:rPr>
        <w:t xml:space="preserve"> поле создается электрическим током. Долгое время было непонятно, имеется ли обратная связь и можно ли возбудить ток в контуре с помощью магнитного поля.</w:t>
      </w:r>
    </w:p>
    <w:p w:rsidR="00DA7F7A" w:rsidRPr="0035155E" w:rsidRDefault="00DA7F7A" w:rsidP="00DA7F7A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155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00299B3" wp14:editId="3ECF34C1">
            <wp:simplePos x="0" y="0"/>
            <wp:positionH relativeFrom="column">
              <wp:posOffset>4000500</wp:posOffset>
            </wp:positionH>
            <wp:positionV relativeFrom="paragraph">
              <wp:posOffset>467995</wp:posOffset>
            </wp:positionV>
            <wp:extent cx="2120900" cy="202565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20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155E">
        <w:rPr>
          <w:rFonts w:ascii="Times New Roman" w:hAnsi="Times New Roman" w:cs="Times New Roman"/>
          <w:bCs/>
          <w:sz w:val="24"/>
          <w:szCs w:val="24"/>
        </w:rPr>
        <w:t xml:space="preserve">Фарадей дал положительный ответ на этот вопрос, осуществив опыт, имевший огромное значение для дальнейшего развития физики и техники. Принципиальная схема установки Фарадея приведена на рисунке. На деревянный стержень </w:t>
      </w:r>
      <w:r w:rsidRPr="0035155E">
        <w:rPr>
          <w:rFonts w:ascii="Times New Roman" w:hAnsi="Times New Roman" w:cs="Times New Roman"/>
          <w:bCs/>
          <w:i/>
          <w:sz w:val="24"/>
          <w:szCs w:val="24"/>
        </w:rPr>
        <w:t>М</w:t>
      </w:r>
      <w:r w:rsidRPr="0035155E">
        <w:rPr>
          <w:rFonts w:ascii="Times New Roman" w:hAnsi="Times New Roman" w:cs="Times New Roman"/>
          <w:bCs/>
          <w:sz w:val="24"/>
          <w:szCs w:val="24"/>
        </w:rPr>
        <w:t xml:space="preserve"> намотаны два длинных куска изолированного медного провода. Концы одного из них через ключ </w:t>
      </w:r>
      <w:proofErr w:type="gramStart"/>
      <w:r w:rsidRPr="0035155E">
        <w:rPr>
          <w:rFonts w:ascii="Times New Roman" w:hAnsi="Times New Roman" w:cs="Times New Roman"/>
          <w:bCs/>
          <w:i/>
          <w:sz w:val="24"/>
          <w:szCs w:val="24"/>
        </w:rPr>
        <w:t>К</w:t>
      </w:r>
      <w:proofErr w:type="gramEnd"/>
      <w:r w:rsidRPr="0035155E">
        <w:rPr>
          <w:rFonts w:ascii="Times New Roman" w:hAnsi="Times New Roman" w:cs="Times New Roman"/>
          <w:bCs/>
          <w:sz w:val="24"/>
          <w:szCs w:val="24"/>
        </w:rPr>
        <w:t xml:space="preserve"> присоединены к батарее гальванических элементов </w:t>
      </w:r>
      <w:r w:rsidRPr="0035155E">
        <w:rPr>
          <w:rFonts w:ascii="Times New Roman" w:hAnsi="Times New Roman" w:cs="Times New Roman"/>
          <w:bCs/>
          <w:i/>
          <w:sz w:val="24"/>
          <w:szCs w:val="24"/>
        </w:rPr>
        <w:t>Б</w:t>
      </w:r>
      <w:r w:rsidRPr="0035155E">
        <w:rPr>
          <w:rFonts w:ascii="Times New Roman" w:hAnsi="Times New Roman" w:cs="Times New Roman"/>
          <w:bCs/>
          <w:sz w:val="24"/>
          <w:szCs w:val="24"/>
        </w:rPr>
        <w:t xml:space="preserve">, а концы другого – к гальванометру </w:t>
      </w:r>
      <w:r w:rsidRPr="0035155E">
        <w:rPr>
          <w:rFonts w:ascii="Times New Roman" w:hAnsi="Times New Roman" w:cs="Times New Roman"/>
          <w:bCs/>
          <w:i/>
          <w:sz w:val="24"/>
          <w:szCs w:val="24"/>
        </w:rPr>
        <w:t>G</w:t>
      </w:r>
      <w:r w:rsidRPr="0035155E">
        <w:rPr>
          <w:rFonts w:ascii="Times New Roman" w:hAnsi="Times New Roman" w:cs="Times New Roman"/>
          <w:bCs/>
          <w:sz w:val="24"/>
          <w:szCs w:val="24"/>
        </w:rPr>
        <w:t xml:space="preserve">. При неизменной силе тока в первой цепи гальванометр показывал отсутствие тока во второй. Однако при замыкании и размыкании ключа </w:t>
      </w:r>
      <w:proofErr w:type="gramStart"/>
      <w:r w:rsidRPr="0035155E">
        <w:rPr>
          <w:rFonts w:ascii="Times New Roman" w:hAnsi="Times New Roman" w:cs="Times New Roman"/>
          <w:bCs/>
          <w:i/>
          <w:sz w:val="24"/>
          <w:szCs w:val="24"/>
        </w:rPr>
        <w:t>К</w:t>
      </w:r>
      <w:proofErr w:type="gramEnd"/>
      <w:r w:rsidRPr="0035155E">
        <w:rPr>
          <w:rFonts w:ascii="Times New Roman" w:hAnsi="Times New Roman" w:cs="Times New Roman"/>
          <w:bCs/>
          <w:sz w:val="24"/>
          <w:szCs w:val="24"/>
        </w:rPr>
        <w:t xml:space="preserve"> стрелка гальванометра слегка отклонялась и затем быстро возвращалась в положение равновесия, что </w:t>
      </w:r>
      <w:r w:rsidRPr="0035155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свидетельствовало о возникновении в проводнике 2 кратковременного тока, названного Фарадеем индукционным током. Направления индукционных токов при замыкании и размыкании ключа </w:t>
      </w:r>
      <w:r w:rsidRPr="0035155E">
        <w:rPr>
          <w:rFonts w:ascii="Times New Roman" w:hAnsi="Times New Roman" w:cs="Times New Roman"/>
          <w:bCs/>
          <w:i/>
          <w:sz w:val="24"/>
          <w:szCs w:val="24"/>
        </w:rPr>
        <w:t>К</w:t>
      </w:r>
      <w:r w:rsidRPr="0035155E">
        <w:rPr>
          <w:rFonts w:ascii="Times New Roman" w:hAnsi="Times New Roman" w:cs="Times New Roman"/>
          <w:bCs/>
          <w:sz w:val="24"/>
          <w:szCs w:val="24"/>
        </w:rPr>
        <w:t xml:space="preserve"> были прямо противоположными. Заменив ключ </w:t>
      </w:r>
      <w:proofErr w:type="gramStart"/>
      <w:r w:rsidRPr="0035155E">
        <w:rPr>
          <w:rFonts w:ascii="Times New Roman" w:hAnsi="Times New Roman" w:cs="Times New Roman"/>
          <w:bCs/>
          <w:i/>
          <w:sz w:val="24"/>
          <w:szCs w:val="24"/>
        </w:rPr>
        <w:t>К</w:t>
      </w:r>
      <w:proofErr w:type="gramEnd"/>
      <w:r w:rsidRPr="0035155E">
        <w:rPr>
          <w:rFonts w:ascii="Times New Roman" w:hAnsi="Times New Roman" w:cs="Times New Roman"/>
          <w:bCs/>
          <w:sz w:val="24"/>
          <w:szCs w:val="24"/>
        </w:rPr>
        <w:t xml:space="preserve"> реостатом, Фарадей заметил, что при изменении силы тока </w:t>
      </w:r>
      <w:r w:rsidRPr="0035155E">
        <w:rPr>
          <w:rFonts w:ascii="Times New Roman" w:hAnsi="Times New Roman" w:cs="Times New Roman"/>
          <w:bCs/>
          <w:i/>
          <w:sz w:val="24"/>
          <w:szCs w:val="24"/>
          <w:lang w:val="en-US"/>
        </w:rPr>
        <w:t>I</w:t>
      </w:r>
      <w:r w:rsidRPr="0035155E">
        <w:rPr>
          <w:rFonts w:ascii="Times New Roman" w:hAnsi="Times New Roman" w:cs="Times New Roman"/>
          <w:bCs/>
          <w:sz w:val="24"/>
          <w:szCs w:val="24"/>
          <w:vertAlign w:val="subscript"/>
        </w:rPr>
        <w:t>1</w:t>
      </w:r>
      <w:r w:rsidRPr="0035155E">
        <w:rPr>
          <w:rFonts w:ascii="Times New Roman" w:hAnsi="Times New Roman" w:cs="Times New Roman"/>
          <w:bCs/>
          <w:sz w:val="24"/>
          <w:szCs w:val="24"/>
        </w:rPr>
        <w:t xml:space="preserve"> в первом проводнике во втором по-прежнему наводится индукционный ток, направление которого зависит от того, уменьшается </w:t>
      </w:r>
      <w:r w:rsidRPr="0035155E">
        <w:rPr>
          <w:rFonts w:ascii="Times New Roman" w:hAnsi="Times New Roman" w:cs="Times New Roman"/>
          <w:bCs/>
          <w:i/>
          <w:sz w:val="24"/>
          <w:szCs w:val="24"/>
          <w:lang w:val="en-US"/>
        </w:rPr>
        <w:t>I</w:t>
      </w:r>
      <w:r w:rsidRPr="0035155E">
        <w:rPr>
          <w:rFonts w:ascii="Times New Roman" w:hAnsi="Times New Roman" w:cs="Times New Roman"/>
          <w:bCs/>
          <w:sz w:val="24"/>
          <w:szCs w:val="24"/>
          <w:vertAlign w:val="subscript"/>
        </w:rPr>
        <w:t>1</w:t>
      </w:r>
      <w:r w:rsidRPr="0035155E">
        <w:rPr>
          <w:rFonts w:ascii="Times New Roman" w:hAnsi="Times New Roman" w:cs="Times New Roman"/>
          <w:bCs/>
          <w:sz w:val="24"/>
          <w:szCs w:val="24"/>
        </w:rPr>
        <w:t xml:space="preserve"> или увеличивается. </w:t>
      </w:r>
    </w:p>
    <w:p w:rsidR="00DA7F7A" w:rsidRPr="0035155E" w:rsidRDefault="00DA7F7A" w:rsidP="00DA7F7A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155E">
        <w:rPr>
          <w:rFonts w:ascii="Times New Roman" w:hAnsi="Times New Roman" w:cs="Times New Roman"/>
          <w:bCs/>
          <w:sz w:val="24"/>
          <w:szCs w:val="24"/>
        </w:rPr>
        <w:t xml:space="preserve">Изменение тока </w:t>
      </w:r>
      <w:r w:rsidRPr="0035155E">
        <w:rPr>
          <w:rFonts w:ascii="Times New Roman" w:hAnsi="Times New Roman" w:cs="Times New Roman"/>
          <w:bCs/>
          <w:i/>
          <w:sz w:val="24"/>
          <w:szCs w:val="24"/>
          <w:lang w:val="en-US"/>
        </w:rPr>
        <w:t>I</w:t>
      </w:r>
      <w:r w:rsidRPr="0035155E">
        <w:rPr>
          <w:rFonts w:ascii="Times New Roman" w:hAnsi="Times New Roman" w:cs="Times New Roman"/>
          <w:bCs/>
          <w:sz w:val="24"/>
          <w:szCs w:val="24"/>
          <w:vertAlign w:val="subscript"/>
        </w:rPr>
        <w:t>1</w:t>
      </w:r>
      <w:r w:rsidRPr="0035155E">
        <w:rPr>
          <w:rFonts w:ascii="Times New Roman" w:hAnsi="Times New Roman" w:cs="Times New Roman"/>
          <w:bCs/>
          <w:sz w:val="24"/>
          <w:szCs w:val="24"/>
        </w:rPr>
        <w:t xml:space="preserve"> сопровождалось одновременным изменением его магнитного поля. Поэтому неясно было, что же является причиной возникновения индукционного тока: изменение тока </w:t>
      </w:r>
      <w:r w:rsidRPr="0035155E">
        <w:rPr>
          <w:rFonts w:ascii="Times New Roman" w:hAnsi="Times New Roman" w:cs="Times New Roman"/>
          <w:bCs/>
          <w:i/>
          <w:sz w:val="24"/>
          <w:szCs w:val="24"/>
          <w:lang w:val="en-US"/>
        </w:rPr>
        <w:t>I</w:t>
      </w:r>
      <w:r w:rsidRPr="0035155E">
        <w:rPr>
          <w:rFonts w:ascii="Times New Roman" w:hAnsi="Times New Roman" w:cs="Times New Roman"/>
          <w:bCs/>
          <w:sz w:val="24"/>
          <w:szCs w:val="24"/>
          <w:vertAlign w:val="subscript"/>
        </w:rPr>
        <w:t>1</w:t>
      </w:r>
      <w:r w:rsidRPr="0035155E">
        <w:rPr>
          <w:rFonts w:ascii="Times New Roman" w:hAnsi="Times New Roman" w:cs="Times New Roman"/>
          <w:bCs/>
          <w:sz w:val="24"/>
          <w:szCs w:val="24"/>
        </w:rPr>
        <w:t xml:space="preserve"> или его магнитного поля в той части пространства, где находится второй проводник? Ответ на этот вопрос был получен Фарадеем с помощью следующих опытов. Надо взять две катушки, одна </w:t>
      </w:r>
      <w:r w:rsidRPr="0035155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E27A9F4" wp14:editId="42AFC750">
            <wp:simplePos x="0" y="0"/>
            <wp:positionH relativeFrom="column">
              <wp:posOffset>4572000</wp:posOffset>
            </wp:positionH>
            <wp:positionV relativeFrom="paragraph">
              <wp:posOffset>0</wp:posOffset>
            </wp:positionV>
            <wp:extent cx="1479550" cy="2120900"/>
            <wp:effectExtent l="0" t="0" r="635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21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155E">
        <w:rPr>
          <w:rFonts w:ascii="Times New Roman" w:hAnsi="Times New Roman" w:cs="Times New Roman"/>
          <w:bCs/>
          <w:sz w:val="24"/>
          <w:szCs w:val="24"/>
        </w:rPr>
        <w:t xml:space="preserve">из которых, </w:t>
      </w:r>
      <w:r w:rsidRPr="0035155E">
        <w:rPr>
          <w:rFonts w:ascii="Times New Roman" w:hAnsi="Times New Roman" w:cs="Times New Roman"/>
          <w:bCs/>
          <w:i/>
          <w:sz w:val="24"/>
          <w:szCs w:val="24"/>
        </w:rPr>
        <w:t>К</w:t>
      </w:r>
      <w:r w:rsidRPr="0035155E">
        <w:rPr>
          <w:rFonts w:ascii="Times New Roman" w:hAnsi="Times New Roman" w:cs="Times New Roman"/>
          <w:bCs/>
          <w:sz w:val="24"/>
          <w:szCs w:val="24"/>
          <w:vertAlign w:val="subscript"/>
        </w:rPr>
        <w:t>1</w:t>
      </w:r>
      <w:r w:rsidRPr="0035155E">
        <w:rPr>
          <w:rFonts w:ascii="Times New Roman" w:hAnsi="Times New Roman" w:cs="Times New Roman"/>
          <w:bCs/>
          <w:sz w:val="24"/>
          <w:szCs w:val="24"/>
        </w:rPr>
        <w:t xml:space="preserve"> замыкается на батарею </w:t>
      </w:r>
      <w:r w:rsidRPr="0035155E">
        <w:rPr>
          <w:rFonts w:ascii="Times New Roman" w:hAnsi="Times New Roman" w:cs="Times New Roman"/>
          <w:bCs/>
          <w:i/>
          <w:sz w:val="24"/>
          <w:szCs w:val="24"/>
        </w:rPr>
        <w:t>Б</w:t>
      </w:r>
      <w:r w:rsidRPr="0035155E">
        <w:rPr>
          <w:rFonts w:ascii="Times New Roman" w:hAnsi="Times New Roman" w:cs="Times New Roman"/>
          <w:bCs/>
          <w:sz w:val="24"/>
          <w:szCs w:val="24"/>
        </w:rPr>
        <w:t xml:space="preserve">; по этой катушке идет постоянный ток </w:t>
      </w:r>
      <w:r w:rsidRPr="0035155E">
        <w:rPr>
          <w:rFonts w:ascii="Times New Roman" w:hAnsi="Times New Roman" w:cs="Times New Roman"/>
          <w:bCs/>
          <w:i/>
          <w:sz w:val="24"/>
          <w:szCs w:val="24"/>
          <w:lang w:val="en-US"/>
        </w:rPr>
        <w:t>I</w:t>
      </w:r>
      <w:r w:rsidRPr="0035155E">
        <w:rPr>
          <w:rFonts w:ascii="Times New Roman" w:hAnsi="Times New Roman" w:cs="Times New Roman"/>
          <w:bCs/>
          <w:sz w:val="24"/>
          <w:szCs w:val="24"/>
          <w:vertAlign w:val="subscript"/>
        </w:rPr>
        <w:t>1</w:t>
      </w:r>
      <w:r w:rsidRPr="0035155E">
        <w:rPr>
          <w:rFonts w:ascii="Times New Roman" w:hAnsi="Times New Roman" w:cs="Times New Roman"/>
          <w:bCs/>
          <w:sz w:val="24"/>
          <w:szCs w:val="24"/>
        </w:rPr>
        <w:t xml:space="preserve">. Катушка </w:t>
      </w:r>
      <w:r w:rsidRPr="0035155E">
        <w:rPr>
          <w:rFonts w:ascii="Times New Roman" w:hAnsi="Times New Roman" w:cs="Times New Roman"/>
          <w:bCs/>
          <w:i/>
          <w:sz w:val="24"/>
          <w:szCs w:val="24"/>
        </w:rPr>
        <w:t>К</w:t>
      </w:r>
      <w:r w:rsidRPr="0035155E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35155E">
        <w:rPr>
          <w:rFonts w:ascii="Times New Roman" w:hAnsi="Times New Roman" w:cs="Times New Roman"/>
          <w:bCs/>
          <w:sz w:val="24"/>
          <w:szCs w:val="24"/>
        </w:rPr>
        <w:t xml:space="preserve"> замкнута на гальванометр. Если катушку </w:t>
      </w:r>
      <w:r w:rsidRPr="0035155E">
        <w:rPr>
          <w:rFonts w:ascii="Times New Roman" w:hAnsi="Times New Roman" w:cs="Times New Roman"/>
          <w:bCs/>
          <w:i/>
          <w:sz w:val="24"/>
          <w:szCs w:val="24"/>
        </w:rPr>
        <w:t>К</w:t>
      </w:r>
      <w:r w:rsidRPr="0035155E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1 </w:t>
      </w:r>
      <w:r w:rsidRPr="0035155E">
        <w:rPr>
          <w:rFonts w:ascii="Times New Roman" w:hAnsi="Times New Roman" w:cs="Times New Roman"/>
          <w:bCs/>
          <w:sz w:val="24"/>
          <w:szCs w:val="24"/>
        </w:rPr>
        <w:t xml:space="preserve">приближать к </w:t>
      </w:r>
      <w:r w:rsidRPr="0035155E">
        <w:rPr>
          <w:rFonts w:ascii="Times New Roman" w:hAnsi="Times New Roman" w:cs="Times New Roman"/>
          <w:bCs/>
          <w:i/>
          <w:sz w:val="24"/>
          <w:szCs w:val="24"/>
        </w:rPr>
        <w:t>К</w:t>
      </w:r>
      <w:r w:rsidRPr="0035155E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35155E">
        <w:rPr>
          <w:rFonts w:ascii="Times New Roman" w:hAnsi="Times New Roman" w:cs="Times New Roman"/>
          <w:bCs/>
          <w:sz w:val="24"/>
          <w:szCs w:val="24"/>
        </w:rPr>
        <w:t xml:space="preserve">, в последней возникает индукционный ток </w:t>
      </w:r>
      <w:r w:rsidRPr="0035155E">
        <w:rPr>
          <w:rFonts w:ascii="Times New Roman" w:hAnsi="Times New Roman" w:cs="Times New Roman"/>
          <w:bCs/>
          <w:i/>
          <w:sz w:val="24"/>
          <w:szCs w:val="24"/>
          <w:lang w:val="en-US"/>
        </w:rPr>
        <w:t>I</w:t>
      </w:r>
      <w:r w:rsidRPr="0035155E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35155E">
        <w:rPr>
          <w:rFonts w:ascii="Times New Roman" w:hAnsi="Times New Roman" w:cs="Times New Roman"/>
          <w:bCs/>
          <w:sz w:val="24"/>
          <w:szCs w:val="24"/>
        </w:rPr>
        <w:t xml:space="preserve">, направление которого показано на рисунке. При удалении катушки </w:t>
      </w:r>
      <w:r w:rsidRPr="0035155E">
        <w:rPr>
          <w:rFonts w:ascii="Times New Roman" w:hAnsi="Times New Roman" w:cs="Times New Roman"/>
          <w:bCs/>
          <w:i/>
          <w:sz w:val="24"/>
          <w:szCs w:val="24"/>
        </w:rPr>
        <w:t>К</w:t>
      </w:r>
      <w:r w:rsidRPr="0035155E">
        <w:rPr>
          <w:rFonts w:ascii="Times New Roman" w:hAnsi="Times New Roman" w:cs="Times New Roman"/>
          <w:bCs/>
          <w:sz w:val="24"/>
          <w:szCs w:val="24"/>
          <w:vertAlign w:val="subscript"/>
        </w:rPr>
        <w:t>1</w:t>
      </w:r>
      <w:r w:rsidRPr="0035155E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Pr="0035155E">
        <w:rPr>
          <w:rFonts w:ascii="Times New Roman" w:hAnsi="Times New Roman" w:cs="Times New Roman"/>
          <w:bCs/>
          <w:i/>
          <w:sz w:val="24"/>
          <w:szCs w:val="24"/>
        </w:rPr>
        <w:t>К</w:t>
      </w:r>
      <w:proofErr w:type="gramStart"/>
      <w:r w:rsidRPr="0035155E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2  </w:t>
      </w:r>
      <w:r w:rsidRPr="0035155E">
        <w:rPr>
          <w:rFonts w:ascii="Times New Roman" w:hAnsi="Times New Roman" w:cs="Times New Roman"/>
          <w:bCs/>
          <w:sz w:val="24"/>
          <w:szCs w:val="24"/>
        </w:rPr>
        <w:t>ток</w:t>
      </w:r>
      <w:proofErr w:type="gramEnd"/>
      <w:r w:rsidRPr="003515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155E">
        <w:rPr>
          <w:rFonts w:ascii="Times New Roman" w:hAnsi="Times New Roman" w:cs="Times New Roman"/>
          <w:bCs/>
          <w:i/>
          <w:sz w:val="24"/>
          <w:szCs w:val="24"/>
          <w:lang w:val="en-US"/>
        </w:rPr>
        <w:t>I</w:t>
      </w:r>
      <w:r w:rsidRPr="0035155E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35155E">
        <w:rPr>
          <w:rFonts w:ascii="Times New Roman" w:hAnsi="Times New Roman" w:cs="Times New Roman"/>
          <w:bCs/>
          <w:sz w:val="24"/>
          <w:szCs w:val="24"/>
        </w:rPr>
        <w:t xml:space="preserve"> также возникает, но имеет противоположное направление. </w:t>
      </w:r>
    </w:p>
    <w:p w:rsidR="00DA7F7A" w:rsidRPr="0035155E" w:rsidRDefault="00DA7F7A" w:rsidP="00DA7F7A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155E">
        <w:rPr>
          <w:rFonts w:ascii="Times New Roman" w:hAnsi="Times New Roman" w:cs="Times New Roman"/>
          <w:bCs/>
          <w:sz w:val="24"/>
          <w:szCs w:val="24"/>
        </w:rPr>
        <w:t xml:space="preserve">Аналогичная картина наблюдается при удалении или приближении катушки </w:t>
      </w:r>
      <w:r w:rsidRPr="0035155E">
        <w:rPr>
          <w:rFonts w:ascii="Times New Roman" w:hAnsi="Times New Roman" w:cs="Times New Roman"/>
          <w:bCs/>
          <w:i/>
          <w:sz w:val="24"/>
          <w:szCs w:val="24"/>
        </w:rPr>
        <w:t>К</w:t>
      </w:r>
      <w:r w:rsidRPr="0035155E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35155E">
        <w:rPr>
          <w:rFonts w:ascii="Times New Roman" w:hAnsi="Times New Roman" w:cs="Times New Roman"/>
          <w:bCs/>
          <w:sz w:val="24"/>
          <w:szCs w:val="24"/>
        </w:rPr>
        <w:t xml:space="preserve"> к неподвижной катушке </w:t>
      </w:r>
      <w:r w:rsidRPr="0035155E">
        <w:rPr>
          <w:rFonts w:ascii="Times New Roman" w:hAnsi="Times New Roman" w:cs="Times New Roman"/>
          <w:bCs/>
          <w:i/>
          <w:sz w:val="24"/>
          <w:szCs w:val="24"/>
        </w:rPr>
        <w:t>К</w:t>
      </w:r>
      <w:r w:rsidRPr="0035155E">
        <w:rPr>
          <w:rFonts w:ascii="Times New Roman" w:hAnsi="Times New Roman" w:cs="Times New Roman"/>
          <w:bCs/>
          <w:sz w:val="24"/>
          <w:szCs w:val="24"/>
          <w:vertAlign w:val="subscript"/>
        </w:rPr>
        <w:t>1</w:t>
      </w:r>
      <w:r w:rsidRPr="0035155E">
        <w:rPr>
          <w:rFonts w:ascii="Times New Roman" w:hAnsi="Times New Roman" w:cs="Times New Roman"/>
          <w:bCs/>
          <w:sz w:val="24"/>
          <w:szCs w:val="24"/>
        </w:rPr>
        <w:t xml:space="preserve">. Наконец, ток </w:t>
      </w:r>
      <w:r w:rsidRPr="0035155E">
        <w:rPr>
          <w:rFonts w:ascii="Times New Roman" w:hAnsi="Times New Roman" w:cs="Times New Roman"/>
          <w:bCs/>
          <w:i/>
          <w:sz w:val="24"/>
          <w:szCs w:val="24"/>
          <w:lang w:val="en-US"/>
        </w:rPr>
        <w:t>I</w:t>
      </w:r>
      <w:r w:rsidRPr="0035155E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35155E">
        <w:rPr>
          <w:rFonts w:ascii="Times New Roman" w:hAnsi="Times New Roman" w:cs="Times New Roman"/>
          <w:bCs/>
          <w:sz w:val="24"/>
          <w:szCs w:val="24"/>
        </w:rPr>
        <w:t xml:space="preserve"> отсутствует, когда взаимное расположение катушек не изменяется.</w:t>
      </w:r>
    </w:p>
    <w:p w:rsidR="00DA7F7A" w:rsidRPr="0035155E" w:rsidRDefault="00DA7F7A" w:rsidP="00DA7F7A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155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C7E2173" wp14:editId="3DD62D5E">
            <wp:simplePos x="0" y="0"/>
            <wp:positionH relativeFrom="column">
              <wp:posOffset>4914900</wp:posOffset>
            </wp:positionH>
            <wp:positionV relativeFrom="paragraph">
              <wp:posOffset>273050</wp:posOffset>
            </wp:positionV>
            <wp:extent cx="1193800" cy="1993900"/>
            <wp:effectExtent l="0" t="0" r="6350" b="635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155E">
        <w:rPr>
          <w:rFonts w:ascii="Times New Roman" w:hAnsi="Times New Roman" w:cs="Times New Roman"/>
          <w:bCs/>
          <w:sz w:val="24"/>
          <w:szCs w:val="24"/>
        </w:rPr>
        <w:t xml:space="preserve">Опыты Фарадея ясно показали, что причиной возникновения индукционного тока </w:t>
      </w:r>
      <w:r w:rsidRPr="0035155E">
        <w:rPr>
          <w:rFonts w:ascii="Times New Roman" w:hAnsi="Times New Roman" w:cs="Times New Roman"/>
          <w:bCs/>
          <w:i/>
          <w:sz w:val="24"/>
          <w:szCs w:val="24"/>
          <w:lang w:val="en-US"/>
        </w:rPr>
        <w:t>I</w:t>
      </w:r>
      <w:r w:rsidRPr="0035155E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35155E">
        <w:rPr>
          <w:rFonts w:ascii="Times New Roman" w:hAnsi="Times New Roman" w:cs="Times New Roman"/>
          <w:bCs/>
          <w:sz w:val="24"/>
          <w:szCs w:val="24"/>
        </w:rPr>
        <w:t xml:space="preserve"> является изменение магнитного поля, пронизывающего катушку </w:t>
      </w:r>
      <w:r w:rsidRPr="0035155E">
        <w:rPr>
          <w:rFonts w:ascii="Times New Roman" w:hAnsi="Times New Roman" w:cs="Times New Roman"/>
          <w:bCs/>
          <w:i/>
          <w:sz w:val="24"/>
          <w:szCs w:val="24"/>
        </w:rPr>
        <w:t>К</w:t>
      </w:r>
      <w:r w:rsidRPr="0035155E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35155E">
        <w:rPr>
          <w:rFonts w:ascii="Times New Roman" w:hAnsi="Times New Roman" w:cs="Times New Roman"/>
          <w:bCs/>
          <w:sz w:val="24"/>
          <w:szCs w:val="24"/>
        </w:rPr>
        <w:t xml:space="preserve">. Чтобы окончательно убедиться в этом, Фарадей провел еще один опыт. Катушка с током была заменена длинным полосовым магнитом. При перемещении магнита вдоль оси катушки </w:t>
      </w:r>
      <w:r w:rsidRPr="0035155E">
        <w:rPr>
          <w:rFonts w:ascii="Times New Roman" w:hAnsi="Times New Roman" w:cs="Times New Roman"/>
          <w:bCs/>
          <w:i/>
          <w:sz w:val="24"/>
          <w:szCs w:val="24"/>
        </w:rPr>
        <w:t>К</w:t>
      </w:r>
      <w:r w:rsidRPr="0035155E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35155E">
        <w:rPr>
          <w:rFonts w:ascii="Times New Roman" w:hAnsi="Times New Roman" w:cs="Times New Roman"/>
          <w:bCs/>
          <w:sz w:val="24"/>
          <w:szCs w:val="24"/>
        </w:rPr>
        <w:t xml:space="preserve"> было обнаружено возникновение в ней индукционного тока, направление которого зависело от того, каким полюсом был обращен к катушке магнит и удалялся он от нее или приближался к ней. Результаты опыта полностью подтвердили сделанный выше вывод о причине возникновения индукционного тока.</w:t>
      </w:r>
    </w:p>
    <w:p w:rsidR="00DA7F7A" w:rsidRPr="0035155E" w:rsidRDefault="00DA7F7A" w:rsidP="00DA7F7A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155E">
        <w:rPr>
          <w:rFonts w:ascii="Times New Roman" w:hAnsi="Times New Roman" w:cs="Times New Roman"/>
          <w:bCs/>
          <w:sz w:val="24"/>
          <w:szCs w:val="24"/>
        </w:rPr>
        <w:t>Открытое Фарадеем явление получило название электромагнитной индукции.</w:t>
      </w:r>
    </w:p>
    <w:p w:rsidR="00DA7F7A" w:rsidRPr="0035155E" w:rsidRDefault="00DA7F7A" w:rsidP="00DA7F7A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55E">
        <w:rPr>
          <w:rFonts w:ascii="Times New Roman" w:hAnsi="Times New Roman" w:cs="Times New Roman"/>
          <w:b/>
          <w:bCs/>
          <w:sz w:val="24"/>
          <w:szCs w:val="24"/>
        </w:rPr>
        <w:t>18.2. Магнитный поток.</w:t>
      </w:r>
    </w:p>
    <w:p w:rsidR="00DA7F7A" w:rsidRPr="0035155E" w:rsidRDefault="00DA7F7A" w:rsidP="00DA7F7A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155E">
        <w:rPr>
          <w:rFonts w:ascii="Times New Roman" w:hAnsi="Times New Roman" w:cs="Times New Roman"/>
          <w:bCs/>
          <w:sz w:val="24"/>
          <w:szCs w:val="24"/>
        </w:rPr>
        <w:t xml:space="preserve">Прежде чем двигаться дальше, введем понятие магнитного потока. </w:t>
      </w:r>
    </w:p>
    <w:p w:rsidR="00DA7F7A" w:rsidRPr="0035155E" w:rsidRDefault="00DA7F7A" w:rsidP="00DA7F7A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155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5C973AE6" wp14:editId="30BB7BE6">
            <wp:simplePos x="0" y="0"/>
            <wp:positionH relativeFrom="column">
              <wp:posOffset>3543300</wp:posOffset>
            </wp:positionH>
            <wp:positionV relativeFrom="paragraph">
              <wp:posOffset>346710</wp:posOffset>
            </wp:positionV>
            <wp:extent cx="2603500" cy="1301750"/>
            <wp:effectExtent l="0" t="0" r="635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155E">
        <w:rPr>
          <w:rFonts w:ascii="Times New Roman" w:hAnsi="Times New Roman" w:cs="Times New Roman"/>
          <w:bCs/>
          <w:sz w:val="24"/>
          <w:szCs w:val="24"/>
        </w:rPr>
        <w:t xml:space="preserve">Рассмотрим сначала плоскую площадку </w:t>
      </w:r>
      <w:r w:rsidRPr="0035155E">
        <w:rPr>
          <w:rFonts w:ascii="Times New Roman" w:hAnsi="Times New Roman" w:cs="Times New Roman"/>
          <w:bCs/>
          <w:i/>
          <w:sz w:val="24"/>
          <w:szCs w:val="24"/>
        </w:rPr>
        <w:t>S</w:t>
      </w:r>
      <w:r w:rsidRPr="0035155E">
        <w:rPr>
          <w:rFonts w:ascii="Times New Roman" w:hAnsi="Times New Roman" w:cs="Times New Roman"/>
          <w:bCs/>
          <w:sz w:val="24"/>
          <w:szCs w:val="24"/>
        </w:rPr>
        <w:t xml:space="preserve">, находящуюся в однородном магнитном поле с индукцией </w:t>
      </w:r>
      <w:r w:rsidRPr="0035155E">
        <w:rPr>
          <w:rFonts w:ascii="Times New Roman" w:hAnsi="Times New Roman" w:cs="Times New Roman"/>
          <w:bCs/>
          <w:i/>
          <w:sz w:val="24"/>
          <w:szCs w:val="24"/>
        </w:rPr>
        <w:t>В</w:t>
      </w:r>
      <w:r w:rsidRPr="0035155E">
        <w:rPr>
          <w:rFonts w:ascii="Times New Roman" w:hAnsi="Times New Roman" w:cs="Times New Roman"/>
          <w:bCs/>
          <w:sz w:val="24"/>
          <w:szCs w:val="24"/>
        </w:rPr>
        <w:t xml:space="preserve">. Магнитным потоком или потоком вектора магнитной индукции сквозь площадку </w:t>
      </w:r>
      <w:r w:rsidRPr="0035155E">
        <w:rPr>
          <w:rFonts w:ascii="Times New Roman" w:hAnsi="Times New Roman" w:cs="Times New Roman"/>
          <w:bCs/>
          <w:i/>
          <w:sz w:val="24"/>
          <w:szCs w:val="24"/>
        </w:rPr>
        <w:t>S</w:t>
      </w:r>
      <w:r w:rsidRPr="0035155E">
        <w:rPr>
          <w:rFonts w:ascii="Times New Roman" w:hAnsi="Times New Roman" w:cs="Times New Roman"/>
          <w:bCs/>
          <w:sz w:val="24"/>
          <w:szCs w:val="24"/>
        </w:rPr>
        <w:t xml:space="preserve"> называют величину</w:t>
      </w:r>
    </w:p>
    <w:p w:rsidR="00DA7F7A" w:rsidRPr="0035155E" w:rsidRDefault="00DA7F7A" w:rsidP="00DA7F7A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155E">
        <w:rPr>
          <w:rFonts w:ascii="Times New Roman" w:hAnsi="Times New Roman" w:cs="Times New Roman"/>
          <w:bCs/>
          <w:position w:val="-6"/>
          <w:sz w:val="24"/>
          <w:szCs w:val="24"/>
        </w:rPr>
        <w:object w:dxaOrig="154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15pt" o:ole="">
            <v:imagedata r:id="rId8" o:title=""/>
          </v:shape>
          <o:OLEObject Type="Embed" ProgID="Equation.3" ShapeID="_x0000_i1025" DrawAspect="Content" ObjectID="_1666177824" r:id="rId9"/>
        </w:object>
      </w:r>
      <w:r w:rsidRPr="0035155E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DA7F7A" w:rsidRPr="0035155E" w:rsidRDefault="00DA7F7A" w:rsidP="00DA7F7A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155E">
        <w:rPr>
          <w:rFonts w:ascii="Times New Roman" w:hAnsi="Times New Roman" w:cs="Times New Roman"/>
          <w:bCs/>
          <w:sz w:val="24"/>
          <w:szCs w:val="24"/>
        </w:rPr>
        <w:t xml:space="preserve">где </w:t>
      </w:r>
      <w:r w:rsidRPr="0035155E">
        <w:rPr>
          <w:rFonts w:ascii="Times New Roman" w:hAnsi="Times New Roman" w:cs="Times New Roman"/>
          <w:bCs/>
          <w:i/>
          <w:sz w:val="24"/>
          <w:szCs w:val="24"/>
        </w:rPr>
        <w:sym w:font="Symbol" w:char="F061"/>
      </w:r>
      <w:r w:rsidRPr="0035155E">
        <w:rPr>
          <w:rFonts w:ascii="Times New Roman" w:hAnsi="Times New Roman" w:cs="Times New Roman"/>
          <w:bCs/>
          <w:sz w:val="24"/>
          <w:szCs w:val="24"/>
        </w:rPr>
        <w:t xml:space="preserve"> – угол между направлением нормали </w:t>
      </w:r>
      <w:r w:rsidRPr="0035155E">
        <w:rPr>
          <w:rFonts w:ascii="Times New Roman" w:hAnsi="Times New Roman" w:cs="Times New Roman"/>
          <w:bCs/>
          <w:position w:val="-6"/>
          <w:sz w:val="24"/>
          <w:szCs w:val="24"/>
        </w:rPr>
        <w:object w:dxaOrig="220" w:dyaOrig="300">
          <v:shape id="_x0000_i1026" type="#_x0000_t75" style="width:11.25pt;height:15pt" o:ole="">
            <v:imagedata r:id="rId10" o:title=""/>
          </v:shape>
          <o:OLEObject Type="Embed" ProgID="Equation.3" ShapeID="_x0000_i1026" DrawAspect="Content" ObjectID="_1666177825" r:id="rId11"/>
        </w:object>
      </w:r>
      <w:r w:rsidRPr="0035155E">
        <w:rPr>
          <w:rFonts w:ascii="Times New Roman" w:hAnsi="Times New Roman" w:cs="Times New Roman"/>
          <w:bCs/>
          <w:sz w:val="24"/>
          <w:szCs w:val="24"/>
        </w:rPr>
        <w:t xml:space="preserve"> к площадке и направлением индукции </w:t>
      </w:r>
      <w:r w:rsidRPr="0035155E">
        <w:rPr>
          <w:rFonts w:ascii="Times New Roman" w:hAnsi="Times New Roman" w:cs="Times New Roman"/>
          <w:bCs/>
          <w:position w:val="-4"/>
          <w:sz w:val="24"/>
          <w:szCs w:val="24"/>
        </w:rPr>
        <w:object w:dxaOrig="260" w:dyaOrig="340">
          <v:shape id="_x0000_i1027" type="#_x0000_t75" style="width:12.75pt;height:17.25pt" o:ole="">
            <v:imagedata r:id="rId12" o:title=""/>
          </v:shape>
          <o:OLEObject Type="Embed" ProgID="Equation.3" ShapeID="_x0000_i1027" DrawAspect="Content" ObjectID="_1666177826" r:id="rId13"/>
        </w:object>
      </w:r>
      <w:r w:rsidRPr="0035155E">
        <w:rPr>
          <w:rFonts w:ascii="Times New Roman" w:hAnsi="Times New Roman" w:cs="Times New Roman"/>
          <w:bCs/>
          <w:sz w:val="24"/>
          <w:szCs w:val="24"/>
        </w:rPr>
        <w:t xml:space="preserve">. Магнитный поток есть скалярная величина, равная полному числу линий магнитной индукции, проходящих через данную поверхность. </w:t>
      </w:r>
    </w:p>
    <w:p w:rsidR="00DA7F7A" w:rsidRPr="0035155E" w:rsidRDefault="00DA7F7A" w:rsidP="00DA7F7A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155E">
        <w:rPr>
          <w:rFonts w:ascii="Times New Roman" w:hAnsi="Times New Roman" w:cs="Times New Roman"/>
          <w:bCs/>
          <w:sz w:val="24"/>
          <w:szCs w:val="24"/>
        </w:rPr>
        <w:t xml:space="preserve">Магнитный поток характеризуется не только своей величиной, но и знаком, который зависит от того, какой знак имеет </w:t>
      </w:r>
      <w:proofErr w:type="spellStart"/>
      <w:r w:rsidRPr="0035155E">
        <w:rPr>
          <w:rFonts w:ascii="Times New Roman" w:hAnsi="Times New Roman" w:cs="Times New Roman"/>
          <w:bCs/>
          <w:sz w:val="24"/>
          <w:szCs w:val="24"/>
        </w:rPr>
        <w:t>cos</w:t>
      </w:r>
      <w:proofErr w:type="spellEnd"/>
      <w:r w:rsidRPr="0035155E">
        <w:rPr>
          <w:rFonts w:ascii="Times New Roman" w:hAnsi="Times New Roman" w:cs="Times New Roman"/>
          <w:bCs/>
          <w:i/>
          <w:sz w:val="24"/>
          <w:szCs w:val="24"/>
        </w:rPr>
        <w:sym w:font="Symbol" w:char="F061"/>
      </w:r>
      <w:r w:rsidRPr="0035155E">
        <w:rPr>
          <w:rFonts w:ascii="Times New Roman" w:hAnsi="Times New Roman" w:cs="Times New Roman"/>
          <w:bCs/>
          <w:sz w:val="24"/>
          <w:szCs w:val="24"/>
        </w:rPr>
        <w:t xml:space="preserve">. Этот знак зависит от выбора положительного направления нормали </w:t>
      </w:r>
      <w:r w:rsidRPr="0035155E">
        <w:rPr>
          <w:rFonts w:ascii="Times New Roman" w:hAnsi="Times New Roman" w:cs="Times New Roman"/>
          <w:bCs/>
          <w:position w:val="-6"/>
          <w:sz w:val="24"/>
          <w:szCs w:val="24"/>
        </w:rPr>
        <w:object w:dxaOrig="220" w:dyaOrig="300">
          <v:shape id="_x0000_i1028" type="#_x0000_t75" style="width:11.25pt;height:15pt" o:ole="">
            <v:imagedata r:id="rId10" o:title=""/>
          </v:shape>
          <o:OLEObject Type="Embed" ProgID="Equation.3" ShapeID="_x0000_i1028" DrawAspect="Content" ObjectID="_1666177827" r:id="rId14"/>
        </w:object>
      </w:r>
      <w:r w:rsidRPr="0035155E">
        <w:rPr>
          <w:rFonts w:ascii="Times New Roman" w:hAnsi="Times New Roman" w:cs="Times New Roman"/>
          <w:bCs/>
          <w:sz w:val="24"/>
          <w:szCs w:val="24"/>
        </w:rPr>
        <w:t xml:space="preserve">. Во всех электромагнитных явлениях всегда приходится рассматривать магнитный поток в связи с током, обтекающим контур, ограничивающий рассматриваемую поверхность. Поэтому положительное направление нормали естественно связать с направлением этого тока. Мы будем везде считать, что положительное направление нормали к площадке совпадает с направлением перемещения буравчика с правой нарезкой, вращаемого в направлении тока. Отсюда, в частности, следует, что </w:t>
      </w:r>
      <w:r w:rsidRPr="0035155E">
        <w:rPr>
          <w:rFonts w:ascii="Times New Roman" w:hAnsi="Times New Roman" w:cs="Times New Roman"/>
          <w:bCs/>
          <w:sz w:val="24"/>
          <w:szCs w:val="24"/>
        </w:rPr>
        <w:lastRenderedPageBreak/>
        <w:t>магнитный поток, создаваемый каким-либо проволочным контуром с током, сквозь поверхность, ограниченную им самим, всегда положителен.</w:t>
      </w:r>
    </w:p>
    <w:p w:rsidR="00DA7F7A" w:rsidRPr="0035155E" w:rsidRDefault="00DA7F7A" w:rsidP="00DA7F7A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155E">
        <w:rPr>
          <w:rFonts w:ascii="Times New Roman" w:hAnsi="Times New Roman" w:cs="Times New Roman"/>
          <w:bCs/>
          <w:sz w:val="24"/>
          <w:szCs w:val="24"/>
        </w:rPr>
        <w:t>Магнитный поток выражается в системе СИ в веберах (</w:t>
      </w:r>
      <w:proofErr w:type="spellStart"/>
      <w:r w:rsidRPr="0035155E">
        <w:rPr>
          <w:rFonts w:ascii="Times New Roman" w:hAnsi="Times New Roman" w:cs="Times New Roman"/>
          <w:bCs/>
          <w:sz w:val="24"/>
          <w:szCs w:val="24"/>
        </w:rPr>
        <w:t>Вб</w:t>
      </w:r>
      <w:proofErr w:type="spellEnd"/>
      <w:r w:rsidRPr="0035155E">
        <w:rPr>
          <w:rFonts w:ascii="Times New Roman" w:hAnsi="Times New Roman" w:cs="Times New Roman"/>
          <w:bCs/>
          <w:sz w:val="24"/>
          <w:szCs w:val="24"/>
        </w:rPr>
        <w:t>).</w:t>
      </w:r>
    </w:p>
    <w:p w:rsidR="00DA7F7A" w:rsidRPr="0035155E" w:rsidRDefault="00DA7F7A" w:rsidP="00DA7F7A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55E">
        <w:rPr>
          <w:rFonts w:ascii="Times New Roman" w:hAnsi="Times New Roman" w:cs="Times New Roman"/>
          <w:b/>
          <w:bCs/>
          <w:sz w:val="24"/>
          <w:szCs w:val="24"/>
        </w:rPr>
        <w:t>18.3. Основной закон электромагнитной индукции.</w:t>
      </w:r>
    </w:p>
    <w:p w:rsidR="00DA7F7A" w:rsidRPr="0035155E" w:rsidRDefault="00DA7F7A" w:rsidP="00DA7F7A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155E">
        <w:rPr>
          <w:rFonts w:ascii="Times New Roman" w:hAnsi="Times New Roman" w:cs="Times New Roman"/>
          <w:bCs/>
          <w:sz w:val="24"/>
          <w:szCs w:val="24"/>
        </w:rPr>
        <w:t>Ток проводимости в замкнутой цепи может возникнуть только под действием стороннего электрического поля. Следовательно, в замкнутом контуре, находящемся в переменном магнитном поле, появляется так называемое индуктированное электрическое поле. Энергетической мерой этого поля служит электродвижущая сила электромагнитной индукции E</w:t>
      </w:r>
      <w:proofErr w:type="spellStart"/>
      <w:r w:rsidRPr="0035155E">
        <w:rPr>
          <w:rFonts w:ascii="Times New Roman" w:hAnsi="Times New Roman" w:cs="Times New Roman"/>
          <w:bCs/>
          <w:i/>
          <w:sz w:val="24"/>
          <w:szCs w:val="24"/>
          <w:vertAlign w:val="subscript"/>
          <w:lang w:val="en-US"/>
        </w:rPr>
        <w:t>i</w:t>
      </w:r>
      <w:proofErr w:type="spellEnd"/>
      <w:r w:rsidRPr="0035155E">
        <w:rPr>
          <w:rFonts w:ascii="Times New Roman" w:hAnsi="Times New Roman" w:cs="Times New Roman"/>
          <w:bCs/>
          <w:sz w:val="24"/>
          <w:szCs w:val="24"/>
        </w:rPr>
        <w:t>.</w:t>
      </w:r>
    </w:p>
    <w:p w:rsidR="00DA7F7A" w:rsidRPr="0035155E" w:rsidRDefault="00DA7F7A" w:rsidP="00DA7F7A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155E">
        <w:rPr>
          <w:rFonts w:ascii="Times New Roman" w:hAnsi="Times New Roman" w:cs="Times New Roman"/>
          <w:bCs/>
          <w:sz w:val="24"/>
          <w:szCs w:val="24"/>
        </w:rPr>
        <w:t>Дальнейшие исследования индукционного тока в контурах различной формы и размеров показали, что ЭДС электромагнитной индукции E</w:t>
      </w:r>
      <w:proofErr w:type="spellStart"/>
      <w:r w:rsidRPr="0035155E">
        <w:rPr>
          <w:rFonts w:ascii="Times New Roman" w:hAnsi="Times New Roman" w:cs="Times New Roman"/>
          <w:bCs/>
          <w:i/>
          <w:sz w:val="24"/>
          <w:szCs w:val="24"/>
          <w:vertAlign w:val="subscript"/>
          <w:lang w:val="en-US"/>
        </w:rPr>
        <w:t>i</w:t>
      </w:r>
      <w:proofErr w:type="spellEnd"/>
      <w:r w:rsidRPr="0035155E">
        <w:rPr>
          <w:rFonts w:ascii="Times New Roman" w:hAnsi="Times New Roman" w:cs="Times New Roman"/>
          <w:bCs/>
          <w:sz w:val="24"/>
          <w:szCs w:val="24"/>
        </w:rPr>
        <w:t xml:space="preserve">  в контуре пропорциональна скорости изменения магнитного потока </w:t>
      </w:r>
      <w:r w:rsidRPr="0035155E">
        <w:rPr>
          <w:rFonts w:ascii="Times New Roman" w:hAnsi="Times New Roman" w:cs="Times New Roman"/>
          <w:bCs/>
          <w:sz w:val="24"/>
          <w:szCs w:val="24"/>
        </w:rPr>
        <w:sym w:font="Symbol" w:char="F046"/>
      </w:r>
      <w:r w:rsidRPr="0035155E">
        <w:rPr>
          <w:rFonts w:ascii="Times New Roman" w:hAnsi="Times New Roman" w:cs="Times New Roman"/>
          <w:bCs/>
          <w:sz w:val="24"/>
          <w:szCs w:val="24"/>
        </w:rPr>
        <w:t xml:space="preserve"> сквозь поверхность, натянутую на этот контур (закон Фарадея):</w:t>
      </w:r>
    </w:p>
    <w:p w:rsidR="00DA7F7A" w:rsidRPr="0035155E" w:rsidRDefault="00DA7F7A" w:rsidP="00DA7F7A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155E">
        <w:rPr>
          <w:rFonts w:ascii="Times New Roman" w:hAnsi="Times New Roman" w:cs="Times New Roman"/>
          <w:bCs/>
          <w:sz w:val="24"/>
          <w:szCs w:val="24"/>
        </w:rPr>
        <w:t>E</w:t>
      </w:r>
      <w:proofErr w:type="spellStart"/>
      <w:r w:rsidRPr="0035155E">
        <w:rPr>
          <w:rFonts w:ascii="Times New Roman" w:hAnsi="Times New Roman" w:cs="Times New Roman"/>
          <w:bCs/>
          <w:i/>
          <w:sz w:val="24"/>
          <w:szCs w:val="24"/>
          <w:vertAlign w:val="subscript"/>
          <w:lang w:val="en-US"/>
        </w:rPr>
        <w:t>i</w:t>
      </w:r>
      <w:proofErr w:type="spellEnd"/>
      <w:r w:rsidRPr="003515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155E">
        <w:rPr>
          <w:rFonts w:ascii="Times New Roman" w:hAnsi="Times New Roman" w:cs="Times New Roman"/>
          <w:bCs/>
          <w:position w:val="-28"/>
          <w:sz w:val="24"/>
          <w:szCs w:val="24"/>
          <w:lang w:val="en-US"/>
        </w:rPr>
        <w:object w:dxaOrig="720" w:dyaOrig="720">
          <v:shape id="_x0000_i1029" type="#_x0000_t75" style="width:36pt;height:36pt" o:ole="">
            <v:imagedata r:id="rId15" o:title=""/>
          </v:shape>
          <o:OLEObject Type="Embed" ProgID="Equation.3" ShapeID="_x0000_i1029" DrawAspect="Content" ObjectID="_1666177828" r:id="rId16"/>
        </w:object>
      </w:r>
      <w:r w:rsidRPr="0035155E">
        <w:rPr>
          <w:rFonts w:ascii="Times New Roman" w:hAnsi="Times New Roman" w:cs="Times New Roman"/>
          <w:bCs/>
          <w:sz w:val="24"/>
          <w:szCs w:val="24"/>
        </w:rPr>
        <w:t>.</w:t>
      </w:r>
    </w:p>
    <w:p w:rsidR="00DA7F7A" w:rsidRPr="0035155E" w:rsidRDefault="00DA7F7A" w:rsidP="00DA7F7A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155E">
        <w:rPr>
          <w:rFonts w:ascii="Times New Roman" w:hAnsi="Times New Roman" w:cs="Times New Roman"/>
          <w:bCs/>
          <w:sz w:val="24"/>
          <w:szCs w:val="24"/>
        </w:rPr>
        <w:t xml:space="preserve">Профессор Петербургского университета </w:t>
      </w:r>
      <w:proofErr w:type="spellStart"/>
      <w:r w:rsidRPr="0035155E">
        <w:rPr>
          <w:rFonts w:ascii="Times New Roman" w:hAnsi="Times New Roman" w:cs="Times New Roman"/>
          <w:bCs/>
          <w:sz w:val="24"/>
          <w:szCs w:val="24"/>
        </w:rPr>
        <w:t>Ленц</w:t>
      </w:r>
      <w:proofErr w:type="spellEnd"/>
      <w:r w:rsidRPr="0035155E">
        <w:rPr>
          <w:rFonts w:ascii="Times New Roman" w:hAnsi="Times New Roman" w:cs="Times New Roman"/>
          <w:bCs/>
          <w:sz w:val="24"/>
          <w:szCs w:val="24"/>
        </w:rPr>
        <w:t xml:space="preserve"> исследовал связь между направлением индукционного тока и характером вызвавшего его изменения магнитного потока. Он установил следующее правило (правило Ленца): при всяком изменении магнитного потока сквозь поверхность, натянутую на замкнутый контур, в последнем возникает индукционный ток такого направления, что его магнитное поле противодействует изменению магнитного потока.</w:t>
      </w:r>
    </w:p>
    <w:p w:rsidR="00DA7F7A" w:rsidRPr="0035155E" w:rsidRDefault="00DA7F7A" w:rsidP="00DA7F7A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155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238CE113" wp14:editId="6EA36A6B">
            <wp:simplePos x="0" y="0"/>
            <wp:positionH relativeFrom="column">
              <wp:posOffset>3771900</wp:posOffset>
            </wp:positionH>
            <wp:positionV relativeFrom="paragraph">
              <wp:posOffset>292735</wp:posOffset>
            </wp:positionV>
            <wp:extent cx="2192655" cy="179959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65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155E">
        <w:rPr>
          <w:rFonts w:ascii="Times New Roman" w:hAnsi="Times New Roman" w:cs="Times New Roman"/>
          <w:bCs/>
          <w:sz w:val="24"/>
          <w:szCs w:val="24"/>
        </w:rPr>
        <w:t xml:space="preserve">Интересной иллюстрацией закона Ленца служит следующий опыт. На вертикальный железный сердечник катушки с большим числом витков провода свободно надето алюминиевое кольцо </w:t>
      </w:r>
      <w:r w:rsidRPr="0035155E">
        <w:rPr>
          <w:rFonts w:ascii="Times New Roman" w:hAnsi="Times New Roman" w:cs="Times New Roman"/>
          <w:bCs/>
          <w:i/>
          <w:sz w:val="24"/>
          <w:szCs w:val="24"/>
        </w:rPr>
        <w:t>А</w:t>
      </w:r>
      <w:r w:rsidRPr="0035155E">
        <w:rPr>
          <w:rFonts w:ascii="Times New Roman" w:hAnsi="Times New Roman" w:cs="Times New Roman"/>
          <w:bCs/>
          <w:sz w:val="24"/>
          <w:szCs w:val="24"/>
        </w:rPr>
        <w:t xml:space="preserve">. Катушку можно включить в цепь аккумуляторной батареи </w:t>
      </w:r>
      <w:r w:rsidRPr="0035155E">
        <w:rPr>
          <w:rFonts w:ascii="Times New Roman" w:hAnsi="Times New Roman" w:cs="Times New Roman"/>
          <w:bCs/>
          <w:i/>
          <w:sz w:val="24"/>
          <w:szCs w:val="24"/>
        </w:rPr>
        <w:t>Б</w:t>
      </w:r>
      <w:r w:rsidRPr="0035155E">
        <w:rPr>
          <w:rFonts w:ascii="Times New Roman" w:hAnsi="Times New Roman" w:cs="Times New Roman"/>
          <w:bCs/>
          <w:sz w:val="24"/>
          <w:szCs w:val="24"/>
        </w:rPr>
        <w:t xml:space="preserve"> с помощью ключа </w:t>
      </w:r>
      <w:r w:rsidRPr="0035155E">
        <w:rPr>
          <w:rFonts w:ascii="Times New Roman" w:hAnsi="Times New Roman" w:cs="Times New Roman"/>
          <w:bCs/>
          <w:i/>
          <w:sz w:val="24"/>
          <w:szCs w:val="24"/>
        </w:rPr>
        <w:t>К</w:t>
      </w:r>
      <w:r w:rsidRPr="0035155E">
        <w:rPr>
          <w:rFonts w:ascii="Times New Roman" w:hAnsi="Times New Roman" w:cs="Times New Roman"/>
          <w:bCs/>
          <w:sz w:val="24"/>
          <w:szCs w:val="24"/>
        </w:rPr>
        <w:t xml:space="preserve">. При замыкании цепи катушки кольцо подскакивает вверх и падает на стол рядом с ней. Чтобы вновь надеть это кольцо на сердечник катушки, находящейся под током, требуется приложить некоторое усилие. В момент выключения тока кольцо, надетое на сердечник, прижимается к катушке. Такое поведение кольца объясняется возникновением в нем индукционного тока. Если ток в катушке отсутствует, то магнитный поток сквозь поверхность, ограниченную кольцом (магнитный поток, сцепленный с кольцом), равен нулю. При замыкании цепи катушки магнитный поток, сцепленный с кольцом, резко возрастает. В кольце возникает индукционный ток, магнитное поле которого, согласно закону Ленца, должно быть противоположно по направлению магнитному полю тока в катушке. Поэтому индукционный ток в кольце направлен противоположно току в витках катушки. Между такими токами действует сила взаимного отталкивания, и кольцо подбрасывается вверх. При размыкании цепи катушки магнитный поток, сцепленный с кольцом, быстро уменьшается. Теперь в кольце возникает индукционный ток, совпадающий по направлению с током в катушке. Поэтому кольцо притягивается к ней. </w:t>
      </w:r>
    </w:p>
    <w:p w:rsidR="00DA7F7A" w:rsidRPr="0035155E" w:rsidRDefault="00DA7F7A" w:rsidP="00DA7F7A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155E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6432" behindDoc="0" locked="0" layoutInCell="1" allowOverlap="1" wp14:anchorId="0E3686E1" wp14:editId="5CE130E4">
            <wp:simplePos x="0" y="0"/>
            <wp:positionH relativeFrom="column">
              <wp:posOffset>3086100</wp:posOffset>
            </wp:positionH>
            <wp:positionV relativeFrom="paragraph">
              <wp:posOffset>21590</wp:posOffset>
            </wp:positionV>
            <wp:extent cx="2989580" cy="2353310"/>
            <wp:effectExtent l="0" t="0" r="1270" b="889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80" cy="235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155E">
        <w:rPr>
          <w:rFonts w:ascii="Times New Roman" w:hAnsi="Times New Roman" w:cs="Times New Roman"/>
          <w:bCs/>
          <w:sz w:val="24"/>
          <w:szCs w:val="24"/>
        </w:rPr>
        <w:t xml:space="preserve">Направления индукционного тока </w:t>
      </w:r>
      <w:r w:rsidRPr="0035155E">
        <w:rPr>
          <w:rFonts w:ascii="Times New Roman" w:hAnsi="Times New Roman" w:cs="Times New Roman"/>
          <w:bCs/>
          <w:i/>
          <w:sz w:val="24"/>
          <w:szCs w:val="24"/>
          <w:lang w:val="en-US"/>
        </w:rPr>
        <w:t>I</w:t>
      </w:r>
      <w:r w:rsidRPr="0035155E">
        <w:rPr>
          <w:rFonts w:ascii="Times New Roman" w:hAnsi="Times New Roman" w:cs="Times New Roman"/>
          <w:bCs/>
          <w:i/>
          <w:sz w:val="24"/>
          <w:szCs w:val="24"/>
          <w:vertAlign w:val="subscript"/>
          <w:lang w:val="en-US"/>
        </w:rPr>
        <w:t>i</w:t>
      </w:r>
      <w:r w:rsidRPr="0035155E">
        <w:rPr>
          <w:rFonts w:ascii="Times New Roman" w:hAnsi="Times New Roman" w:cs="Times New Roman"/>
          <w:bCs/>
          <w:sz w:val="24"/>
          <w:szCs w:val="24"/>
        </w:rPr>
        <w:t xml:space="preserve"> при увеличении и уменьшении магнитного потока, сцепленного с кольцом, показаны на рисунке.</w:t>
      </w:r>
    </w:p>
    <w:p w:rsidR="00DA7F7A" w:rsidRPr="0035155E" w:rsidRDefault="00DA7F7A" w:rsidP="00DA7F7A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155E">
        <w:rPr>
          <w:rFonts w:ascii="Times New Roman" w:hAnsi="Times New Roman" w:cs="Times New Roman"/>
          <w:bCs/>
          <w:sz w:val="24"/>
          <w:szCs w:val="24"/>
        </w:rPr>
        <w:t xml:space="preserve">Условимся считать ЭДС электромагнитной индукции в контуре положительной, если магнитный момент </w:t>
      </w:r>
      <w:r w:rsidRPr="0035155E">
        <w:rPr>
          <w:rFonts w:ascii="Times New Roman" w:hAnsi="Times New Roman" w:cs="Times New Roman"/>
          <w:bCs/>
          <w:position w:val="-12"/>
          <w:sz w:val="24"/>
          <w:szCs w:val="24"/>
        </w:rPr>
        <w:object w:dxaOrig="360" w:dyaOrig="380">
          <v:shape id="_x0000_i1030" type="#_x0000_t75" style="width:18pt;height:18.75pt" o:ole="">
            <v:imagedata r:id="rId19" o:title=""/>
          </v:shape>
          <o:OLEObject Type="Embed" ProgID="Equation.3" ShapeID="_x0000_i1030" DrawAspect="Content" ObjectID="_1666177829" r:id="rId20"/>
        </w:object>
      </w:r>
      <w:r w:rsidRPr="0035155E">
        <w:rPr>
          <w:rFonts w:ascii="Times New Roman" w:hAnsi="Times New Roman" w:cs="Times New Roman"/>
          <w:bCs/>
          <w:sz w:val="24"/>
          <w:szCs w:val="24"/>
        </w:rPr>
        <w:t xml:space="preserve"> соответствующего ей индукционного тока образует острый угол с линиями магнитной индукции того поля, которое наводит этот ток. Тогда в случае, изображенном на рисунке </w:t>
      </w:r>
      <w:r w:rsidRPr="0035155E">
        <w:rPr>
          <w:rFonts w:ascii="Times New Roman" w:hAnsi="Times New Roman" w:cs="Times New Roman"/>
          <w:bCs/>
          <w:i/>
          <w:sz w:val="24"/>
          <w:szCs w:val="24"/>
        </w:rPr>
        <w:t>а</w:t>
      </w:r>
      <w:r w:rsidRPr="0035155E">
        <w:rPr>
          <w:rFonts w:ascii="Times New Roman" w:hAnsi="Times New Roman" w:cs="Times New Roman"/>
          <w:bCs/>
          <w:sz w:val="24"/>
          <w:szCs w:val="24"/>
        </w:rPr>
        <w:t>, E</w:t>
      </w:r>
      <w:proofErr w:type="spellStart"/>
      <w:r w:rsidRPr="0035155E">
        <w:rPr>
          <w:rFonts w:ascii="Times New Roman" w:hAnsi="Times New Roman" w:cs="Times New Roman"/>
          <w:bCs/>
          <w:i/>
          <w:sz w:val="24"/>
          <w:szCs w:val="24"/>
          <w:vertAlign w:val="subscript"/>
          <w:lang w:val="en-US"/>
        </w:rPr>
        <w:t>i</w:t>
      </w:r>
      <w:proofErr w:type="spellEnd"/>
      <w:r w:rsidRPr="0035155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35155E">
        <w:rPr>
          <w:rFonts w:ascii="Times New Roman" w:hAnsi="Times New Roman" w:cs="Times New Roman"/>
          <w:bCs/>
          <w:sz w:val="24"/>
          <w:szCs w:val="24"/>
        </w:rPr>
        <w:t>&lt; 0</w:t>
      </w:r>
      <w:proofErr w:type="gramEnd"/>
      <w:r w:rsidRPr="0035155E">
        <w:rPr>
          <w:rFonts w:ascii="Times New Roman" w:hAnsi="Times New Roman" w:cs="Times New Roman"/>
          <w:bCs/>
          <w:sz w:val="24"/>
          <w:szCs w:val="24"/>
        </w:rPr>
        <w:t xml:space="preserve">, а в случае показанном на рисунке </w:t>
      </w:r>
      <w:r w:rsidRPr="0035155E">
        <w:rPr>
          <w:rFonts w:ascii="Times New Roman" w:hAnsi="Times New Roman" w:cs="Times New Roman"/>
          <w:bCs/>
          <w:i/>
          <w:sz w:val="24"/>
          <w:szCs w:val="24"/>
        </w:rPr>
        <w:t>б</w:t>
      </w:r>
      <w:r w:rsidRPr="0035155E">
        <w:rPr>
          <w:rFonts w:ascii="Times New Roman" w:hAnsi="Times New Roman" w:cs="Times New Roman"/>
          <w:bCs/>
          <w:sz w:val="24"/>
          <w:szCs w:val="24"/>
        </w:rPr>
        <w:t>, E</w:t>
      </w:r>
      <w:proofErr w:type="spellStart"/>
      <w:r w:rsidRPr="0035155E">
        <w:rPr>
          <w:rFonts w:ascii="Times New Roman" w:hAnsi="Times New Roman" w:cs="Times New Roman"/>
          <w:bCs/>
          <w:i/>
          <w:sz w:val="24"/>
          <w:szCs w:val="24"/>
          <w:vertAlign w:val="subscript"/>
          <w:lang w:val="en-US"/>
        </w:rPr>
        <w:t>i</w:t>
      </w:r>
      <w:proofErr w:type="spellEnd"/>
      <w:r w:rsidRPr="0035155E">
        <w:rPr>
          <w:rFonts w:ascii="Times New Roman" w:hAnsi="Times New Roman" w:cs="Times New Roman"/>
          <w:bCs/>
          <w:sz w:val="24"/>
          <w:szCs w:val="24"/>
        </w:rPr>
        <w:t xml:space="preserve"> &gt; 0. </w:t>
      </w:r>
    </w:p>
    <w:p w:rsidR="00DA7F7A" w:rsidRPr="0035155E" w:rsidRDefault="00DA7F7A" w:rsidP="00DA7F7A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155E">
        <w:rPr>
          <w:rFonts w:ascii="Times New Roman" w:hAnsi="Times New Roman" w:cs="Times New Roman"/>
          <w:bCs/>
          <w:sz w:val="24"/>
          <w:szCs w:val="24"/>
        </w:rPr>
        <w:t>Объединяя закон Фарадея и правило Ленца, получим формулу</w:t>
      </w:r>
    </w:p>
    <w:p w:rsidR="00DA7F7A" w:rsidRPr="0035155E" w:rsidRDefault="00DA7F7A" w:rsidP="00DA7F7A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155E">
        <w:rPr>
          <w:rFonts w:ascii="Times New Roman" w:hAnsi="Times New Roman" w:cs="Times New Roman"/>
          <w:bCs/>
          <w:sz w:val="24"/>
          <w:szCs w:val="24"/>
        </w:rPr>
        <w:t>E</w:t>
      </w:r>
      <w:proofErr w:type="spellStart"/>
      <w:r w:rsidRPr="0035155E">
        <w:rPr>
          <w:rFonts w:ascii="Times New Roman" w:hAnsi="Times New Roman" w:cs="Times New Roman"/>
          <w:bCs/>
          <w:i/>
          <w:sz w:val="24"/>
          <w:szCs w:val="24"/>
          <w:vertAlign w:val="subscript"/>
          <w:lang w:val="en-US"/>
        </w:rPr>
        <w:t>i</w:t>
      </w:r>
      <w:proofErr w:type="spellEnd"/>
      <w:r w:rsidRPr="003515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155E">
        <w:rPr>
          <w:rFonts w:ascii="Times New Roman" w:hAnsi="Times New Roman" w:cs="Times New Roman"/>
          <w:bCs/>
          <w:position w:val="-28"/>
          <w:sz w:val="24"/>
          <w:szCs w:val="24"/>
          <w:lang w:val="en-US"/>
        </w:rPr>
        <w:object w:dxaOrig="920" w:dyaOrig="720">
          <v:shape id="_x0000_i1031" type="#_x0000_t75" style="width:45.75pt;height:36pt" o:ole="">
            <v:imagedata r:id="rId21" o:title=""/>
          </v:shape>
          <o:OLEObject Type="Embed" ProgID="Equation.3" ShapeID="_x0000_i1031" DrawAspect="Content" ObjectID="_1666177830" r:id="rId22"/>
        </w:object>
      </w:r>
      <w:r w:rsidRPr="0035155E">
        <w:rPr>
          <w:rFonts w:ascii="Times New Roman" w:hAnsi="Times New Roman" w:cs="Times New Roman"/>
          <w:bCs/>
          <w:sz w:val="24"/>
          <w:szCs w:val="24"/>
        </w:rPr>
        <w:t>,</w:t>
      </w:r>
    </w:p>
    <w:p w:rsidR="00DA7F7A" w:rsidRPr="0035155E" w:rsidRDefault="00DA7F7A" w:rsidP="00DA7F7A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155E">
        <w:rPr>
          <w:rFonts w:ascii="Times New Roman" w:hAnsi="Times New Roman" w:cs="Times New Roman"/>
          <w:bCs/>
          <w:sz w:val="24"/>
          <w:szCs w:val="24"/>
        </w:rPr>
        <w:t>являющуюся математическим выражением основного закона электромагнитной индукции: электродвижущая сила электромагнитной индукции в замкнутом контуре численно равна и противоположна по знаку скорости изменения магнитного потока сквозь поверхность, натянутую на контур.</w:t>
      </w:r>
    </w:p>
    <w:p w:rsidR="00DA7F7A" w:rsidRPr="0035155E" w:rsidRDefault="00DA7F7A" w:rsidP="00DA7F7A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55E">
        <w:rPr>
          <w:rFonts w:ascii="Times New Roman" w:hAnsi="Times New Roman" w:cs="Times New Roman"/>
          <w:b/>
          <w:sz w:val="24"/>
          <w:szCs w:val="24"/>
        </w:rPr>
        <w:t xml:space="preserve">18.4. </w:t>
      </w:r>
      <w:r w:rsidRPr="0035155E">
        <w:rPr>
          <w:rFonts w:ascii="Times New Roman" w:hAnsi="Times New Roman" w:cs="Times New Roman"/>
          <w:b/>
          <w:bCs/>
          <w:sz w:val="24"/>
          <w:szCs w:val="24"/>
        </w:rPr>
        <w:t>Самоиндукция. Индуктивность</w:t>
      </w:r>
    </w:p>
    <w:p w:rsidR="00DA7F7A" w:rsidRPr="0035155E" w:rsidRDefault="00DA7F7A" w:rsidP="00DA7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55E">
        <w:rPr>
          <w:rFonts w:ascii="Times New Roman" w:hAnsi="Times New Roman" w:cs="Times New Roman"/>
          <w:sz w:val="24"/>
          <w:szCs w:val="24"/>
        </w:rPr>
        <w:t xml:space="preserve">Электрический ток </w:t>
      </w:r>
      <w:r w:rsidRPr="0035155E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35155E">
        <w:rPr>
          <w:rFonts w:ascii="Times New Roman" w:hAnsi="Times New Roman" w:cs="Times New Roman"/>
          <w:sz w:val="24"/>
          <w:szCs w:val="24"/>
        </w:rPr>
        <w:t xml:space="preserve">, текущий в любом контуре, создает пронизывающий этот контур магнитный поток Ф. При изменениях </w:t>
      </w:r>
      <w:proofErr w:type="gramStart"/>
      <w:r w:rsidRPr="0035155E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35155E">
        <w:rPr>
          <w:rFonts w:ascii="Times New Roman" w:hAnsi="Times New Roman" w:cs="Times New Roman"/>
          <w:sz w:val="24"/>
          <w:szCs w:val="24"/>
        </w:rPr>
        <w:t xml:space="preserve">  будет</w:t>
      </w:r>
      <w:proofErr w:type="gramEnd"/>
      <w:r w:rsidRPr="0035155E">
        <w:rPr>
          <w:rFonts w:ascii="Times New Roman" w:hAnsi="Times New Roman" w:cs="Times New Roman"/>
          <w:sz w:val="24"/>
          <w:szCs w:val="24"/>
        </w:rPr>
        <w:t xml:space="preserve"> изменяться также Ф и, следовательно, в контуре будет индуцироваться ЭДС. Это явление называется самоиндукцией. Магнитная индукция </w:t>
      </w:r>
      <w:r w:rsidRPr="0035155E">
        <w:rPr>
          <w:rFonts w:ascii="Times New Roman" w:hAnsi="Times New Roman" w:cs="Times New Roman"/>
          <w:i/>
          <w:sz w:val="24"/>
          <w:szCs w:val="24"/>
        </w:rPr>
        <w:t>В</w:t>
      </w:r>
      <w:r w:rsidRPr="0035155E">
        <w:rPr>
          <w:rFonts w:ascii="Times New Roman" w:hAnsi="Times New Roman" w:cs="Times New Roman"/>
          <w:sz w:val="24"/>
          <w:szCs w:val="24"/>
        </w:rPr>
        <w:t xml:space="preserve"> пропорциональна силе тока, вызвавшего поле. Отсюда вытекает, что ток в контуре </w:t>
      </w:r>
      <w:proofErr w:type="gramStart"/>
      <w:r w:rsidRPr="0035155E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35155E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Pr="0035155E">
        <w:rPr>
          <w:rFonts w:ascii="Times New Roman" w:hAnsi="Times New Roman" w:cs="Times New Roman"/>
          <w:sz w:val="24"/>
          <w:szCs w:val="24"/>
        </w:rPr>
        <w:t xml:space="preserve"> создаваемый им полный магнитный поток через контур Ф друг другу пропорциональны: </w:t>
      </w:r>
    </w:p>
    <w:p w:rsidR="00DA7F7A" w:rsidRPr="0035155E" w:rsidRDefault="00DA7F7A" w:rsidP="00DA7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55E">
        <w:rPr>
          <w:rFonts w:ascii="Times New Roman" w:hAnsi="Times New Roman" w:cs="Times New Roman"/>
          <w:sz w:val="24"/>
          <w:szCs w:val="24"/>
        </w:rPr>
        <w:t xml:space="preserve">Ф = </w:t>
      </w:r>
      <w:r w:rsidRPr="0035155E">
        <w:rPr>
          <w:rFonts w:ascii="Times New Roman" w:hAnsi="Times New Roman" w:cs="Times New Roman"/>
          <w:i/>
          <w:sz w:val="24"/>
          <w:szCs w:val="24"/>
        </w:rPr>
        <w:t>L</w:t>
      </w:r>
      <w:r w:rsidRPr="0035155E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35155E">
        <w:rPr>
          <w:rFonts w:ascii="Times New Roman" w:hAnsi="Times New Roman" w:cs="Times New Roman"/>
          <w:sz w:val="24"/>
          <w:szCs w:val="24"/>
        </w:rPr>
        <w:t>.</w:t>
      </w:r>
    </w:p>
    <w:p w:rsidR="00DA7F7A" w:rsidRPr="0035155E" w:rsidRDefault="00DA7F7A" w:rsidP="00DA7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55E">
        <w:rPr>
          <w:rFonts w:ascii="Times New Roman" w:hAnsi="Times New Roman" w:cs="Times New Roman"/>
          <w:sz w:val="24"/>
          <w:szCs w:val="24"/>
        </w:rPr>
        <w:t xml:space="preserve">Коэффициент пропорциональности </w:t>
      </w:r>
      <w:r w:rsidRPr="0035155E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35155E">
        <w:rPr>
          <w:rFonts w:ascii="Times New Roman" w:hAnsi="Times New Roman" w:cs="Times New Roman"/>
          <w:sz w:val="24"/>
          <w:szCs w:val="24"/>
        </w:rPr>
        <w:t xml:space="preserve"> между силой тока и полным магнитным потоком называется индуктивностью контура. </w:t>
      </w:r>
    </w:p>
    <w:p w:rsidR="00DA7F7A" w:rsidRPr="0035155E" w:rsidRDefault="00DA7F7A" w:rsidP="00DA7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55E">
        <w:rPr>
          <w:rFonts w:ascii="Times New Roman" w:hAnsi="Times New Roman" w:cs="Times New Roman"/>
          <w:sz w:val="24"/>
          <w:szCs w:val="24"/>
        </w:rPr>
        <w:t xml:space="preserve">Линейная зависимость Ф от </w:t>
      </w:r>
      <w:r w:rsidRPr="0035155E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35155E">
        <w:rPr>
          <w:rFonts w:ascii="Times New Roman" w:hAnsi="Times New Roman" w:cs="Times New Roman"/>
          <w:sz w:val="24"/>
          <w:szCs w:val="24"/>
        </w:rPr>
        <w:t xml:space="preserve"> имеет место лишь в том случае, если среда, которой окружен контур, не является ферромагнетиком. </w:t>
      </w:r>
    </w:p>
    <w:p w:rsidR="00DA7F7A" w:rsidRPr="0035155E" w:rsidRDefault="00DA7F7A" w:rsidP="00DA7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55E">
        <w:rPr>
          <w:rFonts w:ascii="Times New Roman" w:hAnsi="Times New Roman" w:cs="Times New Roman"/>
          <w:sz w:val="24"/>
          <w:szCs w:val="24"/>
        </w:rPr>
        <w:t xml:space="preserve">Из сказанного следует, что индуктивность </w:t>
      </w:r>
      <w:r w:rsidRPr="0035155E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35155E">
        <w:rPr>
          <w:rFonts w:ascii="Times New Roman" w:hAnsi="Times New Roman" w:cs="Times New Roman"/>
          <w:sz w:val="24"/>
          <w:szCs w:val="24"/>
        </w:rPr>
        <w:t xml:space="preserve"> зависит от геометрии контура (т. е. его формы и размеров) и от магнитных свойств (от </w:t>
      </w:r>
      <w:r w:rsidRPr="0035155E">
        <w:rPr>
          <w:rFonts w:ascii="Times New Roman" w:hAnsi="Times New Roman" w:cs="Times New Roman"/>
          <w:i/>
          <w:sz w:val="24"/>
          <w:szCs w:val="24"/>
        </w:rPr>
        <w:sym w:font="Symbol" w:char="F06D"/>
      </w:r>
      <w:r w:rsidRPr="0035155E">
        <w:rPr>
          <w:rFonts w:ascii="Times New Roman" w:hAnsi="Times New Roman" w:cs="Times New Roman"/>
          <w:sz w:val="24"/>
          <w:szCs w:val="24"/>
        </w:rPr>
        <w:t xml:space="preserve">) окружающей контур среды. Например, для соленоида длиной </w:t>
      </w:r>
      <w:r w:rsidRPr="0035155E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35155E">
        <w:rPr>
          <w:rFonts w:ascii="Times New Roman" w:hAnsi="Times New Roman" w:cs="Times New Roman"/>
          <w:sz w:val="24"/>
          <w:szCs w:val="24"/>
        </w:rPr>
        <w:t xml:space="preserve"> и площадью сечения витка </w:t>
      </w:r>
      <w:r w:rsidRPr="0035155E">
        <w:rPr>
          <w:rFonts w:ascii="Times New Roman" w:hAnsi="Times New Roman" w:cs="Times New Roman"/>
          <w:i/>
          <w:sz w:val="24"/>
          <w:szCs w:val="24"/>
        </w:rPr>
        <w:t>S</w:t>
      </w:r>
      <w:r w:rsidRPr="0035155E">
        <w:rPr>
          <w:rFonts w:ascii="Times New Roman" w:hAnsi="Times New Roman" w:cs="Times New Roman"/>
          <w:sz w:val="24"/>
          <w:szCs w:val="24"/>
        </w:rPr>
        <w:t>, находящегося в вакууме или воздухе,</w:t>
      </w:r>
    </w:p>
    <w:p w:rsidR="00DA7F7A" w:rsidRPr="0035155E" w:rsidRDefault="00DA7F7A" w:rsidP="00DA7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55E">
        <w:rPr>
          <w:rFonts w:ascii="Times New Roman" w:hAnsi="Times New Roman" w:cs="Times New Roman"/>
          <w:position w:val="-12"/>
          <w:sz w:val="24"/>
          <w:szCs w:val="24"/>
        </w:rPr>
        <w:object w:dxaOrig="2540" w:dyaOrig="420">
          <v:shape id="_x0000_i1032" type="#_x0000_t75" style="width:126.75pt;height:21pt" o:ole="">
            <v:imagedata r:id="rId23" o:title=""/>
          </v:shape>
          <o:OLEObject Type="Embed" ProgID="Equation.3" ShapeID="_x0000_i1032" DrawAspect="Content" ObjectID="_1666177831" r:id="rId24"/>
        </w:object>
      </w:r>
      <w:r w:rsidRPr="0035155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A7F7A" w:rsidRPr="0035155E" w:rsidRDefault="00DA7F7A" w:rsidP="00DA7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55E">
        <w:rPr>
          <w:rFonts w:ascii="Times New Roman" w:hAnsi="Times New Roman" w:cs="Times New Roman"/>
          <w:sz w:val="24"/>
          <w:szCs w:val="24"/>
        </w:rPr>
        <w:t xml:space="preserve">где </w:t>
      </w:r>
      <w:r w:rsidRPr="0035155E">
        <w:rPr>
          <w:rFonts w:ascii="Times New Roman" w:hAnsi="Times New Roman" w:cs="Times New Roman"/>
          <w:i/>
          <w:sz w:val="24"/>
          <w:szCs w:val="24"/>
        </w:rPr>
        <w:sym w:font="Symbol" w:char="F06D"/>
      </w:r>
      <w:r w:rsidRPr="0035155E">
        <w:rPr>
          <w:rFonts w:ascii="Times New Roman" w:hAnsi="Times New Roman" w:cs="Times New Roman"/>
          <w:sz w:val="24"/>
          <w:szCs w:val="24"/>
          <w:vertAlign w:val="subscript"/>
        </w:rPr>
        <w:t xml:space="preserve">0 </w:t>
      </w:r>
      <w:r w:rsidRPr="0035155E">
        <w:rPr>
          <w:rFonts w:ascii="Times New Roman" w:hAnsi="Times New Roman" w:cs="Times New Roman"/>
          <w:sz w:val="24"/>
          <w:szCs w:val="24"/>
        </w:rPr>
        <w:t xml:space="preserve">– магнитная постоянная, </w:t>
      </w:r>
      <w:r w:rsidRPr="0035155E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35155E">
        <w:rPr>
          <w:rFonts w:ascii="Times New Roman" w:hAnsi="Times New Roman" w:cs="Times New Roman"/>
          <w:sz w:val="24"/>
          <w:szCs w:val="24"/>
        </w:rPr>
        <w:t xml:space="preserve"> – число витков, приходящихся на единицу длины, </w:t>
      </w:r>
      <w:r w:rsidRPr="0035155E">
        <w:rPr>
          <w:rFonts w:ascii="Times New Roman" w:hAnsi="Times New Roman" w:cs="Times New Roman"/>
          <w:i/>
          <w:sz w:val="24"/>
          <w:szCs w:val="24"/>
        </w:rPr>
        <w:t>V</w:t>
      </w:r>
      <w:r w:rsidRPr="0035155E">
        <w:rPr>
          <w:rFonts w:ascii="Times New Roman" w:hAnsi="Times New Roman" w:cs="Times New Roman"/>
          <w:sz w:val="24"/>
          <w:szCs w:val="24"/>
        </w:rPr>
        <w:t xml:space="preserve"> = </w:t>
      </w:r>
      <w:r w:rsidRPr="0035155E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35155E">
        <w:rPr>
          <w:rFonts w:ascii="Times New Roman" w:hAnsi="Times New Roman" w:cs="Times New Roman"/>
          <w:i/>
          <w:sz w:val="24"/>
          <w:szCs w:val="24"/>
        </w:rPr>
        <w:t>S</w:t>
      </w:r>
      <w:r w:rsidRPr="0035155E">
        <w:rPr>
          <w:rFonts w:ascii="Times New Roman" w:hAnsi="Times New Roman" w:cs="Times New Roman"/>
          <w:sz w:val="24"/>
          <w:szCs w:val="24"/>
        </w:rPr>
        <w:t xml:space="preserve"> – объем соленоида. Заменив </w:t>
      </w:r>
      <w:r w:rsidRPr="0035155E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35155E">
        <w:rPr>
          <w:rFonts w:ascii="Times New Roman" w:hAnsi="Times New Roman" w:cs="Times New Roman"/>
          <w:sz w:val="24"/>
          <w:szCs w:val="24"/>
        </w:rPr>
        <w:t xml:space="preserve"> через </w:t>
      </w:r>
      <w:r w:rsidRPr="0035155E">
        <w:rPr>
          <w:rFonts w:ascii="Times New Roman" w:hAnsi="Times New Roman" w:cs="Times New Roman"/>
          <w:i/>
          <w:sz w:val="24"/>
          <w:szCs w:val="24"/>
        </w:rPr>
        <w:t>N</w:t>
      </w:r>
      <w:r w:rsidRPr="0035155E">
        <w:rPr>
          <w:rFonts w:ascii="Times New Roman" w:hAnsi="Times New Roman" w:cs="Times New Roman"/>
          <w:sz w:val="24"/>
          <w:szCs w:val="24"/>
        </w:rPr>
        <w:t>/</w:t>
      </w:r>
      <w:r w:rsidRPr="0035155E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35155E">
        <w:rPr>
          <w:rFonts w:ascii="Times New Roman" w:hAnsi="Times New Roman" w:cs="Times New Roman"/>
          <w:sz w:val="24"/>
          <w:szCs w:val="24"/>
        </w:rPr>
        <w:t xml:space="preserve"> (</w:t>
      </w:r>
      <w:r w:rsidRPr="0035155E">
        <w:rPr>
          <w:rFonts w:ascii="Times New Roman" w:hAnsi="Times New Roman" w:cs="Times New Roman"/>
          <w:i/>
          <w:sz w:val="24"/>
          <w:szCs w:val="24"/>
        </w:rPr>
        <w:t>N</w:t>
      </w:r>
      <w:r w:rsidRPr="0035155E">
        <w:rPr>
          <w:rFonts w:ascii="Times New Roman" w:hAnsi="Times New Roman" w:cs="Times New Roman"/>
          <w:sz w:val="24"/>
          <w:szCs w:val="24"/>
        </w:rPr>
        <w:t xml:space="preserve"> – общее число витков соленоида) получим </w:t>
      </w:r>
    </w:p>
    <w:p w:rsidR="00DA7F7A" w:rsidRPr="0035155E" w:rsidRDefault="00DA7F7A" w:rsidP="00DA7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55E">
        <w:rPr>
          <w:rFonts w:ascii="Times New Roman" w:hAnsi="Times New Roman" w:cs="Times New Roman"/>
          <w:position w:val="-26"/>
          <w:sz w:val="24"/>
          <w:szCs w:val="24"/>
        </w:rPr>
        <w:object w:dxaOrig="1560" w:dyaOrig="740">
          <v:shape id="_x0000_i1033" type="#_x0000_t75" style="width:78pt;height:36.75pt" o:ole="">
            <v:imagedata r:id="rId25" o:title=""/>
          </v:shape>
          <o:OLEObject Type="Embed" ProgID="Equation.3" ShapeID="_x0000_i1033" DrawAspect="Content" ObjectID="_1666177832" r:id="rId26"/>
        </w:object>
      </w:r>
      <w:r w:rsidRPr="0035155E">
        <w:rPr>
          <w:rFonts w:ascii="Times New Roman" w:hAnsi="Times New Roman" w:cs="Times New Roman"/>
          <w:sz w:val="24"/>
          <w:szCs w:val="24"/>
        </w:rPr>
        <w:t>.</w:t>
      </w:r>
    </w:p>
    <w:p w:rsidR="00DA7F7A" w:rsidRPr="0035155E" w:rsidRDefault="00DA7F7A" w:rsidP="00DA7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55E">
        <w:rPr>
          <w:rFonts w:ascii="Times New Roman" w:hAnsi="Times New Roman" w:cs="Times New Roman"/>
          <w:sz w:val="24"/>
          <w:szCs w:val="24"/>
        </w:rPr>
        <w:t xml:space="preserve">За единицу индуктивности в СИ принимается индуктивность такого проводника, у которого при силе тока в нем в 1 </w:t>
      </w:r>
      <w:proofErr w:type="gramStart"/>
      <w:r w:rsidRPr="0035155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5155E">
        <w:rPr>
          <w:rFonts w:ascii="Times New Roman" w:hAnsi="Times New Roman" w:cs="Times New Roman"/>
          <w:sz w:val="24"/>
          <w:szCs w:val="24"/>
        </w:rPr>
        <w:t xml:space="preserve"> возникает полный поток Ф, равный 1 </w:t>
      </w:r>
      <w:proofErr w:type="spellStart"/>
      <w:r w:rsidRPr="0035155E">
        <w:rPr>
          <w:rFonts w:ascii="Times New Roman" w:hAnsi="Times New Roman" w:cs="Times New Roman"/>
          <w:sz w:val="24"/>
          <w:szCs w:val="24"/>
        </w:rPr>
        <w:t>Вб</w:t>
      </w:r>
      <w:proofErr w:type="spellEnd"/>
      <w:r w:rsidRPr="0035155E">
        <w:rPr>
          <w:rFonts w:ascii="Times New Roman" w:hAnsi="Times New Roman" w:cs="Times New Roman"/>
          <w:sz w:val="24"/>
          <w:szCs w:val="24"/>
        </w:rPr>
        <w:t xml:space="preserve">. Эту единицу называют </w:t>
      </w:r>
      <w:r w:rsidRPr="0035155E">
        <w:rPr>
          <w:rFonts w:ascii="Times New Roman" w:hAnsi="Times New Roman" w:cs="Times New Roman"/>
          <w:i/>
          <w:sz w:val="24"/>
          <w:szCs w:val="24"/>
        </w:rPr>
        <w:t>генри</w:t>
      </w:r>
      <w:r w:rsidRPr="0035155E">
        <w:rPr>
          <w:rFonts w:ascii="Times New Roman" w:hAnsi="Times New Roman" w:cs="Times New Roman"/>
          <w:sz w:val="24"/>
          <w:szCs w:val="24"/>
        </w:rPr>
        <w:t xml:space="preserve"> (Гн).</w:t>
      </w:r>
    </w:p>
    <w:p w:rsidR="00DA7F7A" w:rsidRPr="0035155E" w:rsidRDefault="00DA7F7A" w:rsidP="00DA7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55E">
        <w:rPr>
          <w:rFonts w:ascii="Times New Roman" w:hAnsi="Times New Roman" w:cs="Times New Roman"/>
          <w:sz w:val="24"/>
          <w:szCs w:val="24"/>
        </w:rPr>
        <w:t xml:space="preserve">Как следует из опытов, индуктивность всякого контура зависит от свойств среды, в которой он находится. Например, если в катушку поместить железный сердечник, то сила тока самоиндукции возрастет во много раз. Это свидетельствует о том, что увеличилась индуктивность катушки. </w:t>
      </w:r>
    </w:p>
    <w:p w:rsidR="00DA7F7A" w:rsidRPr="0035155E" w:rsidRDefault="00DA7F7A" w:rsidP="00DA7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55E">
        <w:rPr>
          <w:rFonts w:ascii="Times New Roman" w:hAnsi="Times New Roman" w:cs="Times New Roman"/>
          <w:sz w:val="24"/>
          <w:szCs w:val="24"/>
        </w:rPr>
        <w:t xml:space="preserve">Величину, равную отношению индуктивности </w:t>
      </w:r>
      <w:r w:rsidRPr="0035155E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35155E">
        <w:rPr>
          <w:rFonts w:ascii="Times New Roman" w:hAnsi="Times New Roman" w:cs="Times New Roman"/>
          <w:sz w:val="24"/>
          <w:szCs w:val="24"/>
        </w:rPr>
        <w:t xml:space="preserve"> контура в однородной среде к индуктивности </w:t>
      </w:r>
      <w:r w:rsidRPr="0035155E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35155E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35155E">
        <w:rPr>
          <w:rFonts w:ascii="Times New Roman" w:hAnsi="Times New Roman" w:cs="Times New Roman"/>
          <w:sz w:val="24"/>
          <w:szCs w:val="24"/>
        </w:rPr>
        <w:t xml:space="preserve"> контура в вакууме, называют магнитной проницаемостью среды:</w:t>
      </w:r>
    </w:p>
    <w:p w:rsidR="00DA7F7A" w:rsidRPr="0035155E" w:rsidRDefault="00DA7F7A" w:rsidP="00DA7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55E">
        <w:rPr>
          <w:rFonts w:ascii="Times New Roman" w:hAnsi="Times New Roman" w:cs="Times New Roman"/>
          <w:position w:val="-34"/>
          <w:sz w:val="24"/>
          <w:szCs w:val="24"/>
        </w:rPr>
        <w:object w:dxaOrig="859" w:dyaOrig="780">
          <v:shape id="_x0000_i1034" type="#_x0000_t75" style="width:42.75pt;height:39pt" o:ole="">
            <v:imagedata r:id="rId27" o:title=""/>
          </v:shape>
          <o:OLEObject Type="Embed" ProgID="Equation.3" ShapeID="_x0000_i1034" DrawAspect="Content" ObjectID="_1666177833" r:id="rId28"/>
        </w:object>
      </w:r>
      <w:r w:rsidRPr="003515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7F7A" w:rsidRPr="0035155E" w:rsidRDefault="00DA7F7A" w:rsidP="00DA7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55E">
        <w:rPr>
          <w:rFonts w:ascii="Times New Roman" w:hAnsi="Times New Roman" w:cs="Times New Roman"/>
          <w:sz w:val="24"/>
          <w:szCs w:val="24"/>
        </w:rPr>
        <w:t>Магнитная проницаемость, характеризующая магнитные свойства вещества, – величина безразмерная.</w:t>
      </w:r>
    </w:p>
    <w:p w:rsidR="00DA7F7A" w:rsidRPr="0035155E" w:rsidRDefault="00DA7F7A" w:rsidP="00DA7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55E">
        <w:rPr>
          <w:rFonts w:ascii="Times New Roman" w:hAnsi="Times New Roman" w:cs="Times New Roman"/>
          <w:sz w:val="24"/>
          <w:szCs w:val="24"/>
        </w:rPr>
        <w:t xml:space="preserve">При изменениях силы тока в контуре возникает ЭДС самоиндукции </w:t>
      </w:r>
      <w:proofErr w:type="gramStart"/>
      <w:r w:rsidRPr="0035155E">
        <w:rPr>
          <w:rFonts w:ascii="Times New Roman" w:hAnsi="Times New Roman" w:cs="Times New Roman"/>
          <w:bCs/>
          <w:sz w:val="24"/>
          <w:szCs w:val="24"/>
        </w:rPr>
        <w:t>E</w:t>
      </w:r>
      <w:r w:rsidRPr="0035155E">
        <w:rPr>
          <w:rFonts w:ascii="Times New Roman" w:hAnsi="Times New Roman" w:cs="Times New Roman"/>
          <w:bCs/>
          <w:i/>
          <w:sz w:val="24"/>
          <w:szCs w:val="24"/>
          <w:vertAlign w:val="subscript"/>
          <w:lang w:val="en-US"/>
        </w:rPr>
        <w:t>s</w:t>
      </w:r>
      <w:r w:rsidRPr="0035155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5155E">
        <w:rPr>
          <w:rFonts w:ascii="Times New Roman" w:hAnsi="Times New Roman" w:cs="Times New Roman"/>
          <w:sz w:val="24"/>
          <w:szCs w:val="24"/>
        </w:rPr>
        <w:t xml:space="preserve"> равная</w:t>
      </w:r>
    </w:p>
    <w:p w:rsidR="00DA7F7A" w:rsidRPr="0035155E" w:rsidRDefault="00DA7F7A" w:rsidP="00DA7F7A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155E">
        <w:rPr>
          <w:rFonts w:ascii="Times New Roman" w:hAnsi="Times New Roman" w:cs="Times New Roman"/>
          <w:bCs/>
          <w:sz w:val="24"/>
          <w:szCs w:val="24"/>
        </w:rPr>
        <w:t>E</w:t>
      </w:r>
      <w:r w:rsidRPr="0035155E">
        <w:rPr>
          <w:rFonts w:ascii="Times New Roman" w:hAnsi="Times New Roman" w:cs="Times New Roman"/>
          <w:bCs/>
          <w:i/>
          <w:sz w:val="24"/>
          <w:szCs w:val="24"/>
          <w:vertAlign w:val="subscript"/>
          <w:lang w:val="en-US"/>
        </w:rPr>
        <w:t>s</w:t>
      </w:r>
      <w:r w:rsidRPr="003515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155E">
        <w:rPr>
          <w:rFonts w:ascii="Times New Roman" w:hAnsi="Times New Roman" w:cs="Times New Roman"/>
          <w:bCs/>
          <w:position w:val="-28"/>
          <w:sz w:val="24"/>
          <w:szCs w:val="24"/>
          <w:lang w:val="en-US"/>
        </w:rPr>
        <w:object w:dxaOrig="920" w:dyaOrig="720">
          <v:shape id="_x0000_i1035" type="#_x0000_t75" style="width:45.75pt;height:36pt" o:ole="">
            <v:imagedata r:id="rId29" o:title=""/>
          </v:shape>
          <o:OLEObject Type="Embed" ProgID="Equation.3" ShapeID="_x0000_i1035" DrawAspect="Content" ObjectID="_1666177834" r:id="rId30"/>
        </w:object>
      </w:r>
      <w:r w:rsidRPr="0035155E">
        <w:rPr>
          <w:rFonts w:ascii="Times New Roman" w:hAnsi="Times New Roman" w:cs="Times New Roman"/>
          <w:bCs/>
          <w:sz w:val="24"/>
          <w:szCs w:val="24"/>
        </w:rPr>
        <w:t>.</w:t>
      </w:r>
    </w:p>
    <w:p w:rsidR="00DA7F7A" w:rsidRPr="0035155E" w:rsidRDefault="00DA7F7A" w:rsidP="00DA7F7A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155E">
        <w:rPr>
          <w:rFonts w:ascii="Times New Roman" w:hAnsi="Times New Roman" w:cs="Times New Roman"/>
          <w:bCs/>
          <w:sz w:val="24"/>
          <w:szCs w:val="24"/>
        </w:rPr>
        <w:t xml:space="preserve">Если </w:t>
      </w:r>
      <w:r w:rsidRPr="0035155E">
        <w:rPr>
          <w:rFonts w:ascii="Times New Roman" w:hAnsi="Times New Roman" w:cs="Times New Roman"/>
          <w:bCs/>
          <w:i/>
          <w:sz w:val="24"/>
          <w:szCs w:val="24"/>
          <w:lang w:val="en-US"/>
        </w:rPr>
        <w:t>L</w:t>
      </w:r>
      <w:r w:rsidRPr="0035155E">
        <w:rPr>
          <w:rFonts w:ascii="Times New Roman" w:hAnsi="Times New Roman" w:cs="Times New Roman"/>
          <w:bCs/>
          <w:sz w:val="24"/>
          <w:szCs w:val="24"/>
        </w:rPr>
        <w:t xml:space="preserve"> при изменениях силы тока остается постоянной (что, как уже отмечалось, возможно лишь при отсутствии ферромагнетиков), выражение для </w:t>
      </w:r>
      <w:proofErr w:type="gramStart"/>
      <w:r w:rsidRPr="0035155E">
        <w:rPr>
          <w:rFonts w:ascii="Times New Roman" w:hAnsi="Times New Roman" w:cs="Times New Roman"/>
          <w:bCs/>
          <w:sz w:val="24"/>
          <w:szCs w:val="24"/>
        </w:rPr>
        <w:t>E</w:t>
      </w:r>
      <w:r w:rsidRPr="0035155E">
        <w:rPr>
          <w:rFonts w:ascii="Times New Roman" w:hAnsi="Times New Roman" w:cs="Times New Roman"/>
          <w:bCs/>
          <w:i/>
          <w:sz w:val="24"/>
          <w:szCs w:val="24"/>
          <w:vertAlign w:val="subscript"/>
          <w:lang w:val="en-US"/>
        </w:rPr>
        <w:t>s</w:t>
      </w:r>
      <w:r w:rsidRPr="0035155E">
        <w:rPr>
          <w:rFonts w:ascii="Times New Roman" w:hAnsi="Times New Roman" w:cs="Times New Roman"/>
          <w:bCs/>
          <w:sz w:val="24"/>
          <w:szCs w:val="24"/>
        </w:rPr>
        <w:t xml:space="preserve">  имеет</w:t>
      </w:r>
      <w:proofErr w:type="gramEnd"/>
      <w:r w:rsidRPr="0035155E">
        <w:rPr>
          <w:rFonts w:ascii="Times New Roman" w:hAnsi="Times New Roman" w:cs="Times New Roman"/>
          <w:bCs/>
          <w:sz w:val="24"/>
          <w:szCs w:val="24"/>
        </w:rPr>
        <w:t xml:space="preserve"> вид</w:t>
      </w:r>
    </w:p>
    <w:p w:rsidR="00DA7F7A" w:rsidRPr="0035155E" w:rsidRDefault="00DA7F7A" w:rsidP="00DA7F7A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155E">
        <w:rPr>
          <w:rFonts w:ascii="Times New Roman" w:hAnsi="Times New Roman" w:cs="Times New Roman"/>
          <w:bCs/>
          <w:sz w:val="24"/>
          <w:szCs w:val="24"/>
        </w:rPr>
        <w:t>E</w:t>
      </w:r>
      <w:r w:rsidRPr="0035155E">
        <w:rPr>
          <w:rFonts w:ascii="Times New Roman" w:hAnsi="Times New Roman" w:cs="Times New Roman"/>
          <w:bCs/>
          <w:i/>
          <w:sz w:val="24"/>
          <w:szCs w:val="24"/>
          <w:vertAlign w:val="subscript"/>
          <w:lang w:val="en-US"/>
        </w:rPr>
        <w:t>s</w:t>
      </w:r>
      <w:r w:rsidRPr="003515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155E">
        <w:rPr>
          <w:rFonts w:ascii="Times New Roman" w:hAnsi="Times New Roman" w:cs="Times New Roman"/>
          <w:bCs/>
          <w:position w:val="-28"/>
          <w:sz w:val="24"/>
          <w:szCs w:val="24"/>
          <w:lang w:val="en-US"/>
        </w:rPr>
        <w:object w:dxaOrig="980" w:dyaOrig="720">
          <v:shape id="_x0000_i1036" type="#_x0000_t75" style="width:48.75pt;height:36pt" o:ole="">
            <v:imagedata r:id="rId31" o:title=""/>
          </v:shape>
          <o:OLEObject Type="Embed" ProgID="Equation.3" ShapeID="_x0000_i1036" DrawAspect="Content" ObjectID="_1666177835" r:id="rId32"/>
        </w:object>
      </w:r>
      <w:r w:rsidRPr="0035155E">
        <w:rPr>
          <w:rFonts w:ascii="Times New Roman" w:hAnsi="Times New Roman" w:cs="Times New Roman"/>
          <w:bCs/>
          <w:sz w:val="24"/>
          <w:szCs w:val="24"/>
        </w:rPr>
        <w:t>.</w:t>
      </w:r>
    </w:p>
    <w:p w:rsidR="00DA7F7A" w:rsidRPr="0035155E" w:rsidRDefault="00DA7F7A" w:rsidP="00DA7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55E">
        <w:rPr>
          <w:rFonts w:ascii="Times New Roman" w:hAnsi="Times New Roman" w:cs="Times New Roman"/>
          <w:sz w:val="24"/>
          <w:szCs w:val="24"/>
        </w:rPr>
        <w:t xml:space="preserve">Данное соотношение дает возможность определить индуктивность </w:t>
      </w:r>
      <w:r w:rsidRPr="0035155E">
        <w:rPr>
          <w:rFonts w:ascii="Times New Roman" w:hAnsi="Times New Roman" w:cs="Times New Roman"/>
          <w:i/>
          <w:sz w:val="24"/>
          <w:szCs w:val="24"/>
        </w:rPr>
        <w:t>L</w:t>
      </w:r>
      <w:r w:rsidRPr="0035155E">
        <w:rPr>
          <w:rFonts w:ascii="Times New Roman" w:hAnsi="Times New Roman" w:cs="Times New Roman"/>
          <w:sz w:val="24"/>
          <w:szCs w:val="24"/>
        </w:rPr>
        <w:t xml:space="preserve"> как коэффициент пропорциональности между скоростью изменения силы тока в контуре и возникающей вследствие этого ЭДС самоиндукции. Однако такое определение правильно лишь в случае, когда </w:t>
      </w:r>
      <w:r w:rsidRPr="0035155E">
        <w:rPr>
          <w:rFonts w:ascii="Times New Roman" w:hAnsi="Times New Roman" w:cs="Times New Roman"/>
          <w:i/>
          <w:sz w:val="24"/>
          <w:szCs w:val="24"/>
        </w:rPr>
        <w:t>L</w:t>
      </w:r>
      <w:r w:rsidRPr="0035155E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35155E">
        <w:rPr>
          <w:rFonts w:ascii="Times New Roman" w:hAnsi="Times New Roman" w:cs="Times New Roman"/>
          <w:sz w:val="24"/>
          <w:szCs w:val="24"/>
        </w:rPr>
        <w:t>const</w:t>
      </w:r>
      <w:proofErr w:type="spellEnd"/>
      <w:r w:rsidRPr="0035155E">
        <w:rPr>
          <w:rFonts w:ascii="Times New Roman" w:hAnsi="Times New Roman" w:cs="Times New Roman"/>
          <w:sz w:val="24"/>
          <w:szCs w:val="24"/>
        </w:rPr>
        <w:t xml:space="preserve">. В этом случае изменение силы тока со скоростью 1 А/сек в проводнике с </w:t>
      </w:r>
      <w:r w:rsidRPr="0035155E">
        <w:rPr>
          <w:rFonts w:ascii="Times New Roman" w:hAnsi="Times New Roman" w:cs="Times New Roman"/>
          <w:i/>
          <w:sz w:val="24"/>
          <w:szCs w:val="24"/>
        </w:rPr>
        <w:t>L</w:t>
      </w:r>
      <w:r w:rsidRPr="0035155E">
        <w:rPr>
          <w:rFonts w:ascii="Times New Roman" w:hAnsi="Times New Roman" w:cs="Times New Roman"/>
          <w:sz w:val="24"/>
          <w:szCs w:val="24"/>
        </w:rPr>
        <w:t xml:space="preserve"> = 1 Гн приводит к возникновению </w:t>
      </w:r>
      <w:r w:rsidRPr="0035155E">
        <w:rPr>
          <w:rFonts w:ascii="Times New Roman" w:hAnsi="Times New Roman" w:cs="Times New Roman"/>
          <w:bCs/>
          <w:sz w:val="24"/>
          <w:szCs w:val="24"/>
        </w:rPr>
        <w:t>E</w:t>
      </w:r>
      <w:r w:rsidRPr="0035155E">
        <w:rPr>
          <w:rFonts w:ascii="Times New Roman" w:hAnsi="Times New Roman" w:cs="Times New Roman"/>
          <w:bCs/>
          <w:i/>
          <w:sz w:val="24"/>
          <w:szCs w:val="24"/>
          <w:vertAlign w:val="subscript"/>
          <w:lang w:val="en-US"/>
        </w:rPr>
        <w:t>s</w:t>
      </w:r>
      <w:r w:rsidRPr="0035155E">
        <w:rPr>
          <w:rFonts w:ascii="Times New Roman" w:hAnsi="Times New Roman" w:cs="Times New Roman"/>
          <w:sz w:val="24"/>
          <w:szCs w:val="24"/>
        </w:rPr>
        <w:t xml:space="preserve"> = 1 В.</w:t>
      </w:r>
    </w:p>
    <w:p w:rsidR="00DA7F7A" w:rsidRPr="0035155E" w:rsidRDefault="00DA7F7A" w:rsidP="00DA7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55E">
        <w:rPr>
          <w:rFonts w:ascii="Times New Roman" w:hAnsi="Times New Roman" w:cs="Times New Roman"/>
          <w:sz w:val="24"/>
          <w:szCs w:val="24"/>
        </w:rPr>
        <w:t>Примером, иллюстрирующим явление самоиндукции, является ток при замыкании и размыкании цепи.</w:t>
      </w:r>
    </w:p>
    <w:p w:rsidR="00DA7F7A" w:rsidRPr="0035155E" w:rsidRDefault="00DA7F7A" w:rsidP="00DA7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55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461D7BC9" wp14:editId="7422A981">
            <wp:simplePos x="0" y="0"/>
            <wp:positionH relativeFrom="column">
              <wp:posOffset>4800600</wp:posOffset>
            </wp:positionH>
            <wp:positionV relativeFrom="paragraph">
              <wp:posOffset>381635</wp:posOffset>
            </wp:positionV>
            <wp:extent cx="1270635" cy="1986915"/>
            <wp:effectExtent l="0" t="0" r="571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98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155E">
        <w:rPr>
          <w:rFonts w:ascii="Times New Roman" w:hAnsi="Times New Roman" w:cs="Times New Roman"/>
          <w:sz w:val="24"/>
          <w:szCs w:val="24"/>
        </w:rPr>
        <w:t xml:space="preserve">По правилу Ленца дополнительные токи, возникающие в проводниках вследствие самоиндукции, всегда направлены так, чтобы воспрепятствовать изменениям тока, текущего в цепи. Это приводит к тому, что установление тока при замыкании цепи и убывание тока при размыкании цепи происходит не мгновенно, а постепенно. </w:t>
      </w:r>
    </w:p>
    <w:p w:rsidR="00DA7F7A" w:rsidRPr="0035155E" w:rsidRDefault="00DA7F7A" w:rsidP="00DA7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55E">
        <w:rPr>
          <w:rFonts w:ascii="Times New Roman" w:hAnsi="Times New Roman" w:cs="Times New Roman"/>
          <w:sz w:val="24"/>
          <w:szCs w:val="24"/>
        </w:rPr>
        <w:t xml:space="preserve">После отключения источника ЭДС сила тока в цепи не обращается мгновенно в нуль, а убывает по экспоненциальному закону и чем больше отношение </w:t>
      </w:r>
      <w:r w:rsidRPr="0035155E">
        <w:rPr>
          <w:rFonts w:ascii="Times New Roman" w:hAnsi="Times New Roman" w:cs="Times New Roman"/>
          <w:bCs/>
          <w:position w:val="-26"/>
          <w:sz w:val="24"/>
          <w:szCs w:val="24"/>
          <w:lang w:val="en-US"/>
        </w:rPr>
        <w:object w:dxaOrig="300" w:dyaOrig="700">
          <v:shape id="_x0000_i1037" type="#_x0000_t75" style="width:15pt;height:35.25pt" o:ole="">
            <v:imagedata r:id="rId34" o:title=""/>
          </v:shape>
          <o:OLEObject Type="Embed" ProgID="Equation.3" ShapeID="_x0000_i1037" DrawAspect="Content" ObjectID="_1666177836" r:id="rId35"/>
        </w:object>
      </w:r>
      <w:r w:rsidRPr="0035155E">
        <w:rPr>
          <w:rFonts w:ascii="Times New Roman" w:hAnsi="Times New Roman" w:cs="Times New Roman"/>
          <w:sz w:val="24"/>
          <w:szCs w:val="24"/>
        </w:rPr>
        <w:t>, т. е. чем больше сопротивление цепи и меньше ее индуктивность, тем быстрее происходит убывание тока.</w:t>
      </w:r>
    </w:p>
    <w:p w:rsidR="00DA7F7A" w:rsidRPr="0035155E" w:rsidRDefault="00DA7F7A" w:rsidP="00DA7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55E">
        <w:rPr>
          <w:rFonts w:ascii="Times New Roman" w:hAnsi="Times New Roman" w:cs="Times New Roman"/>
          <w:sz w:val="24"/>
          <w:szCs w:val="24"/>
        </w:rPr>
        <w:t xml:space="preserve">При включении источника ЭДС сила тока в цепи не возрастает мгновенно до установившегося значения, а растет по экспоненциальному закону и чем больше отношение </w:t>
      </w:r>
      <w:r w:rsidRPr="0035155E">
        <w:rPr>
          <w:rFonts w:ascii="Times New Roman" w:hAnsi="Times New Roman" w:cs="Times New Roman"/>
          <w:bCs/>
          <w:position w:val="-26"/>
          <w:sz w:val="24"/>
          <w:szCs w:val="24"/>
          <w:lang w:val="en-US"/>
        </w:rPr>
        <w:object w:dxaOrig="300" w:dyaOrig="700">
          <v:shape id="_x0000_i1038" type="#_x0000_t75" style="width:15pt;height:35.25pt" o:ole="">
            <v:imagedata r:id="rId34" o:title=""/>
          </v:shape>
          <o:OLEObject Type="Embed" ProgID="Equation.3" ShapeID="_x0000_i1038" DrawAspect="Content" ObjectID="_1666177837" r:id="rId36"/>
        </w:object>
      </w:r>
      <w:r w:rsidRPr="0035155E">
        <w:rPr>
          <w:rFonts w:ascii="Times New Roman" w:hAnsi="Times New Roman" w:cs="Times New Roman"/>
          <w:sz w:val="24"/>
          <w:szCs w:val="24"/>
        </w:rPr>
        <w:t>, т. е. чем больше сопротивление цепи и меньше ее индуктивность, тем круче происходит нарастание тока.</w:t>
      </w:r>
    </w:p>
    <w:p w:rsidR="00DA7F7A" w:rsidRPr="0035155E" w:rsidRDefault="00DA7F7A" w:rsidP="00DA7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55E">
        <w:rPr>
          <w:rFonts w:ascii="Times New Roman" w:hAnsi="Times New Roman" w:cs="Times New Roman"/>
          <w:sz w:val="24"/>
          <w:szCs w:val="24"/>
        </w:rPr>
        <w:t xml:space="preserve">Из сказанного следует важный практический вывод: контур, содержащий индуктивность, нельзя резко размыкать. Если он рассчитан на рабочее напряжение </w:t>
      </w:r>
      <w:r w:rsidRPr="0035155E">
        <w:rPr>
          <w:rFonts w:ascii="Times New Roman" w:hAnsi="Times New Roman" w:cs="Times New Roman"/>
          <w:bCs/>
          <w:sz w:val="24"/>
          <w:szCs w:val="24"/>
        </w:rPr>
        <w:t>E,</w:t>
      </w:r>
      <w:r w:rsidRPr="0035155E">
        <w:rPr>
          <w:rFonts w:ascii="Times New Roman" w:hAnsi="Times New Roman" w:cs="Times New Roman"/>
          <w:sz w:val="24"/>
          <w:szCs w:val="24"/>
        </w:rPr>
        <w:t xml:space="preserve"> то при резком размыкании возникающие в нем большие </w:t>
      </w:r>
      <w:r w:rsidRPr="0035155E">
        <w:rPr>
          <w:rFonts w:ascii="Times New Roman" w:hAnsi="Times New Roman" w:cs="Times New Roman"/>
          <w:bCs/>
          <w:sz w:val="24"/>
          <w:szCs w:val="24"/>
        </w:rPr>
        <w:t>E</w:t>
      </w:r>
      <w:r w:rsidRPr="0035155E">
        <w:rPr>
          <w:rFonts w:ascii="Times New Roman" w:hAnsi="Times New Roman" w:cs="Times New Roman"/>
          <w:bCs/>
          <w:i/>
          <w:sz w:val="24"/>
          <w:szCs w:val="24"/>
          <w:vertAlign w:val="subscript"/>
          <w:lang w:val="en-US"/>
        </w:rPr>
        <w:t>s</w:t>
      </w:r>
      <w:r w:rsidRPr="0035155E">
        <w:rPr>
          <w:rFonts w:ascii="Times New Roman" w:hAnsi="Times New Roman" w:cs="Times New Roman"/>
          <w:sz w:val="24"/>
          <w:szCs w:val="24"/>
        </w:rPr>
        <w:t xml:space="preserve"> могут привести к пробою изоляции и порче электроприборов. Сопротивление в такой контур надо вводить постепенно, с тем, чтобы </w:t>
      </w:r>
      <w:r w:rsidRPr="0035155E">
        <w:rPr>
          <w:rFonts w:ascii="Times New Roman" w:hAnsi="Times New Roman" w:cs="Times New Roman"/>
          <w:bCs/>
          <w:sz w:val="24"/>
          <w:szCs w:val="24"/>
        </w:rPr>
        <w:t>E</w:t>
      </w:r>
      <w:r w:rsidRPr="0035155E">
        <w:rPr>
          <w:rFonts w:ascii="Times New Roman" w:hAnsi="Times New Roman" w:cs="Times New Roman"/>
          <w:bCs/>
          <w:i/>
          <w:sz w:val="24"/>
          <w:szCs w:val="24"/>
          <w:vertAlign w:val="subscript"/>
          <w:lang w:val="en-US"/>
        </w:rPr>
        <w:t>s</w:t>
      </w:r>
      <w:r w:rsidRPr="0035155E">
        <w:rPr>
          <w:rFonts w:ascii="Times New Roman" w:hAnsi="Times New Roman" w:cs="Times New Roman"/>
          <w:sz w:val="24"/>
          <w:szCs w:val="24"/>
        </w:rPr>
        <w:t xml:space="preserve"> не превысила дозволенных значений. Опасным может быть и резкое включение </w:t>
      </w:r>
      <w:r w:rsidRPr="0035155E">
        <w:rPr>
          <w:rFonts w:ascii="Times New Roman" w:hAnsi="Times New Roman" w:cs="Times New Roman"/>
          <w:bCs/>
          <w:sz w:val="24"/>
          <w:szCs w:val="24"/>
        </w:rPr>
        <w:t>E</w:t>
      </w:r>
      <w:r w:rsidRPr="0035155E">
        <w:rPr>
          <w:rFonts w:ascii="Times New Roman" w:hAnsi="Times New Roman" w:cs="Times New Roman"/>
          <w:sz w:val="24"/>
          <w:szCs w:val="24"/>
        </w:rPr>
        <w:t xml:space="preserve">, что может вызвать на отдельных участках контура недопустимо большие </w:t>
      </w:r>
      <w:r w:rsidRPr="0035155E">
        <w:rPr>
          <w:rFonts w:ascii="Times New Roman" w:hAnsi="Times New Roman" w:cs="Times New Roman"/>
          <w:bCs/>
          <w:sz w:val="24"/>
          <w:szCs w:val="24"/>
        </w:rPr>
        <w:t>E</w:t>
      </w:r>
      <w:r w:rsidRPr="0035155E">
        <w:rPr>
          <w:rFonts w:ascii="Times New Roman" w:hAnsi="Times New Roman" w:cs="Times New Roman"/>
          <w:bCs/>
          <w:i/>
          <w:sz w:val="24"/>
          <w:szCs w:val="24"/>
          <w:vertAlign w:val="subscript"/>
          <w:lang w:val="en-US"/>
        </w:rPr>
        <w:t>s</w:t>
      </w:r>
      <w:r w:rsidRPr="0035155E">
        <w:rPr>
          <w:rFonts w:ascii="Times New Roman" w:hAnsi="Times New Roman" w:cs="Times New Roman"/>
          <w:sz w:val="24"/>
          <w:szCs w:val="24"/>
        </w:rPr>
        <w:t>.</w:t>
      </w:r>
    </w:p>
    <w:p w:rsidR="00DA7F7A" w:rsidRPr="0035155E" w:rsidRDefault="00DA7F7A" w:rsidP="00DA7F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55E">
        <w:rPr>
          <w:rFonts w:ascii="Times New Roman" w:hAnsi="Times New Roman" w:cs="Times New Roman"/>
          <w:b/>
          <w:bCs/>
          <w:sz w:val="24"/>
          <w:szCs w:val="24"/>
        </w:rPr>
        <w:t>18.5. Взаимная индукция</w:t>
      </w:r>
    </w:p>
    <w:p w:rsidR="00DA7F7A" w:rsidRPr="0035155E" w:rsidRDefault="00DA7F7A" w:rsidP="00DA7F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155E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7456" behindDoc="0" locked="0" layoutInCell="1" allowOverlap="1" wp14:anchorId="70CDB1BF" wp14:editId="1E28DE35">
            <wp:simplePos x="0" y="0"/>
            <wp:positionH relativeFrom="column">
              <wp:posOffset>3429000</wp:posOffset>
            </wp:positionH>
            <wp:positionV relativeFrom="paragraph">
              <wp:posOffset>346075</wp:posOffset>
            </wp:positionV>
            <wp:extent cx="2613660" cy="14668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155E">
        <w:rPr>
          <w:rFonts w:ascii="Times New Roman" w:hAnsi="Times New Roman" w:cs="Times New Roman"/>
          <w:noProof/>
          <w:sz w:val="24"/>
          <w:szCs w:val="24"/>
        </w:rPr>
        <w:t>Рассмотрим систему, состоящую из</w:t>
      </w:r>
      <w:r w:rsidRPr="0035155E">
        <w:rPr>
          <w:rFonts w:ascii="Times New Roman" w:hAnsi="Times New Roman" w:cs="Times New Roman"/>
          <w:bCs/>
          <w:sz w:val="24"/>
          <w:szCs w:val="24"/>
        </w:rPr>
        <w:t xml:space="preserve"> двух контуров 1 и 2, расположенных друг относительно друга не очень далеко. Если в первом контуре течет ток силы </w:t>
      </w:r>
      <w:r w:rsidRPr="0035155E">
        <w:rPr>
          <w:rFonts w:ascii="Times New Roman" w:hAnsi="Times New Roman" w:cs="Times New Roman"/>
          <w:bCs/>
          <w:i/>
          <w:sz w:val="24"/>
          <w:szCs w:val="24"/>
          <w:lang w:val="en-US"/>
        </w:rPr>
        <w:t>I</w:t>
      </w:r>
      <w:r w:rsidRPr="0035155E">
        <w:rPr>
          <w:rFonts w:ascii="Times New Roman" w:hAnsi="Times New Roman" w:cs="Times New Roman"/>
          <w:bCs/>
          <w:sz w:val="24"/>
          <w:szCs w:val="24"/>
          <w:vertAlign w:val="subscript"/>
        </w:rPr>
        <w:t>1</w:t>
      </w:r>
      <w:r w:rsidRPr="0035155E">
        <w:rPr>
          <w:rFonts w:ascii="Times New Roman" w:hAnsi="Times New Roman" w:cs="Times New Roman"/>
          <w:bCs/>
          <w:sz w:val="24"/>
          <w:szCs w:val="24"/>
        </w:rPr>
        <w:t xml:space="preserve">, он создает через другой контур пропорциональный </w:t>
      </w:r>
      <w:r w:rsidRPr="0035155E">
        <w:rPr>
          <w:rFonts w:ascii="Times New Roman" w:hAnsi="Times New Roman" w:cs="Times New Roman"/>
          <w:bCs/>
          <w:i/>
          <w:sz w:val="24"/>
          <w:szCs w:val="24"/>
          <w:lang w:val="en-US"/>
        </w:rPr>
        <w:t>I</w:t>
      </w:r>
      <w:r w:rsidRPr="0035155E">
        <w:rPr>
          <w:rFonts w:ascii="Times New Roman" w:hAnsi="Times New Roman" w:cs="Times New Roman"/>
          <w:bCs/>
          <w:sz w:val="24"/>
          <w:szCs w:val="24"/>
          <w:vertAlign w:val="subscript"/>
        </w:rPr>
        <w:t>1</w:t>
      </w:r>
      <w:r w:rsidRPr="0035155E">
        <w:rPr>
          <w:rFonts w:ascii="Times New Roman" w:hAnsi="Times New Roman" w:cs="Times New Roman"/>
          <w:bCs/>
          <w:sz w:val="24"/>
          <w:szCs w:val="24"/>
        </w:rPr>
        <w:t xml:space="preserve"> поток</w:t>
      </w:r>
    </w:p>
    <w:p w:rsidR="00DA7F7A" w:rsidRPr="0035155E" w:rsidRDefault="00DA7F7A" w:rsidP="00DA7F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5155E">
        <w:rPr>
          <w:rFonts w:ascii="Times New Roman" w:hAnsi="Times New Roman" w:cs="Times New Roman"/>
          <w:bCs/>
          <w:position w:val="-12"/>
          <w:sz w:val="24"/>
          <w:szCs w:val="24"/>
        </w:rPr>
        <w:object w:dxaOrig="1160" w:dyaOrig="380">
          <v:shape id="_x0000_i1039" type="#_x0000_t75" style="width:57.75pt;height:18.75pt" o:ole="">
            <v:imagedata r:id="rId38" o:title=""/>
          </v:shape>
          <o:OLEObject Type="Embed" ProgID="Equation.3" ShapeID="_x0000_i1039" DrawAspect="Content" ObjectID="_1666177838" r:id="rId39"/>
        </w:object>
      </w:r>
    </w:p>
    <w:p w:rsidR="00DA7F7A" w:rsidRPr="0035155E" w:rsidRDefault="00DA7F7A" w:rsidP="00DA7F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155E">
        <w:rPr>
          <w:rFonts w:ascii="Times New Roman" w:hAnsi="Times New Roman" w:cs="Times New Roman"/>
          <w:bCs/>
          <w:sz w:val="24"/>
          <w:szCs w:val="24"/>
        </w:rPr>
        <w:t xml:space="preserve">(поле, создающее этот поток, изображено на рисунке сплошными линиями). </w:t>
      </w:r>
    </w:p>
    <w:p w:rsidR="00DA7F7A" w:rsidRPr="0035155E" w:rsidRDefault="00DA7F7A" w:rsidP="00DA7F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155E">
        <w:rPr>
          <w:rFonts w:ascii="Times New Roman" w:hAnsi="Times New Roman" w:cs="Times New Roman"/>
          <w:bCs/>
          <w:sz w:val="24"/>
          <w:szCs w:val="24"/>
        </w:rPr>
        <w:t xml:space="preserve">При изменениях тока </w:t>
      </w:r>
      <w:r w:rsidRPr="0035155E">
        <w:rPr>
          <w:rFonts w:ascii="Times New Roman" w:hAnsi="Times New Roman" w:cs="Times New Roman"/>
          <w:bCs/>
          <w:i/>
          <w:sz w:val="24"/>
          <w:szCs w:val="24"/>
          <w:lang w:val="en-US"/>
        </w:rPr>
        <w:t>I</w:t>
      </w:r>
      <w:r w:rsidRPr="0035155E">
        <w:rPr>
          <w:rFonts w:ascii="Times New Roman" w:hAnsi="Times New Roman" w:cs="Times New Roman"/>
          <w:bCs/>
          <w:sz w:val="24"/>
          <w:szCs w:val="24"/>
          <w:vertAlign w:val="subscript"/>
        </w:rPr>
        <w:t>1</w:t>
      </w:r>
      <w:r w:rsidRPr="0035155E">
        <w:rPr>
          <w:rFonts w:ascii="Times New Roman" w:hAnsi="Times New Roman" w:cs="Times New Roman"/>
          <w:bCs/>
          <w:sz w:val="24"/>
          <w:szCs w:val="24"/>
        </w:rPr>
        <w:t xml:space="preserve"> во втором контуре индуцируется ЭДС</w:t>
      </w:r>
    </w:p>
    <w:p w:rsidR="00DA7F7A" w:rsidRPr="0035155E" w:rsidRDefault="00DA7F7A" w:rsidP="00DA7F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155E">
        <w:rPr>
          <w:rFonts w:ascii="Times New Roman" w:hAnsi="Times New Roman" w:cs="Times New Roman"/>
          <w:bCs/>
          <w:sz w:val="24"/>
          <w:szCs w:val="24"/>
        </w:rPr>
        <w:t>E</w:t>
      </w:r>
      <w:proofErr w:type="spellStart"/>
      <w:r w:rsidRPr="0035155E">
        <w:rPr>
          <w:rFonts w:ascii="Times New Roman" w:hAnsi="Times New Roman" w:cs="Times New Roman"/>
          <w:bCs/>
          <w:i/>
          <w:sz w:val="24"/>
          <w:szCs w:val="24"/>
          <w:vertAlign w:val="subscript"/>
          <w:lang w:val="en-US"/>
        </w:rPr>
        <w:t>i</w:t>
      </w:r>
      <w:proofErr w:type="spellEnd"/>
      <w:r w:rsidRPr="0035155E">
        <w:rPr>
          <w:rFonts w:ascii="Times New Roman" w:hAnsi="Times New Roman" w:cs="Times New Roman"/>
          <w:bCs/>
          <w:i/>
          <w:sz w:val="24"/>
          <w:szCs w:val="24"/>
          <w:vertAlign w:val="subscript"/>
        </w:rPr>
        <w:t>2</w:t>
      </w:r>
      <w:r w:rsidRPr="003515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155E">
        <w:rPr>
          <w:rFonts w:ascii="Times New Roman" w:hAnsi="Times New Roman" w:cs="Times New Roman"/>
          <w:bCs/>
          <w:position w:val="-28"/>
          <w:sz w:val="24"/>
          <w:szCs w:val="24"/>
          <w:lang w:val="en-US"/>
        </w:rPr>
        <w:object w:dxaOrig="1280" w:dyaOrig="720">
          <v:shape id="_x0000_i1040" type="#_x0000_t75" style="width:63.75pt;height:36pt" o:ole="">
            <v:imagedata r:id="rId40" o:title=""/>
          </v:shape>
          <o:OLEObject Type="Embed" ProgID="Equation.3" ShapeID="_x0000_i1040" DrawAspect="Content" ObjectID="_1666177839" r:id="rId41"/>
        </w:object>
      </w:r>
    </w:p>
    <w:p w:rsidR="00DA7F7A" w:rsidRPr="0035155E" w:rsidRDefault="00DA7F7A" w:rsidP="00DA7F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155E">
        <w:rPr>
          <w:rFonts w:ascii="Times New Roman" w:hAnsi="Times New Roman" w:cs="Times New Roman"/>
          <w:bCs/>
          <w:sz w:val="24"/>
          <w:szCs w:val="24"/>
        </w:rPr>
        <w:t xml:space="preserve">Аналогично, при протекании во втором контуре тока силы </w:t>
      </w:r>
      <w:r w:rsidRPr="0035155E">
        <w:rPr>
          <w:rFonts w:ascii="Times New Roman" w:hAnsi="Times New Roman" w:cs="Times New Roman"/>
          <w:bCs/>
          <w:i/>
          <w:sz w:val="24"/>
          <w:szCs w:val="24"/>
          <w:lang w:val="en-US"/>
        </w:rPr>
        <w:t>I</w:t>
      </w:r>
      <w:r w:rsidRPr="0035155E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35155E">
        <w:rPr>
          <w:rFonts w:ascii="Times New Roman" w:hAnsi="Times New Roman" w:cs="Times New Roman"/>
          <w:bCs/>
          <w:sz w:val="24"/>
          <w:szCs w:val="24"/>
        </w:rPr>
        <w:t xml:space="preserve"> возникает связанный с первым контуром поток </w:t>
      </w:r>
    </w:p>
    <w:p w:rsidR="00DA7F7A" w:rsidRPr="0035155E" w:rsidRDefault="00DA7F7A" w:rsidP="00DA7F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155E">
        <w:rPr>
          <w:rFonts w:ascii="Times New Roman" w:hAnsi="Times New Roman" w:cs="Times New Roman"/>
          <w:bCs/>
          <w:position w:val="-12"/>
          <w:sz w:val="24"/>
          <w:szCs w:val="24"/>
        </w:rPr>
        <w:object w:dxaOrig="1160" w:dyaOrig="380">
          <v:shape id="_x0000_i1041" type="#_x0000_t75" style="width:57.75pt;height:18.75pt" o:ole="">
            <v:imagedata r:id="rId42" o:title=""/>
          </v:shape>
          <o:OLEObject Type="Embed" ProgID="Equation.3" ShapeID="_x0000_i1041" DrawAspect="Content" ObjectID="_1666177840" r:id="rId43"/>
        </w:object>
      </w:r>
      <w:r w:rsidRPr="0035155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A7F7A" w:rsidRPr="0035155E" w:rsidRDefault="00DA7F7A" w:rsidP="00DA7F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155E">
        <w:rPr>
          <w:rFonts w:ascii="Times New Roman" w:hAnsi="Times New Roman" w:cs="Times New Roman"/>
          <w:bCs/>
          <w:sz w:val="24"/>
          <w:szCs w:val="24"/>
        </w:rPr>
        <w:t xml:space="preserve">(поле, создающее этот поток, изображено пунктирными линиями). </w:t>
      </w:r>
    </w:p>
    <w:p w:rsidR="00DA7F7A" w:rsidRPr="0035155E" w:rsidRDefault="00DA7F7A" w:rsidP="00DA7F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155E">
        <w:rPr>
          <w:rFonts w:ascii="Times New Roman" w:hAnsi="Times New Roman" w:cs="Times New Roman"/>
          <w:bCs/>
          <w:sz w:val="24"/>
          <w:szCs w:val="24"/>
        </w:rPr>
        <w:t xml:space="preserve">При изменениях тока </w:t>
      </w:r>
      <w:r w:rsidRPr="0035155E">
        <w:rPr>
          <w:rFonts w:ascii="Times New Roman" w:hAnsi="Times New Roman" w:cs="Times New Roman"/>
          <w:bCs/>
          <w:i/>
          <w:sz w:val="24"/>
          <w:szCs w:val="24"/>
          <w:lang w:val="en-US"/>
        </w:rPr>
        <w:t>I</w:t>
      </w:r>
      <w:r w:rsidRPr="0035155E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35155E">
        <w:rPr>
          <w:rFonts w:ascii="Times New Roman" w:hAnsi="Times New Roman" w:cs="Times New Roman"/>
          <w:bCs/>
          <w:sz w:val="24"/>
          <w:szCs w:val="24"/>
        </w:rPr>
        <w:t xml:space="preserve"> в контуре 1 индуцируется ЭДС</w:t>
      </w:r>
    </w:p>
    <w:p w:rsidR="00DA7F7A" w:rsidRPr="0035155E" w:rsidRDefault="00DA7F7A" w:rsidP="00DA7F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155E">
        <w:rPr>
          <w:rFonts w:ascii="Times New Roman" w:hAnsi="Times New Roman" w:cs="Times New Roman"/>
          <w:bCs/>
          <w:sz w:val="24"/>
          <w:szCs w:val="24"/>
        </w:rPr>
        <w:t>E</w:t>
      </w:r>
      <w:proofErr w:type="spellStart"/>
      <w:r w:rsidRPr="0035155E">
        <w:rPr>
          <w:rFonts w:ascii="Times New Roman" w:hAnsi="Times New Roman" w:cs="Times New Roman"/>
          <w:bCs/>
          <w:i/>
          <w:sz w:val="24"/>
          <w:szCs w:val="24"/>
          <w:vertAlign w:val="subscript"/>
          <w:lang w:val="en-US"/>
        </w:rPr>
        <w:t>i</w:t>
      </w:r>
      <w:proofErr w:type="spellEnd"/>
      <w:r w:rsidRPr="0035155E">
        <w:rPr>
          <w:rFonts w:ascii="Times New Roman" w:hAnsi="Times New Roman" w:cs="Times New Roman"/>
          <w:bCs/>
          <w:i/>
          <w:sz w:val="24"/>
          <w:szCs w:val="24"/>
          <w:vertAlign w:val="subscript"/>
        </w:rPr>
        <w:t>1</w:t>
      </w:r>
      <w:r w:rsidRPr="003515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155E">
        <w:rPr>
          <w:rFonts w:ascii="Times New Roman" w:hAnsi="Times New Roman" w:cs="Times New Roman"/>
          <w:bCs/>
          <w:position w:val="-28"/>
          <w:sz w:val="24"/>
          <w:szCs w:val="24"/>
          <w:lang w:val="en-US"/>
        </w:rPr>
        <w:object w:dxaOrig="1300" w:dyaOrig="720">
          <v:shape id="_x0000_i1042" type="#_x0000_t75" style="width:65.25pt;height:36pt" o:ole="">
            <v:imagedata r:id="rId44" o:title=""/>
          </v:shape>
          <o:OLEObject Type="Embed" ProgID="Equation.3" ShapeID="_x0000_i1042" DrawAspect="Content" ObjectID="_1666177841" r:id="rId45"/>
        </w:object>
      </w:r>
    </w:p>
    <w:p w:rsidR="00DA7F7A" w:rsidRPr="0035155E" w:rsidRDefault="00DA7F7A" w:rsidP="00DA7F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155E">
        <w:rPr>
          <w:rFonts w:ascii="Times New Roman" w:hAnsi="Times New Roman" w:cs="Times New Roman"/>
          <w:bCs/>
          <w:sz w:val="24"/>
          <w:szCs w:val="24"/>
        </w:rPr>
        <w:t xml:space="preserve">Контуры 1 и 2 называются связанными, а явление возникновения ЭДС в одном из контуров при изменениях силы тока в другом называется взаимной индукцией. </w:t>
      </w:r>
    </w:p>
    <w:p w:rsidR="00DA7F7A" w:rsidRPr="0035155E" w:rsidRDefault="00DA7F7A" w:rsidP="00DA7F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155E">
        <w:rPr>
          <w:rFonts w:ascii="Times New Roman" w:hAnsi="Times New Roman" w:cs="Times New Roman"/>
          <w:bCs/>
          <w:sz w:val="24"/>
          <w:szCs w:val="24"/>
        </w:rPr>
        <w:t xml:space="preserve">Коэффициенты пропорциональности </w:t>
      </w:r>
      <w:r w:rsidRPr="0035155E">
        <w:rPr>
          <w:rFonts w:ascii="Times New Roman" w:hAnsi="Times New Roman" w:cs="Times New Roman"/>
          <w:bCs/>
          <w:i/>
          <w:sz w:val="24"/>
          <w:szCs w:val="24"/>
          <w:lang w:val="en-US"/>
        </w:rPr>
        <w:t>L</w:t>
      </w:r>
      <w:r w:rsidRPr="0035155E">
        <w:rPr>
          <w:rFonts w:ascii="Times New Roman" w:hAnsi="Times New Roman" w:cs="Times New Roman"/>
          <w:bCs/>
          <w:sz w:val="24"/>
          <w:szCs w:val="24"/>
          <w:vertAlign w:val="subscript"/>
        </w:rPr>
        <w:t>12</w:t>
      </w:r>
      <w:r w:rsidRPr="0035155E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35155E">
        <w:rPr>
          <w:rFonts w:ascii="Times New Roman" w:hAnsi="Times New Roman" w:cs="Times New Roman"/>
          <w:bCs/>
          <w:i/>
          <w:sz w:val="24"/>
          <w:szCs w:val="24"/>
          <w:lang w:val="en-US"/>
        </w:rPr>
        <w:t>L</w:t>
      </w:r>
      <w:r w:rsidRPr="0035155E">
        <w:rPr>
          <w:rFonts w:ascii="Times New Roman" w:hAnsi="Times New Roman" w:cs="Times New Roman"/>
          <w:bCs/>
          <w:sz w:val="24"/>
          <w:szCs w:val="24"/>
          <w:vertAlign w:val="subscript"/>
        </w:rPr>
        <w:t>21</w:t>
      </w:r>
      <w:r w:rsidRPr="0035155E">
        <w:rPr>
          <w:rFonts w:ascii="Times New Roman" w:hAnsi="Times New Roman" w:cs="Times New Roman"/>
          <w:bCs/>
          <w:sz w:val="24"/>
          <w:szCs w:val="24"/>
        </w:rPr>
        <w:t xml:space="preserve"> называются взаимной индуктивностью (или коэффициентом взаимной индукции) контуров. </w:t>
      </w:r>
    </w:p>
    <w:p w:rsidR="00DA7F7A" w:rsidRPr="0035155E" w:rsidRDefault="00DA7F7A" w:rsidP="00DA7F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155E">
        <w:rPr>
          <w:rFonts w:ascii="Times New Roman" w:hAnsi="Times New Roman" w:cs="Times New Roman"/>
          <w:bCs/>
          <w:sz w:val="24"/>
          <w:szCs w:val="24"/>
        </w:rPr>
        <w:t xml:space="preserve">Эти коэффициенты всегда равны друг другу: </w:t>
      </w:r>
    </w:p>
    <w:p w:rsidR="00DA7F7A" w:rsidRPr="0035155E" w:rsidRDefault="00DA7F7A" w:rsidP="00DA7F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155E">
        <w:rPr>
          <w:rFonts w:ascii="Times New Roman" w:hAnsi="Times New Roman" w:cs="Times New Roman"/>
          <w:bCs/>
          <w:i/>
          <w:sz w:val="24"/>
          <w:szCs w:val="24"/>
          <w:lang w:val="en-US"/>
        </w:rPr>
        <w:t>L</w:t>
      </w:r>
      <w:r w:rsidRPr="0035155E">
        <w:rPr>
          <w:rFonts w:ascii="Times New Roman" w:hAnsi="Times New Roman" w:cs="Times New Roman"/>
          <w:bCs/>
          <w:sz w:val="24"/>
          <w:szCs w:val="24"/>
          <w:vertAlign w:val="subscript"/>
        </w:rPr>
        <w:t>12</w:t>
      </w:r>
      <w:r w:rsidRPr="0035155E">
        <w:rPr>
          <w:rFonts w:ascii="Times New Roman" w:hAnsi="Times New Roman" w:cs="Times New Roman"/>
          <w:bCs/>
          <w:sz w:val="24"/>
          <w:szCs w:val="24"/>
        </w:rPr>
        <w:t xml:space="preserve"> = </w:t>
      </w:r>
      <w:r w:rsidRPr="0035155E">
        <w:rPr>
          <w:rFonts w:ascii="Times New Roman" w:hAnsi="Times New Roman" w:cs="Times New Roman"/>
          <w:bCs/>
          <w:i/>
          <w:sz w:val="24"/>
          <w:szCs w:val="24"/>
          <w:lang w:val="en-US"/>
        </w:rPr>
        <w:t>L</w:t>
      </w:r>
      <w:r w:rsidRPr="0035155E">
        <w:rPr>
          <w:rFonts w:ascii="Times New Roman" w:hAnsi="Times New Roman" w:cs="Times New Roman"/>
          <w:bCs/>
          <w:sz w:val="24"/>
          <w:szCs w:val="24"/>
          <w:vertAlign w:val="subscript"/>
        </w:rPr>
        <w:t>21</w:t>
      </w:r>
      <w:r w:rsidRPr="0035155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DA7F7A" w:rsidRPr="0035155E" w:rsidRDefault="00DA7F7A" w:rsidP="00DA7F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155E">
        <w:rPr>
          <w:rFonts w:ascii="Times New Roman" w:hAnsi="Times New Roman" w:cs="Times New Roman"/>
          <w:bCs/>
          <w:sz w:val="24"/>
          <w:szCs w:val="24"/>
        </w:rPr>
        <w:t xml:space="preserve">Взаимная индуктивность </w:t>
      </w:r>
      <w:r w:rsidRPr="0035155E">
        <w:rPr>
          <w:rFonts w:ascii="Times New Roman" w:hAnsi="Times New Roman" w:cs="Times New Roman"/>
          <w:bCs/>
          <w:i/>
          <w:sz w:val="24"/>
          <w:szCs w:val="24"/>
          <w:lang w:val="en-US"/>
        </w:rPr>
        <w:t>L</w:t>
      </w:r>
      <w:r w:rsidRPr="0035155E">
        <w:rPr>
          <w:rFonts w:ascii="Times New Roman" w:hAnsi="Times New Roman" w:cs="Times New Roman"/>
          <w:bCs/>
          <w:sz w:val="24"/>
          <w:szCs w:val="24"/>
          <w:vertAlign w:val="subscript"/>
        </w:rPr>
        <w:t>12</w:t>
      </w:r>
      <w:r w:rsidRPr="0035155E">
        <w:rPr>
          <w:rFonts w:ascii="Times New Roman" w:hAnsi="Times New Roman" w:cs="Times New Roman"/>
          <w:bCs/>
          <w:sz w:val="24"/>
          <w:szCs w:val="24"/>
        </w:rPr>
        <w:t xml:space="preserve"> зависит от формы, размеров и взаимного расположения контуров, а также от магнитной проницаемости, окружающей контуры среды. Измеряется </w:t>
      </w:r>
      <w:r w:rsidRPr="0035155E">
        <w:rPr>
          <w:rFonts w:ascii="Times New Roman" w:hAnsi="Times New Roman" w:cs="Times New Roman"/>
          <w:bCs/>
          <w:i/>
          <w:sz w:val="24"/>
          <w:szCs w:val="24"/>
          <w:lang w:val="en-US"/>
        </w:rPr>
        <w:t>L</w:t>
      </w:r>
      <w:r w:rsidRPr="0035155E">
        <w:rPr>
          <w:rFonts w:ascii="Times New Roman" w:hAnsi="Times New Roman" w:cs="Times New Roman"/>
          <w:bCs/>
          <w:sz w:val="24"/>
          <w:szCs w:val="24"/>
          <w:vertAlign w:val="subscript"/>
        </w:rPr>
        <w:t>12</w:t>
      </w:r>
      <w:r w:rsidRPr="0035155E">
        <w:rPr>
          <w:rFonts w:ascii="Times New Roman" w:hAnsi="Times New Roman" w:cs="Times New Roman"/>
          <w:bCs/>
          <w:sz w:val="24"/>
          <w:szCs w:val="24"/>
        </w:rPr>
        <w:t xml:space="preserve"> в тех же единицах, что и индуктивность </w:t>
      </w:r>
      <w:r w:rsidRPr="0035155E">
        <w:rPr>
          <w:rFonts w:ascii="Times New Roman" w:hAnsi="Times New Roman" w:cs="Times New Roman"/>
          <w:bCs/>
          <w:i/>
          <w:sz w:val="24"/>
          <w:szCs w:val="24"/>
          <w:lang w:val="en-US"/>
        </w:rPr>
        <w:t>L</w:t>
      </w:r>
      <w:r w:rsidRPr="0035155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DA7F7A" w:rsidRPr="0035155E" w:rsidRDefault="00DA7F7A" w:rsidP="00DA7F7A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155E">
        <w:rPr>
          <w:rFonts w:ascii="Times New Roman" w:hAnsi="Times New Roman" w:cs="Times New Roman"/>
          <w:bCs/>
          <w:sz w:val="24"/>
          <w:szCs w:val="24"/>
        </w:rPr>
        <w:t>На явлении взаимной индукции основано действие трансформатора – устройства, предназначенного для преобразования напряжения и силы переменного тока.</w:t>
      </w:r>
    </w:p>
    <w:p w:rsidR="00DA7F7A" w:rsidRPr="0035155E" w:rsidRDefault="00DA7F7A" w:rsidP="00DA7F7A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55E">
        <w:rPr>
          <w:rFonts w:ascii="Times New Roman" w:hAnsi="Times New Roman" w:cs="Times New Roman"/>
          <w:b/>
          <w:bCs/>
          <w:sz w:val="24"/>
          <w:szCs w:val="24"/>
        </w:rPr>
        <w:t>18.6. Энергия магнитного поля</w:t>
      </w:r>
    </w:p>
    <w:p w:rsidR="00DA7F7A" w:rsidRPr="0035155E" w:rsidRDefault="00DA7F7A" w:rsidP="00DA7F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155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20E1476F" wp14:editId="7D7E3F4B">
            <wp:simplePos x="0" y="0"/>
            <wp:positionH relativeFrom="column">
              <wp:posOffset>4229100</wp:posOffset>
            </wp:positionH>
            <wp:positionV relativeFrom="paragraph">
              <wp:posOffset>51435</wp:posOffset>
            </wp:positionV>
            <wp:extent cx="1943735" cy="194373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194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155E">
        <w:rPr>
          <w:rFonts w:ascii="Times New Roman" w:hAnsi="Times New Roman" w:cs="Times New Roman"/>
          <w:bCs/>
          <w:sz w:val="24"/>
          <w:szCs w:val="24"/>
        </w:rPr>
        <w:t xml:space="preserve">Рассмотрим цепь, изображенную на рисунке. Сначала замкнем соленоид </w:t>
      </w:r>
      <w:r w:rsidRPr="0035155E">
        <w:rPr>
          <w:rFonts w:ascii="Times New Roman" w:hAnsi="Times New Roman" w:cs="Times New Roman"/>
          <w:bCs/>
          <w:i/>
          <w:sz w:val="24"/>
          <w:szCs w:val="24"/>
        </w:rPr>
        <w:t>L</w:t>
      </w:r>
      <w:r w:rsidRPr="0035155E">
        <w:rPr>
          <w:rFonts w:ascii="Times New Roman" w:hAnsi="Times New Roman" w:cs="Times New Roman"/>
          <w:bCs/>
          <w:sz w:val="24"/>
          <w:szCs w:val="24"/>
        </w:rPr>
        <w:t xml:space="preserve"> на батарею </w:t>
      </w:r>
      <w:proofErr w:type="gramStart"/>
      <w:r w:rsidRPr="0035155E">
        <w:rPr>
          <w:rFonts w:ascii="Times New Roman" w:hAnsi="Times New Roman" w:cs="Times New Roman"/>
          <w:bCs/>
          <w:sz w:val="24"/>
          <w:szCs w:val="24"/>
        </w:rPr>
        <w:t>E ;</w:t>
      </w:r>
      <w:proofErr w:type="gramEnd"/>
      <w:r w:rsidRPr="0035155E">
        <w:rPr>
          <w:rFonts w:ascii="Times New Roman" w:hAnsi="Times New Roman" w:cs="Times New Roman"/>
          <w:bCs/>
          <w:sz w:val="24"/>
          <w:szCs w:val="24"/>
        </w:rPr>
        <w:t xml:space="preserve"> в нем установится ток </w:t>
      </w:r>
      <w:r w:rsidRPr="0035155E">
        <w:rPr>
          <w:rFonts w:ascii="Times New Roman" w:hAnsi="Times New Roman" w:cs="Times New Roman"/>
          <w:bCs/>
          <w:i/>
          <w:sz w:val="24"/>
          <w:szCs w:val="24"/>
          <w:lang w:val="en-US"/>
        </w:rPr>
        <w:t>I</w:t>
      </w:r>
      <w:r w:rsidRPr="0035155E">
        <w:rPr>
          <w:rFonts w:ascii="Times New Roman" w:hAnsi="Times New Roman" w:cs="Times New Roman"/>
          <w:bCs/>
          <w:sz w:val="24"/>
          <w:szCs w:val="24"/>
        </w:rPr>
        <w:t xml:space="preserve">, который обусловит магнитное поле, сцепленное с витками соленоида. Если, отключив соленоид от батареи, замкнуть его через сопротивление </w:t>
      </w:r>
      <w:r w:rsidRPr="0035155E">
        <w:rPr>
          <w:rFonts w:ascii="Times New Roman" w:hAnsi="Times New Roman" w:cs="Times New Roman"/>
          <w:bCs/>
          <w:i/>
          <w:sz w:val="24"/>
          <w:szCs w:val="24"/>
        </w:rPr>
        <w:t>R</w:t>
      </w:r>
      <w:r w:rsidRPr="0035155E">
        <w:rPr>
          <w:rFonts w:ascii="Times New Roman" w:hAnsi="Times New Roman" w:cs="Times New Roman"/>
          <w:bCs/>
          <w:sz w:val="24"/>
          <w:szCs w:val="24"/>
        </w:rPr>
        <w:t xml:space="preserve">, то в образовавшейся цепи будет некоторое время течь постепенно убывающий ток, подчиняющийся закону Ома для полной цепи </w:t>
      </w:r>
    </w:p>
    <w:p w:rsidR="00DA7F7A" w:rsidRPr="0035155E" w:rsidRDefault="00DA7F7A" w:rsidP="00DA7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55E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35155E">
        <w:rPr>
          <w:rFonts w:ascii="Times New Roman" w:hAnsi="Times New Roman" w:cs="Times New Roman"/>
          <w:i/>
          <w:sz w:val="24"/>
          <w:szCs w:val="24"/>
        </w:rPr>
        <w:t xml:space="preserve"> =</w:t>
      </w:r>
      <w:r w:rsidRPr="0035155E">
        <w:rPr>
          <w:rFonts w:ascii="Times New Roman" w:hAnsi="Times New Roman" w:cs="Times New Roman"/>
          <w:sz w:val="24"/>
          <w:szCs w:val="24"/>
        </w:rPr>
        <w:t xml:space="preserve"> </w:t>
      </w:r>
      <w:r w:rsidRPr="0035155E">
        <w:rPr>
          <w:rFonts w:ascii="Times New Roman" w:hAnsi="Times New Roman" w:cs="Times New Roman"/>
          <w:bCs/>
          <w:sz w:val="24"/>
          <w:szCs w:val="24"/>
        </w:rPr>
        <w:t>E</w:t>
      </w:r>
      <w:r w:rsidRPr="0035155E">
        <w:rPr>
          <w:rFonts w:ascii="Times New Roman" w:hAnsi="Times New Roman" w:cs="Times New Roman"/>
          <w:bCs/>
          <w:i/>
          <w:sz w:val="24"/>
          <w:szCs w:val="24"/>
          <w:vertAlign w:val="subscript"/>
          <w:lang w:val="en-US"/>
        </w:rPr>
        <w:t>s</w:t>
      </w:r>
      <w:r w:rsidRPr="0035155E">
        <w:rPr>
          <w:rFonts w:ascii="Times New Roman" w:hAnsi="Times New Roman" w:cs="Times New Roman"/>
          <w:sz w:val="24"/>
          <w:szCs w:val="24"/>
        </w:rPr>
        <w:t xml:space="preserve"> </w:t>
      </w:r>
      <w:r w:rsidRPr="0035155E">
        <w:rPr>
          <w:rFonts w:ascii="Times New Roman" w:hAnsi="Times New Roman" w:cs="Times New Roman"/>
          <w:i/>
          <w:sz w:val="24"/>
          <w:szCs w:val="24"/>
        </w:rPr>
        <w:t>/R</w:t>
      </w:r>
      <w:r w:rsidRPr="003515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F7A" w:rsidRPr="0035155E" w:rsidRDefault="00DA7F7A" w:rsidP="00DA7F7A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155E">
        <w:rPr>
          <w:rFonts w:ascii="Times New Roman" w:hAnsi="Times New Roman" w:cs="Times New Roman"/>
          <w:bCs/>
          <w:sz w:val="24"/>
          <w:szCs w:val="24"/>
        </w:rPr>
        <w:t>где E</w:t>
      </w:r>
      <w:r w:rsidRPr="0035155E">
        <w:rPr>
          <w:rFonts w:ascii="Times New Roman" w:hAnsi="Times New Roman" w:cs="Times New Roman"/>
          <w:bCs/>
          <w:i/>
          <w:sz w:val="24"/>
          <w:szCs w:val="24"/>
          <w:vertAlign w:val="subscript"/>
          <w:lang w:val="en-US"/>
        </w:rPr>
        <w:t>s</w:t>
      </w:r>
      <w:r w:rsidRPr="003515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155E">
        <w:rPr>
          <w:rFonts w:ascii="Times New Roman" w:hAnsi="Times New Roman" w:cs="Times New Roman"/>
          <w:bCs/>
          <w:position w:val="-26"/>
          <w:sz w:val="24"/>
          <w:szCs w:val="24"/>
          <w:lang w:val="en-US"/>
        </w:rPr>
        <w:object w:dxaOrig="960" w:dyaOrig="700">
          <v:shape id="_x0000_i1043" type="#_x0000_t75" style="width:48pt;height:35.25pt" o:ole="">
            <v:imagedata r:id="rId47" o:title=""/>
          </v:shape>
          <o:OLEObject Type="Embed" ProgID="Equation.3" ShapeID="_x0000_i1043" DrawAspect="Content" ObjectID="_1666177842" r:id="rId48"/>
        </w:object>
      </w:r>
      <w:r w:rsidRPr="003515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155E">
        <w:rPr>
          <w:rFonts w:ascii="Times New Roman" w:hAnsi="Times New Roman" w:cs="Times New Roman"/>
          <w:sz w:val="24"/>
          <w:szCs w:val="24"/>
        </w:rPr>
        <w:t>–</w:t>
      </w:r>
      <w:r w:rsidRPr="0035155E">
        <w:rPr>
          <w:rFonts w:ascii="Times New Roman" w:hAnsi="Times New Roman" w:cs="Times New Roman"/>
          <w:bCs/>
          <w:sz w:val="24"/>
          <w:szCs w:val="24"/>
        </w:rPr>
        <w:t xml:space="preserve"> ЭДС самоиндукции (предполагаем, что проводники с током находятся в неферромагнитной однородной и изотропной среде, сопротивлением соленоида пренебрегаем).</w:t>
      </w:r>
    </w:p>
    <w:p w:rsidR="00DA7F7A" w:rsidRPr="0035155E" w:rsidRDefault="00DA7F7A" w:rsidP="00DA7F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155E">
        <w:rPr>
          <w:rFonts w:ascii="Times New Roman" w:hAnsi="Times New Roman" w:cs="Times New Roman"/>
          <w:bCs/>
          <w:sz w:val="24"/>
          <w:szCs w:val="24"/>
        </w:rPr>
        <w:t>Таким образом</w:t>
      </w:r>
    </w:p>
    <w:p w:rsidR="00DA7F7A" w:rsidRPr="0035155E" w:rsidRDefault="00DA7F7A" w:rsidP="00DA7F7A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5155E">
        <w:rPr>
          <w:rFonts w:ascii="Times New Roman" w:hAnsi="Times New Roman" w:cs="Times New Roman"/>
          <w:bCs/>
          <w:sz w:val="24"/>
          <w:szCs w:val="24"/>
        </w:rPr>
        <w:t>E</w:t>
      </w:r>
      <w:r w:rsidRPr="0035155E">
        <w:rPr>
          <w:rFonts w:ascii="Times New Roman" w:hAnsi="Times New Roman" w:cs="Times New Roman"/>
          <w:bCs/>
          <w:i/>
          <w:sz w:val="24"/>
          <w:szCs w:val="24"/>
          <w:vertAlign w:val="subscript"/>
          <w:lang w:val="en-US"/>
        </w:rPr>
        <w:t>s</w:t>
      </w:r>
      <w:r w:rsidRPr="0035155E">
        <w:rPr>
          <w:rFonts w:ascii="Times New Roman" w:hAnsi="Times New Roman" w:cs="Times New Roman"/>
          <w:bCs/>
          <w:sz w:val="24"/>
          <w:szCs w:val="24"/>
        </w:rPr>
        <w:t xml:space="preserve"> =</w:t>
      </w:r>
      <w:r w:rsidRPr="0035155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35155E">
        <w:rPr>
          <w:rFonts w:ascii="Times New Roman" w:hAnsi="Times New Roman" w:cs="Times New Roman"/>
          <w:bCs/>
          <w:i/>
          <w:sz w:val="24"/>
          <w:szCs w:val="24"/>
          <w:lang w:val="en-US"/>
        </w:rPr>
        <w:t>IR</w:t>
      </w:r>
      <w:r w:rsidRPr="0035155E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DA7F7A" w:rsidRPr="0035155E" w:rsidRDefault="00DA7F7A" w:rsidP="00DA7F7A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155E">
        <w:rPr>
          <w:rFonts w:ascii="Times New Roman" w:hAnsi="Times New Roman" w:cs="Times New Roman"/>
          <w:bCs/>
          <w:sz w:val="24"/>
          <w:szCs w:val="24"/>
        </w:rPr>
        <w:t>Умножим обе части данного выражения на</w:t>
      </w:r>
      <w:r w:rsidRPr="0035155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35155E">
        <w:rPr>
          <w:rFonts w:ascii="Times New Roman" w:hAnsi="Times New Roman" w:cs="Times New Roman"/>
          <w:bCs/>
          <w:i/>
          <w:sz w:val="24"/>
          <w:szCs w:val="24"/>
          <w:lang w:val="en-US"/>
        </w:rPr>
        <w:t>I</w:t>
      </w:r>
      <w:r w:rsidRPr="0035155E">
        <w:rPr>
          <w:rFonts w:ascii="Times New Roman" w:hAnsi="Times New Roman" w:cs="Times New Roman"/>
          <w:bCs/>
          <w:i/>
          <w:sz w:val="24"/>
          <w:szCs w:val="24"/>
          <w:lang w:val="en-US"/>
        </w:rPr>
        <w:sym w:font="Symbol" w:char="F044"/>
      </w:r>
      <w:r w:rsidRPr="0035155E">
        <w:rPr>
          <w:rFonts w:ascii="Times New Roman" w:hAnsi="Times New Roman" w:cs="Times New Roman"/>
          <w:bCs/>
          <w:i/>
          <w:sz w:val="24"/>
          <w:szCs w:val="24"/>
          <w:lang w:val="en-US"/>
        </w:rPr>
        <w:t>t</w:t>
      </w:r>
      <w:r w:rsidRPr="0035155E">
        <w:rPr>
          <w:rFonts w:ascii="Times New Roman" w:hAnsi="Times New Roman" w:cs="Times New Roman"/>
          <w:bCs/>
          <w:sz w:val="24"/>
          <w:szCs w:val="24"/>
        </w:rPr>
        <w:t>:</w:t>
      </w:r>
    </w:p>
    <w:p w:rsidR="00DA7F7A" w:rsidRPr="0035155E" w:rsidRDefault="00DA7F7A" w:rsidP="00DA7F7A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5155E">
        <w:rPr>
          <w:rFonts w:ascii="Times New Roman" w:hAnsi="Times New Roman" w:cs="Times New Roman"/>
          <w:bCs/>
          <w:sz w:val="24"/>
          <w:szCs w:val="24"/>
        </w:rPr>
        <w:t>E</w:t>
      </w:r>
      <w:r w:rsidRPr="0035155E">
        <w:rPr>
          <w:rFonts w:ascii="Times New Roman" w:hAnsi="Times New Roman" w:cs="Times New Roman"/>
          <w:bCs/>
          <w:i/>
          <w:sz w:val="24"/>
          <w:szCs w:val="24"/>
          <w:vertAlign w:val="subscript"/>
          <w:lang w:val="en-US"/>
        </w:rPr>
        <w:t>s</w:t>
      </w:r>
      <w:r w:rsidRPr="0035155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35155E">
        <w:rPr>
          <w:rFonts w:ascii="Times New Roman" w:hAnsi="Times New Roman" w:cs="Times New Roman"/>
          <w:bCs/>
          <w:i/>
          <w:sz w:val="24"/>
          <w:szCs w:val="24"/>
          <w:lang w:val="en-US"/>
        </w:rPr>
        <w:t>I</w:t>
      </w:r>
      <w:r w:rsidRPr="0035155E">
        <w:rPr>
          <w:rFonts w:ascii="Times New Roman" w:hAnsi="Times New Roman" w:cs="Times New Roman"/>
          <w:bCs/>
          <w:i/>
          <w:sz w:val="24"/>
          <w:szCs w:val="24"/>
          <w:lang w:val="en-US"/>
        </w:rPr>
        <w:sym w:font="Symbol" w:char="F044"/>
      </w:r>
      <w:r w:rsidRPr="0035155E">
        <w:rPr>
          <w:rFonts w:ascii="Times New Roman" w:hAnsi="Times New Roman" w:cs="Times New Roman"/>
          <w:bCs/>
          <w:i/>
          <w:sz w:val="24"/>
          <w:szCs w:val="24"/>
          <w:lang w:val="en-US"/>
        </w:rPr>
        <w:t>t</w:t>
      </w:r>
      <w:r w:rsidRPr="0035155E">
        <w:rPr>
          <w:rFonts w:ascii="Times New Roman" w:hAnsi="Times New Roman" w:cs="Times New Roman"/>
          <w:bCs/>
          <w:sz w:val="24"/>
          <w:szCs w:val="24"/>
        </w:rPr>
        <w:t xml:space="preserve"> =</w:t>
      </w:r>
      <w:r w:rsidRPr="0035155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35155E">
        <w:rPr>
          <w:rFonts w:ascii="Times New Roman" w:hAnsi="Times New Roman" w:cs="Times New Roman"/>
          <w:bCs/>
          <w:i/>
          <w:sz w:val="24"/>
          <w:szCs w:val="24"/>
          <w:lang w:val="en-US"/>
        </w:rPr>
        <w:t>I</w:t>
      </w:r>
      <w:r w:rsidRPr="0035155E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35155E">
        <w:rPr>
          <w:rFonts w:ascii="Times New Roman" w:hAnsi="Times New Roman" w:cs="Times New Roman"/>
          <w:bCs/>
          <w:i/>
          <w:sz w:val="24"/>
          <w:szCs w:val="24"/>
          <w:lang w:val="en-US"/>
        </w:rPr>
        <w:t>R</w:t>
      </w:r>
      <w:r w:rsidRPr="0035155E">
        <w:rPr>
          <w:rFonts w:ascii="Times New Roman" w:hAnsi="Times New Roman" w:cs="Times New Roman"/>
          <w:bCs/>
          <w:i/>
          <w:sz w:val="24"/>
          <w:szCs w:val="24"/>
          <w:lang w:val="en-US"/>
        </w:rPr>
        <w:sym w:font="Symbol" w:char="F044"/>
      </w:r>
      <w:r w:rsidRPr="0035155E">
        <w:rPr>
          <w:rFonts w:ascii="Times New Roman" w:hAnsi="Times New Roman" w:cs="Times New Roman"/>
          <w:bCs/>
          <w:i/>
          <w:sz w:val="24"/>
          <w:szCs w:val="24"/>
          <w:lang w:val="en-US"/>
        </w:rPr>
        <w:t>t</w:t>
      </w:r>
      <w:r w:rsidRPr="0035155E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DA7F7A" w:rsidRPr="0035155E" w:rsidRDefault="00DA7F7A" w:rsidP="00DA7F7A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155E">
        <w:rPr>
          <w:rFonts w:ascii="Times New Roman" w:hAnsi="Times New Roman" w:cs="Times New Roman"/>
          <w:bCs/>
          <w:sz w:val="24"/>
          <w:szCs w:val="24"/>
        </w:rPr>
        <w:t>Правая часть равенства представляет собой количество теплоты, выделяемое в проводнике при протекании в нем тока.</w:t>
      </w:r>
    </w:p>
    <w:p w:rsidR="00DA7F7A" w:rsidRPr="0035155E" w:rsidRDefault="00DA7F7A" w:rsidP="00DA7F7A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155E">
        <w:rPr>
          <w:rFonts w:ascii="Times New Roman" w:hAnsi="Times New Roman" w:cs="Times New Roman"/>
          <w:bCs/>
          <w:sz w:val="24"/>
          <w:szCs w:val="24"/>
        </w:rPr>
        <w:t xml:space="preserve">Левая часть данного равенства представляет собой элементарную работу, совершаемую током за время </w:t>
      </w:r>
      <w:r w:rsidRPr="0035155E">
        <w:rPr>
          <w:rFonts w:ascii="Times New Roman" w:hAnsi="Times New Roman" w:cs="Times New Roman"/>
          <w:bCs/>
          <w:i/>
          <w:sz w:val="24"/>
          <w:szCs w:val="24"/>
          <w:lang w:val="en-US"/>
        </w:rPr>
        <w:sym w:font="Symbol" w:char="F044"/>
      </w:r>
      <w:r w:rsidRPr="0035155E">
        <w:rPr>
          <w:rFonts w:ascii="Times New Roman" w:hAnsi="Times New Roman" w:cs="Times New Roman"/>
          <w:bCs/>
          <w:i/>
          <w:sz w:val="24"/>
          <w:szCs w:val="24"/>
          <w:lang w:val="en-US"/>
        </w:rPr>
        <w:t>t</w:t>
      </w:r>
      <w:r w:rsidRPr="0035155E">
        <w:rPr>
          <w:rFonts w:ascii="Times New Roman" w:hAnsi="Times New Roman" w:cs="Times New Roman"/>
          <w:bCs/>
          <w:sz w:val="24"/>
          <w:szCs w:val="24"/>
        </w:rPr>
        <w:t xml:space="preserve">, обусловленную индукционными явлениями. Полная </w:t>
      </w:r>
      <w:r w:rsidRPr="0035155E">
        <w:rPr>
          <w:rFonts w:ascii="Times New Roman" w:hAnsi="Times New Roman" w:cs="Times New Roman"/>
          <w:bCs/>
          <w:sz w:val="24"/>
          <w:szCs w:val="24"/>
        </w:rPr>
        <w:lastRenderedPageBreak/>
        <w:t>работа, совершаемая в цепи за все время, в течение которого происходит исчезновение магнитного поля, равная сумме элементарных работ, есть:</w:t>
      </w:r>
    </w:p>
    <w:p w:rsidR="00DA7F7A" w:rsidRPr="0035155E" w:rsidRDefault="00DA7F7A" w:rsidP="00DA7F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155E">
        <w:rPr>
          <w:rFonts w:ascii="Times New Roman" w:hAnsi="Times New Roman" w:cs="Times New Roman"/>
          <w:bCs/>
          <w:position w:val="-26"/>
          <w:sz w:val="24"/>
          <w:szCs w:val="24"/>
        </w:rPr>
        <w:object w:dxaOrig="999" w:dyaOrig="760">
          <v:shape id="_x0000_i1044" type="#_x0000_t75" style="width:50.25pt;height:38.25pt" o:ole="">
            <v:imagedata r:id="rId49" o:title=""/>
          </v:shape>
          <o:OLEObject Type="Embed" ProgID="Equation.3" ShapeID="_x0000_i1044" DrawAspect="Content" ObjectID="_1666177843" r:id="rId50"/>
        </w:object>
      </w:r>
      <w:r w:rsidRPr="0035155E">
        <w:rPr>
          <w:rFonts w:ascii="Times New Roman" w:hAnsi="Times New Roman" w:cs="Times New Roman"/>
          <w:bCs/>
          <w:sz w:val="24"/>
          <w:szCs w:val="24"/>
        </w:rPr>
        <w:t>.</w:t>
      </w:r>
    </w:p>
    <w:p w:rsidR="00DA7F7A" w:rsidRPr="0035155E" w:rsidRDefault="00DA7F7A" w:rsidP="00DA7F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155E">
        <w:rPr>
          <w:rFonts w:ascii="Times New Roman" w:hAnsi="Times New Roman" w:cs="Times New Roman"/>
          <w:bCs/>
          <w:sz w:val="24"/>
          <w:szCs w:val="24"/>
        </w:rPr>
        <w:t xml:space="preserve">Данная работа идет на приращение внутренней энергии проводников, т. е. на их нагревание. Совершение этой работы сопровождается исчезновением магнитного поля, которое первоначально существовало в окружающем соленоид пространстве. Поскольку никаких других изменений в окружающих электрическую цепь телах не происходит, остается заключить, что магнитное поле является носителем энергии, за счет которой и совершается данная работа. Таким образом, мы приходим к выводу, что проводник с индуктивностью </w:t>
      </w:r>
      <w:r w:rsidRPr="0035155E">
        <w:rPr>
          <w:rFonts w:ascii="Times New Roman" w:hAnsi="Times New Roman" w:cs="Times New Roman"/>
          <w:bCs/>
          <w:i/>
          <w:sz w:val="24"/>
          <w:szCs w:val="24"/>
        </w:rPr>
        <w:t>L</w:t>
      </w:r>
      <w:r w:rsidRPr="0035155E">
        <w:rPr>
          <w:rFonts w:ascii="Times New Roman" w:hAnsi="Times New Roman" w:cs="Times New Roman"/>
          <w:bCs/>
          <w:sz w:val="24"/>
          <w:szCs w:val="24"/>
        </w:rPr>
        <w:t xml:space="preserve">, по которому течет ток </w:t>
      </w:r>
      <w:r w:rsidRPr="0035155E">
        <w:rPr>
          <w:rFonts w:ascii="Times New Roman" w:hAnsi="Times New Roman" w:cs="Times New Roman"/>
          <w:bCs/>
          <w:i/>
          <w:sz w:val="24"/>
          <w:szCs w:val="24"/>
          <w:lang w:val="en-US"/>
        </w:rPr>
        <w:t>I</w:t>
      </w:r>
      <w:r w:rsidRPr="0035155E">
        <w:rPr>
          <w:rFonts w:ascii="Times New Roman" w:hAnsi="Times New Roman" w:cs="Times New Roman"/>
          <w:bCs/>
          <w:sz w:val="24"/>
          <w:szCs w:val="24"/>
        </w:rPr>
        <w:t>, обладает энергией</w:t>
      </w:r>
    </w:p>
    <w:p w:rsidR="00DA7F7A" w:rsidRPr="0035155E" w:rsidRDefault="00DA7F7A" w:rsidP="00DA7F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155E">
        <w:rPr>
          <w:rFonts w:ascii="Times New Roman" w:hAnsi="Times New Roman" w:cs="Times New Roman"/>
          <w:bCs/>
          <w:position w:val="-26"/>
          <w:sz w:val="24"/>
          <w:szCs w:val="24"/>
        </w:rPr>
        <w:object w:dxaOrig="1040" w:dyaOrig="740">
          <v:shape id="_x0000_i1045" type="#_x0000_t75" style="width:51.75pt;height:36.75pt" o:ole="">
            <v:imagedata r:id="rId51" o:title=""/>
          </v:shape>
          <o:OLEObject Type="Embed" ProgID="Equation.3" ShapeID="_x0000_i1045" DrawAspect="Content" ObjectID="_1666177844" r:id="rId52"/>
        </w:object>
      </w:r>
      <w:r w:rsidRPr="0035155E">
        <w:rPr>
          <w:rFonts w:ascii="Times New Roman" w:hAnsi="Times New Roman" w:cs="Times New Roman"/>
          <w:bCs/>
          <w:sz w:val="24"/>
          <w:szCs w:val="24"/>
        </w:rPr>
        <w:t>,</w:t>
      </w:r>
    </w:p>
    <w:p w:rsidR="00DA7F7A" w:rsidRPr="0035155E" w:rsidRDefault="00DA7F7A" w:rsidP="00DA7F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155E">
        <w:rPr>
          <w:rFonts w:ascii="Times New Roman" w:hAnsi="Times New Roman" w:cs="Times New Roman"/>
          <w:bCs/>
          <w:sz w:val="24"/>
          <w:szCs w:val="24"/>
        </w:rPr>
        <w:t>которая локализована в возбуждаемом током магнитном поле.</w:t>
      </w:r>
    </w:p>
    <w:p w:rsidR="00DA7F7A" w:rsidRPr="0035155E" w:rsidRDefault="00DA7F7A" w:rsidP="00DA7F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155E">
        <w:rPr>
          <w:rFonts w:ascii="Times New Roman" w:hAnsi="Times New Roman" w:cs="Times New Roman"/>
          <w:bCs/>
          <w:sz w:val="24"/>
          <w:szCs w:val="24"/>
        </w:rPr>
        <w:t>Выразим энергию магнитного поля через величины, характеризующие само поле. В случае бесконечного соленоида</w:t>
      </w:r>
    </w:p>
    <w:p w:rsidR="00DA7F7A" w:rsidRPr="0035155E" w:rsidRDefault="00DA7F7A" w:rsidP="00DA7F7A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155E">
        <w:rPr>
          <w:rFonts w:ascii="Times New Roman" w:hAnsi="Times New Roman" w:cs="Times New Roman"/>
          <w:position w:val="-12"/>
          <w:sz w:val="24"/>
          <w:szCs w:val="24"/>
        </w:rPr>
        <w:object w:dxaOrig="1380" w:dyaOrig="420">
          <v:shape id="_x0000_i1046" type="#_x0000_t75" style="width:69pt;height:21pt" o:ole="">
            <v:imagedata r:id="rId53" o:title=""/>
          </v:shape>
          <o:OLEObject Type="Embed" ProgID="Equation.3" ShapeID="_x0000_i1046" DrawAspect="Content" ObjectID="_1666177845" r:id="rId54"/>
        </w:object>
      </w:r>
      <w:r w:rsidRPr="0035155E">
        <w:rPr>
          <w:rFonts w:ascii="Times New Roman" w:hAnsi="Times New Roman" w:cs="Times New Roman"/>
          <w:sz w:val="24"/>
          <w:szCs w:val="24"/>
        </w:rPr>
        <w:t xml:space="preserve">, </w:t>
      </w:r>
      <w:r w:rsidRPr="0035155E">
        <w:rPr>
          <w:rFonts w:ascii="Times New Roman" w:hAnsi="Times New Roman" w:cs="Times New Roman"/>
          <w:bCs/>
          <w:position w:val="-12"/>
          <w:sz w:val="24"/>
          <w:szCs w:val="24"/>
        </w:rPr>
        <w:object w:dxaOrig="1219" w:dyaOrig="380">
          <v:shape id="_x0000_i1047" type="#_x0000_t75" style="width:60.75pt;height:18.75pt" o:ole="">
            <v:imagedata r:id="rId55" o:title=""/>
          </v:shape>
          <o:OLEObject Type="Embed" ProgID="Equation.3" ShapeID="_x0000_i1047" DrawAspect="Content" ObjectID="_1666177846" r:id="rId56"/>
        </w:object>
      </w:r>
      <w:r w:rsidRPr="0035155E">
        <w:rPr>
          <w:rFonts w:ascii="Times New Roman" w:hAnsi="Times New Roman" w:cs="Times New Roman"/>
          <w:bCs/>
          <w:sz w:val="24"/>
          <w:szCs w:val="24"/>
        </w:rPr>
        <w:t>,</w:t>
      </w:r>
    </w:p>
    <w:p w:rsidR="00DA7F7A" w:rsidRPr="0035155E" w:rsidRDefault="00DA7F7A" w:rsidP="00DA7F7A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155E">
        <w:rPr>
          <w:rFonts w:ascii="Times New Roman" w:hAnsi="Times New Roman" w:cs="Times New Roman"/>
          <w:bCs/>
          <w:sz w:val="24"/>
          <w:szCs w:val="24"/>
        </w:rPr>
        <w:t>откуда</w:t>
      </w:r>
    </w:p>
    <w:p w:rsidR="00DA7F7A" w:rsidRPr="0035155E" w:rsidRDefault="00DA7F7A" w:rsidP="00DA7F7A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155E">
        <w:rPr>
          <w:rFonts w:ascii="Times New Roman" w:hAnsi="Times New Roman" w:cs="Times New Roman"/>
          <w:bCs/>
          <w:position w:val="-34"/>
          <w:sz w:val="24"/>
          <w:szCs w:val="24"/>
        </w:rPr>
        <w:object w:dxaOrig="1100" w:dyaOrig="780">
          <v:shape id="_x0000_i1048" type="#_x0000_t75" style="width:54.75pt;height:39pt" o:ole="">
            <v:imagedata r:id="rId57" o:title=""/>
          </v:shape>
          <o:OLEObject Type="Embed" ProgID="Equation.3" ShapeID="_x0000_i1048" DrawAspect="Content" ObjectID="_1666177847" r:id="rId58"/>
        </w:object>
      </w:r>
      <w:r w:rsidRPr="0035155E">
        <w:rPr>
          <w:rFonts w:ascii="Times New Roman" w:hAnsi="Times New Roman" w:cs="Times New Roman"/>
          <w:bCs/>
          <w:sz w:val="24"/>
          <w:szCs w:val="24"/>
        </w:rPr>
        <w:t>.</w:t>
      </w:r>
    </w:p>
    <w:p w:rsidR="00DA7F7A" w:rsidRPr="0035155E" w:rsidRDefault="00DA7F7A" w:rsidP="00DA7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55E">
        <w:rPr>
          <w:rFonts w:ascii="Times New Roman" w:hAnsi="Times New Roman" w:cs="Times New Roman"/>
          <w:sz w:val="24"/>
          <w:szCs w:val="24"/>
        </w:rPr>
        <w:t xml:space="preserve">Подставляя эти значения </w:t>
      </w:r>
      <w:r w:rsidRPr="0035155E">
        <w:rPr>
          <w:rFonts w:ascii="Times New Roman" w:hAnsi="Times New Roman" w:cs="Times New Roman"/>
          <w:i/>
          <w:sz w:val="24"/>
          <w:szCs w:val="24"/>
        </w:rPr>
        <w:t>L</w:t>
      </w:r>
      <w:r w:rsidRPr="0035155E">
        <w:rPr>
          <w:rFonts w:ascii="Times New Roman" w:hAnsi="Times New Roman" w:cs="Times New Roman"/>
          <w:sz w:val="24"/>
          <w:szCs w:val="24"/>
        </w:rPr>
        <w:t xml:space="preserve"> и </w:t>
      </w:r>
      <w:r w:rsidRPr="0035155E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35155E">
        <w:rPr>
          <w:rFonts w:ascii="Times New Roman" w:hAnsi="Times New Roman" w:cs="Times New Roman"/>
          <w:sz w:val="24"/>
          <w:szCs w:val="24"/>
        </w:rPr>
        <w:t xml:space="preserve"> в выражение для энергии и производя преобразования, получим</w:t>
      </w:r>
    </w:p>
    <w:p w:rsidR="00DA7F7A" w:rsidRPr="0035155E" w:rsidRDefault="00DA7F7A" w:rsidP="00DA7F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155E">
        <w:rPr>
          <w:rFonts w:ascii="Times New Roman" w:hAnsi="Times New Roman" w:cs="Times New Roman"/>
          <w:bCs/>
          <w:position w:val="-34"/>
          <w:sz w:val="24"/>
          <w:szCs w:val="24"/>
        </w:rPr>
        <w:object w:dxaOrig="1480" w:dyaOrig="840">
          <v:shape id="_x0000_i1049" type="#_x0000_t75" style="width:74.25pt;height:42pt" o:ole="">
            <v:imagedata r:id="rId59" o:title=""/>
          </v:shape>
          <o:OLEObject Type="Embed" ProgID="Equation.3" ShapeID="_x0000_i1049" DrawAspect="Content" ObjectID="_1666177848" r:id="rId60"/>
        </w:object>
      </w:r>
      <w:r w:rsidRPr="0035155E">
        <w:rPr>
          <w:rFonts w:ascii="Times New Roman" w:hAnsi="Times New Roman" w:cs="Times New Roman"/>
          <w:bCs/>
          <w:sz w:val="24"/>
          <w:szCs w:val="24"/>
        </w:rPr>
        <w:t>.</w:t>
      </w:r>
    </w:p>
    <w:p w:rsidR="00DA7F7A" w:rsidRPr="0035155E" w:rsidRDefault="00DA7F7A" w:rsidP="00DA7F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155E">
        <w:rPr>
          <w:rFonts w:ascii="Times New Roman" w:hAnsi="Times New Roman" w:cs="Times New Roman"/>
          <w:bCs/>
          <w:sz w:val="24"/>
          <w:szCs w:val="24"/>
        </w:rPr>
        <w:t xml:space="preserve">Магнитное поле бесконечно длинного соленоида однородно и отлично от нуля только внутри соленоида. Следовательно, энергия заключена в пределах соленоида и распределена по его объему с постоянной плотностью </w:t>
      </w:r>
      <w:r w:rsidRPr="0035155E">
        <w:rPr>
          <w:rFonts w:ascii="Times New Roman" w:hAnsi="Times New Roman" w:cs="Times New Roman"/>
          <w:bCs/>
          <w:i/>
          <w:sz w:val="24"/>
          <w:szCs w:val="24"/>
          <w:lang w:val="en-US"/>
        </w:rPr>
        <w:t>w</w:t>
      </w:r>
      <w:r w:rsidRPr="0035155E">
        <w:rPr>
          <w:rFonts w:ascii="Times New Roman" w:hAnsi="Times New Roman" w:cs="Times New Roman"/>
          <w:bCs/>
          <w:sz w:val="24"/>
          <w:szCs w:val="24"/>
        </w:rPr>
        <w:t xml:space="preserve">, которую можно получить, разделив </w:t>
      </w:r>
      <w:r w:rsidRPr="0035155E">
        <w:rPr>
          <w:rFonts w:ascii="Times New Roman" w:hAnsi="Times New Roman" w:cs="Times New Roman"/>
          <w:bCs/>
          <w:i/>
          <w:sz w:val="24"/>
          <w:szCs w:val="24"/>
        </w:rPr>
        <w:t>W</w:t>
      </w:r>
      <w:r w:rsidRPr="0035155E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Pr="0035155E">
        <w:rPr>
          <w:rFonts w:ascii="Times New Roman" w:hAnsi="Times New Roman" w:cs="Times New Roman"/>
          <w:bCs/>
          <w:i/>
          <w:sz w:val="24"/>
          <w:szCs w:val="24"/>
        </w:rPr>
        <w:t>V</w:t>
      </w:r>
      <w:r w:rsidRPr="0035155E">
        <w:rPr>
          <w:rFonts w:ascii="Times New Roman" w:hAnsi="Times New Roman" w:cs="Times New Roman"/>
          <w:bCs/>
          <w:sz w:val="24"/>
          <w:szCs w:val="24"/>
        </w:rPr>
        <w:t xml:space="preserve">. Произведя это деление, получим </w:t>
      </w:r>
    </w:p>
    <w:p w:rsidR="00DA7F7A" w:rsidRPr="0035155E" w:rsidRDefault="00DA7F7A" w:rsidP="00DA7F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155E">
        <w:rPr>
          <w:rFonts w:ascii="Times New Roman" w:hAnsi="Times New Roman" w:cs="Times New Roman"/>
          <w:bCs/>
          <w:position w:val="-34"/>
          <w:sz w:val="24"/>
          <w:szCs w:val="24"/>
        </w:rPr>
        <w:object w:dxaOrig="1180" w:dyaOrig="840">
          <v:shape id="_x0000_i1050" type="#_x0000_t75" style="width:59.25pt;height:42pt" o:ole="">
            <v:imagedata r:id="rId61" o:title=""/>
          </v:shape>
          <o:OLEObject Type="Embed" ProgID="Equation.3" ShapeID="_x0000_i1050" DrawAspect="Content" ObjectID="_1666177849" r:id="rId62"/>
        </w:object>
      </w:r>
      <w:r w:rsidRPr="0035155E">
        <w:rPr>
          <w:rFonts w:ascii="Times New Roman" w:hAnsi="Times New Roman" w:cs="Times New Roman"/>
          <w:bCs/>
          <w:sz w:val="24"/>
          <w:szCs w:val="24"/>
        </w:rPr>
        <w:t>.</w:t>
      </w:r>
    </w:p>
    <w:p w:rsidR="00DA7F7A" w:rsidRPr="0035155E" w:rsidRDefault="00DA7F7A" w:rsidP="00DA7F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155E">
        <w:rPr>
          <w:rFonts w:ascii="Times New Roman" w:hAnsi="Times New Roman" w:cs="Times New Roman"/>
          <w:bCs/>
          <w:sz w:val="24"/>
          <w:szCs w:val="24"/>
        </w:rPr>
        <w:t>Полученное выражение для плотности энергии магнитного поля имеет вид, аналогичный выражению для плотности энергии электрического поля, с тем лишь отличием, что электрические величины в нем заменены соответствующими магнитными.</w:t>
      </w:r>
    </w:p>
    <w:p w:rsidR="00DA7F7A" w:rsidRPr="0035155E" w:rsidRDefault="00DA7F7A" w:rsidP="00DA7F7A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155E">
        <w:rPr>
          <w:rFonts w:ascii="Times New Roman" w:hAnsi="Times New Roman" w:cs="Times New Roman"/>
          <w:b/>
          <w:bCs/>
          <w:sz w:val="24"/>
          <w:szCs w:val="24"/>
        </w:rPr>
        <w:t>Вопросы для самоконтроля:</w:t>
      </w:r>
    </w:p>
    <w:p w:rsidR="00DA7F7A" w:rsidRPr="0035155E" w:rsidRDefault="00DA7F7A" w:rsidP="00DA7F7A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155E">
        <w:rPr>
          <w:rFonts w:ascii="Times New Roman" w:hAnsi="Times New Roman" w:cs="Times New Roman"/>
          <w:bCs/>
          <w:sz w:val="24"/>
          <w:szCs w:val="24"/>
        </w:rPr>
        <w:t>1. В чем состоит явление электромагнитной индукции? Опишите опыты Фарадея.</w:t>
      </w:r>
    </w:p>
    <w:p w:rsidR="00DA7F7A" w:rsidRPr="0035155E" w:rsidRDefault="00DA7F7A" w:rsidP="00DA7F7A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155E">
        <w:rPr>
          <w:rFonts w:ascii="Times New Roman" w:hAnsi="Times New Roman" w:cs="Times New Roman"/>
          <w:bCs/>
          <w:sz w:val="24"/>
          <w:szCs w:val="24"/>
        </w:rPr>
        <w:t>2. Что называется магнитным потоком?</w:t>
      </w:r>
    </w:p>
    <w:p w:rsidR="00DA7F7A" w:rsidRPr="0035155E" w:rsidRDefault="00DA7F7A" w:rsidP="00DA7F7A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155E">
        <w:rPr>
          <w:rFonts w:ascii="Times New Roman" w:hAnsi="Times New Roman" w:cs="Times New Roman"/>
          <w:bCs/>
          <w:sz w:val="24"/>
          <w:szCs w:val="24"/>
        </w:rPr>
        <w:t xml:space="preserve">3. Сформулируйте закон Фарадея и правило Ленца для электромагнитной индукции. Проиллюстрируйте их примерами. </w:t>
      </w:r>
    </w:p>
    <w:p w:rsidR="00DA7F7A" w:rsidRPr="0035155E" w:rsidRDefault="00DA7F7A" w:rsidP="00DA7F7A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155E">
        <w:rPr>
          <w:rFonts w:ascii="Times New Roman" w:hAnsi="Times New Roman" w:cs="Times New Roman"/>
          <w:bCs/>
          <w:sz w:val="24"/>
          <w:szCs w:val="24"/>
        </w:rPr>
        <w:t>4. Как определяется направление индукционного тока?</w:t>
      </w:r>
    </w:p>
    <w:p w:rsidR="00DA7F7A" w:rsidRPr="0035155E" w:rsidRDefault="00DA7F7A" w:rsidP="00DA7F7A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55E">
        <w:rPr>
          <w:rFonts w:ascii="Times New Roman" w:hAnsi="Times New Roman" w:cs="Times New Roman"/>
          <w:bCs/>
          <w:sz w:val="24"/>
          <w:szCs w:val="24"/>
        </w:rPr>
        <w:t>5. Сформулируйте основной закон электромагнитной индукции.</w:t>
      </w:r>
    </w:p>
    <w:p w:rsidR="00DA7F7A" w:rsidRPr="0035155E" w:rsidRDefault="00DA7F7A" w:rsidP="00DA7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55E">
        <w:rPr>
          <w:rFonts w:ascii="Times New Roman" w:hAnsi="Times New Roman" w:cs="Times New Roman"/>
          <w:sz w:val="24"/>
          <w:szCs w:val="24"/>
        </w:rPr>
        <w:t xml:space="preserve">6. В чем состоит явление самоиндукции? </w:t>
      </w:r>
    </w:p>
    <w:p w:rsidR="00DA7F7A" w:rsidRPr="0035155E" w:rsidRDefault="00DA7F7A" w:rsidP="00DA7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55E">
        <w:rPr>
          <w:rFonts w:ascii="Times New Roman" w:hAnsi="Times New Roman" w:cs="Times New Roman"/>
          <w:sz w:val="24"/>
          <w:szCs w:val="24"/>
        </w:rPr>
        <w:t xml:space="preserve">7. Что называется индуктивностью проводящего контура? </w:t>
      </w:r>
    </w:p>
    <w:p w:rsidR="00DA7F7A" w:rsidRPr="0035155E" w:rsidRDefault="00DA7F7A" w:rsidP="00DA7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55E">
        <w:rPr>
          <w:rFonts w:ascii="Times New Roman" w:hAnsi="Times New Roman" w:cs="Times New Roman"/>
          <w:sz w:val="24"/>
          <w:szCs w:val="24"/>
        </w:rPr>
        <w:t>8. От чего зависят индуктивность проводящего контура и каков ее физический смысл?</w:t>
      </w:r>
    </w:p>
    <w:p w:rsidR="00DA7F7A" w:rsidRPr="0035155E" w:rsidRDefault="00DA7F7A" w:rsidP="00DA7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55E">
        <w:rPr>
          <w:rFonts w:ascii="Times New Roman" w:hAnsi="Times New Roman" w:cs="Times New Roman"/>
          <w:sz w:val="24"/>
          <w:szCs w:val="24"/>
        </w:rPr>
        <w:t xml:space="preserve">9. Напишите выражение для ЭДС самоиндукции. </w:t>
      </w:r>
    </w:p>
    <w:p w:rsidR="00DA7F7A" w:rsidRPr="0035155E" w:rsidRDefault="00DA7F7A" w:rsidP="00DA7F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155E">
        <w:rPr>
          <w:rFonts w:ascii="Times New Roman" w:hAnsi="Times New Roman" w:cs="Times New Roman"/>
          <w:bCs/>
          <w:sz w:val="24"/>
          <w:szCs w:val="24"/>
        </w:rPr>
        <w:t xml:space="preserve">10. В чем состоит явление взаимной индукции? </w:t>
      </w:r>
    </w:p>
    <w:p w:rsidR="00DA7F7A" w:rsidRPr="0035155E" w:rsidRDefault="00DA7F7A" w:rsidP="00DA7F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155E">
        <w:rPr>
          <w:rFonts w:ascii="Times New Roman" w:hAnsi="Times New Roman" w:cs="Times New Roman"/>
          <w:bCs/>
          <w:sz w:val="24"/>
          <w:szCs w:val="24"/>
        </w:rPr>
        <w:t xml:space="preserve">12. Напишите выражения для ЭДС взаимной индукции. </w:t>
      </w:r>
    </w:p>
    <w:p w:rsidR="00DA7F7A" w:rsidRPr="0035155E" w:rsidRDefault="00DA7F7A" w:rsidP="00DA7F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155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13. Что называется взаимной индуктивностью двух контуров? От чего она зависит и каков ее физический смысл? </w:t>
      </w:r>
    </w:p>
    <w:p w:rsidR="00DA7F7A" w:rsidRPr="0035155E" w:rsidRDefault="00DA7F7A" w:rsidP="00DA7F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155E">
        <w:rPr>
          <w:rFonts w:ascii="Times New Roman" w:hAnsi="Times New Roman" w:cs="Times New Roman"/>
          <w:bCs/>
          <w:sz w:val="24"/>
          <w:szCs w:val="24"/>
        </w:rPr>
        <w:t xml:space="preserve">14. Приведите выражение для объемной плотности энергии магнитного поля. </w:t>
      </w:r>
    </w:p>
    <w:p w:rsidR="00DA7F7A" w:rsidRPr="0035155E" w:rsidRDefault="00DA7F7A" w:rsidP="00DA7F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155E">
        <w:rPr>
          <w:rFonts w:ascii="Times New Roman" w:hAnsi="Times New Roman" w:cs="Times New Roman"/>
          <w:bCs/>
          <w:sz w:val="24"/>
          <w:szCs w:val="24"/>
        </w:rPr>
        <w:t>15. Как распределена энергия магнитного поля соленоида в пространстве?</w:t>
      </w:r>
    </w:p>
    <w:p w:rsidR="00DA7F7A" w:rsidRPr="0035155E" w:rsidRDefault="00DA7F7A" w:rsidP="00DA7F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7F7A" w:rsidRPr="0035155E" w:rsidRDefault="00DA7F7A" w:rsidP="00DA7F7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35155E">
        <w:rPr>
          <w:rFonts w:ascii="Times New Roman" w:hAnsi="Times New Roman" w:cs="Times New Roman"/>
          <w:bCs/>
          <w:sz w:val="24"/>
          <w:szCs w:val="24"/>
        </w:rPr>
        <w:t xml:space="preserve">Тест </w:t>
      </w:r>
    </w:p>
    <w:p w:rsidR="00DA7F7A" w:rsidRPr="004D5938" w:rsidRDefault="00DA7F7A" w:rsidP="00DA7F7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5155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A1.</w:t>
      </w:r>
      <w:r w:rsidRPr="004D5938">
        <w:rPr>
          <w:rFonts w:ascii="Times New Roman" w:eastAsia="Times New Roman" w:hAnsi="Times New Roman" w:cs="Times New Roman"/>
          <w:sz w:val="24"/>
          <w:szCs w:val="24"/>
        </w:rPr>
        <w:t> Магнитный поток, пронизывающий контур в одно</w:t>
      </w:r>
      <w:r w:rsidRPr="004D5938">
        <w:rPr>
          <w:rFonts w:ascii="Times New Roman" w:eastAsia="Times New Roman" w:hAnsi="Times New Roman" w:cs="Times New Roman"/>
          <w:sz w:val="24"/>
          <w:szCs w:val="24"/>
        </w:rPr>
        <w:softHyphen/>
        <w:t>родном магнитном поле, зависит</w:t>
      </w:r>
    </w:p>
    <w:p w:rsidR="00DA7F7A" w:rsidRPr="004D5938" w:rsidRDefault="00DA7F7A" w:rsidP="00DA7F7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5938">
        <w:rPr>
          <w:rFonts w:ascii="Times New Roman" w:eastAsia="Times New Roman" w:hAnsi="Times New Roman" w:cs="Times New Roman"/>
          <w:sz w:val="24"/>
          <w:szCs w:val="24"/>
        </w:rPr>
        <w:t>1) только от индукции магнитного поля</w:t>
      </w:r>
      <w:r w:rsidRPr="004D5938">
        <w:rPr>
          <w:rFonts w:ascii="Times New Roman" w:eastAsia="Times New Roman" w:hAnsi="Times New Roman" w:cs="Times New Roman"/>
          <w:sz w:val="24"/>
          <w:szCs w:val="24"/>
        </w:rPr>
        <w:br/>
        <w:t>2) только от площади контура</w:t>
      </w:r>
      <w:r w:rsidRPr="004D5938">
        <w:rPr>
          <w:rFonts w:ascii="Times New Roman" w:eastAsia="Times New Roman" w:hAnsi="Times New Roman" w:cs="Times New Roman"/>
          <w:sz w:val="24"/>
          <w:szCs w:val="24"/>
        </w:rPr>
        <w:br/>
        <w:t>3) только от длины контура</w:t>
      </w:r>
      <w:r w:rsidRPr="004D5938">
        <w:rPr>
          <w:rFonts w:ascii="Times New Roman" w:eastAsia="Times New Roman" w:hAnsi="Times New Roman" w:cs="Times New Roman"/>
          <w:sz w:val="24"/>
          <w:szCs w:val="24"/>
        </w:rPr>
        <w:br/>
        <w:t>4) от индукции магнитного поля, площади контура и от расположения контура</w:t>
      </w:r>
    </w:p>
    <w:p w:rsidR="00DA7F7A" w:rsidRPr="004D5938" w:rsidRDefault="00DA7F7A" w:rsidP="00DA7F7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5155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А2.</w:t>
      </w:r>
      <w:r w:rsidRPr="004D5938">
        <w:rPr>
          <w:rFonts w:ascii="Times New Roman" w:eastAsia="Times New Roman" w:hAnsi="Times New Roman" w:cs="Times New Roman"/>
          <w:sz w:val="24"/>
          <w:szCs w:val="24"/>
        </w:rPr>
        <w:t> Магнитный поток, пронизывающий контур, минима</w:t>
      </w:r>
      <w:r w:rsidRPr="004D5938">
        <w:rPr>
          <w:rFonts w:ascii="Times New Roman" w:eastAsia="Times New Roman" w:hAnsi="Times New Roman" w:cs="Times New Roman"/>
          <w:sz w:val="24"/>
          <w:szCs w:val="24"/>
        </w:rPr>
        <w:softHyphen/>
        <w:t>лен, если плоскость контура</w:t>
      </w:r>
    </w:p>
    <w:p w:rsidR="00DA7F7A" w:rsidRPr="004D5938" w:rsidRDefault="00DA7F7A" w:rsidP="00DA7F7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5938">
        <w:rPr>
          <w:rFonts w:ascii="Times New Roman" w:eastAsia="Times New Roman" w:hAnsi="Times New Roman" w:cs="Times New Roman"/>
          <w:sz w:val="24"/>
          <w:szCs w:val="24"/>
        </w:rPr>
        <w:t>1) параллельна вектору магнитной индукции</w:t>
      </w:r>
      <w:r w:rsidRPr="004D5938">
        <w:rPr>
          <w:rFonts w:ascii="Times New Roman" w:eastAsia="Times New Roman" w:hAnsi="Times New Roman" w:cs="Times New Roman"/>
          <w:sz w:val="24"/>
          <w:szCs w:val="24"/>
        </w:rPr>
        <w:br/>
        <w:t>2) перпендикулярна вектору магнитной индукции</w:t>
      </w:r>
      <w:r w:rsidRPr="004D5938">
        <w:rPr>
          <w:rFonts w:ascii="Times New Roman" w:eastAsia="Times New Roman" w:hAnsi="Times New Roman" w:cs="Times New Roman"/>
          <w:sz w:val="24"/>
          <w:szCs w:val="24"/>
        </w:rPr>
        <w:br/>
        <w:t>3) составляет угол 45° с вектором магнитной индукции</w:t>
      </w:r>
      <w:r w:rsidRPr="004D5938">
        <w:rPr>
          <w:rFonts w:ascii="Times New Roman" w:eastAsia="Times New Roman" w:hAnsi="Times New Roman" w:cs="Times New Roman"/>
          <w:sz w:val="24"/>
          <w:szCs w:val="24"/>
        </w:rPr>
        <w:br/>
        <w:t>4) составляет угол 60° с вектором магнитной индукции</w:t>
      </w:r>
    </w:p>
    <w:p w:rsidR="00DA7F7A" w:rsidRPr="004D5938" w:rsidRDefault="00DA7F7A" w:rsidP="00DA7F7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5155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А3.</w:t>
      </w:r>
      <w:r w:rsidRPr="004D5938">
        <w:rPr>
          <w:rFonts w:ascii="Times New Roman" w:eastAsia="Times New Roman" w:hAnsi="Times New Roman" w:cs="Times New Roman"/>
          <w:sz w:val="24"/>
          <w:szCs w:val="24"/>
        </w:rPr>
        <w:t> Закрепленная катушка замкнута на гальванометр и находится вблизи подвижного постоянного магнита. Стрелка гальванометра</w:t>
      </w:r>
    </w:p>
    <w:p w:rsidR="00DA7F7A" w:rsidRPr="004D5938" w:rsidRDefault="00DA7F7A" w:rsidP="00DA7F7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5938">
        <w:rPr>
          <w:rFonts w:ascii="Times New Roman" w:eastAsia="Times New Roman" w:hAnsi="Times New Roman" w:cs="Times New Roman"/>
          <w:sz w:val="24"/>
          <w:szCs w:val="24"/>
        </w:rPr>
        <w:t>1) отклонится только если магнит вдвигать в катушку</w:t>
      </w:r>
      <w:r w:rsidRPr="004D5938">
        <w:rPr>
          <w:rFonts w:ascii="Times New Roman" w:eastAsia="Times New Roman" w:hAnsi="Times New Roman" w:cs="Times New Roman"/>
          <w:sz w:val="24"/>
          <w:szCs w:val="24"/>
        </w:rPr>
        <w:br/>
        <w:t>2) отклонится только если магнит выдвигать из катушки</w:t>
      </w:r>
      <w:r w:rsidRPr="004D5938">
        <w:rPr>
          <w:rFonts w:ascii="Times New Roman" w:eastAsia="Times New Roman" w:hAnsi="Times New Roman" w:cs="Times New Roman"/>
          <w:sz w:val="24"/>
          <w:szCs w:val="24"/>
        </w:rPr>
        <w:br/>
        <w:t>3) отклонится при любом движении магнита относи</w:t>
      </w:r>
      <w:r w:rsidRPr="004D5938">
        <w:rPr>
          <w:rFonts w:ascii="Times New Roman" w:eastAsia="Times New Roman" w:hAnsi="Times New Roman" w:cs="Times New Roman"/>
          <w:sz w:val="24"/>
          <w:szCs w:val="24"/>
        </w:rPr>
        <w:softHyphen/>
        <w:t>тельно катушки</w:t>
      </w:r>
      <w:r w:rsidRPr="004D5938">
        <w:rPr>
          <w:rFonts w:ascii="Times New Roman" w:eastAsia="Times New Roman" w:hAnsi="Times New Roman" w:cs="Times New Roman"/>
          <w:sz w:val="24"/>
          <w:szCs w:val="24"/>
        </w:rPr>
        <w:br/>
        <w:t>4) не отклонится ни при каком движении магнита</w:t>
      </w:r>
    </w:p>
    <w:p w:rsidR="00DA7F7A" w:rsidRPr="004D5938" w:rsidRDefault="00DA7F7A" w:rsidP="00DA7F7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5155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А4.</w:t>
      </w:r>
      <w:r w:rsidRPr="004D5938">
        <w:rPr>
          <w:rFonts w:ascii="Times New Roman" w:eastAsia="Times New Roman" w:hAnsi="Times New Roman" w:cs="Times New Roman"/>
          <w:sz w:val="24"/>
          <w:szCs w:val="24"/>
        </w:rPr>
        <w:t> Индукционный ток в контуре возникает</w:t>
      </w:r>
    </w:p>
    <w:p w:rsidR="00DA7F7A" w:rsidRPr="004D5938" w:rsidRDefault="00DA7F7A" w:rsidP="00DA7F7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5938">
        <w:rPr>
          <w:rFonts w:ascii="Times New Roman" w:eastAsia="Times New Roman" w:hAnsi="Times New Roman" w:cs="Times New Roman"/>
          <w:sz w:val="24"/>
          <w:szCs w:val="24"/>
        </w:rPr>
        <w:t>1) под действием источника тока</w:t>
      </w:r>
      <w:r w:rsidRPr="004D5938">
        <w:rPr>
          <w:rFonts w:ascii="Times New Roman" w:eastAsia="Times New Roman" w:hAnsi="Times New Roman" w:cs="Times New Roman"/>
          <w:sz w:val="24"/>
          <w:szCs w:val="24"/>
        </w:rPr>
        <w:br/>
        <w:t>2) при изменении магнитного потока через контур</w:t>
      </w:r>
      <w:r w:rsidRPr="004D5938">
        <w:rPr>
          <w:rFonts w:ascii="Times New Roman" w:eastAsia="Times New Roman" w:hAnsi="Times New Roman" w:cs="Times New Roman"/>
          <w:sz w:val="24"/>
          <w:szCs w:val="24"/>
        </w:rPr>
        <w:br/>
        <w:t>3) при нагревании контура</w:t>
      </w:r>
      <w:r w:rsidRPr="004D5938">
        <w:rPr>
          <w:rFonts w:ascii="Times New Roman" w:eastAsia="Times New Roman" w:hAnsi="Times New Roman" w:cs="Times New Roman"/>
          <w:sz w:val="24"/>
          <w:szCs w:val="24"/>
        </w:rPr>
        <w:br/>
        <w:t>4) в результате химических реакций</w:t>
      </w:r>
    </w:p>
    <w:p w:rsidR="00DA7F7A" w:rsidRPr="004D5938" w:rsidRDefault="00DA7F7A" w:rsidP="00DA7F7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5155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А5.</w:t>
      </w:r>
      <w:r w:rsidRPr="004D5938">
        <w:rPr>
          <w:rFonts w:ascii="Times New Roman" w:eastAsia="Times New Roman" w:hAnsi="Times New Roman" w:cs="Times New Roman"/>
          <w:sz w:val="24"/>
          <w:szCs w:val="24"/>
        </w:rPr>
        <w:t> На рисунке изображено алюминие</w:t>
      </w:r>
      <w:r w:rsidRPr="004D5938">
        <w:rPr>
          <w:rFonts w:ascii="Times New Roman" w:eastAsia="Times New Roman" w:hAnsi="Times New Roman" w:cs="Times New Roman"/>
          <w:sz w:val="24"/>
          <w:szCs w:val="24"/>
        </w:rPr>
        <w:softHyphen/>
        <w:t>вое кольцо и магнит. При удалении магнита от кольца кольцо</w:t>
      </w:r>
    </w:p>
    <w:p w:rsidR="00DA7F7A" w:rsidRPr="004D5938" w:rsidRDefault="00DA7F7A" w:rsidP="00DA7F7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5155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F4F1582" wp14:editId="47F90068">
            <wp:extent cx="1038225" cy="657225"/>
            <wp:effectExtent l="0" t="0" r="9525" b="9525"/>
            <wp:docPr id="11" name="Рисунок 11" descr="алюминие­вое кольцо и магнит 1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люминие­вое кольцо и магнит 1 вариант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F7A" w:rsidRPr="004D5938" w:rsidRDefault="00DA7F7A" w:rsidP="00DA7F7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5938">
        <w:rPr>
          <w:rFonts w:ascii="Times New Roman" w:eastAsia="Times New Roman" w:hAnsi="Times New Roman" w:cs="Times New Roman"/>
          <w:sz w:val="24"/>
          <w:szCs w:val="24"/>
        </w:rPr>
        <w:t>1) не приобретает магнитных свойств</w:t>
      </w:r>
      <w:r w:rsidRPr="004D5938">
        <w:rPr>
          <w:rFonts w:ascii="Times New Roman" w:eastAsia="Times New Roman" w:hAnsi="Times New Roman" w:cs="Times New Roman"/>
          <w:sz w:val="24"/>
          <w:szCs w:val="24"/>
        </w:rPr>
        <w:br/>
        <w:t>2) приобретает свойства магнита, расположенного горизонтально северным полюсом влево</w:t>
      </w:r>
      <w:r w:rsidRPr="004D5938">
        <w:rPr>
          <w:rFonts w:ascii="Times New Roman" w:eastAsia="Times New Roman" w:hAnsi="Times New Roman" w:cs="Times New Roman"/>
          <w:sz w:val="24"/>
          <w:szCs w:val="24"/>
        </w:rPr>
        <w:br/>
        <w:t>3) приобретает свойства магнита, расположенного горизонтально северным полюсом вправо</w:t>
      </w:r>
      <w:r w:rsidRPr="004D5938">
        <w:rPr>
          <w:rFonts w:ascii="Times New Roman" w:eastAsia="Times New Roman" w:hAnsi="Times New Roman" w:cs="Times New Roman"/>
          <w:sz w:val="24"/>
          <w:szCs w:val="24"/>
        </w:rPr>
        <w:br/>
        <w:t>4) приобретает свойства магнита, расположенного вертикально северным полюсом вниз</w:t>
      </w:r>
    </w:p>
    <w:p w:rsidR="00DA7F7A" w:rsidRPr="004D5938" w:rsidRDefault="00DA7F7A" w:rsidP="00DA7F7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5155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А6.</w:t>
      </w:r>
      <w:r w:rsidRPr="004D5938">
        <w:rPr>
          <w:rFonts w:ascii="Times New Roman" w:eastAsia="Times New Roman" w:hAnsi="Times New Roman" w:cs="Times New Roman"/>
          <w:sz w:val="24"/>
          <w:szCs w:val="24"/>
        </w:rPr>
        <w:t> Явление электромагнитной индукции лежит в основе действия</w:t>
      </w:r>
    </w:p>
    <w:p w:rsidR="00DA7F7A" w:rsidRPr="004D5938" w:rsidRDefault="00DA7F7A" w:rsidP="00DA7F7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5938">
        <w:rPr>
          <w:rFonts w:ascii="Times New Roman" w:eastAsia="Times New Roman" w:hAnsi="Times New Roman" w:cs="Times New Roman"/>
          <w:sz w:val="24"/>
          <w:szCs w:val="24"/>
        </w:rPr>
        <w:t>1) генератора переменного тока</w:t>
      </w:r>
      <w:r w:rsidRPr="004D5938">
        <w:rPr>
          <w:rFonts w:ascii="Times New Roman" w:eastAsia="Times New Roman" w:hAnsi="Times New Roman" w:cs="Times New Roman"/>
          <w:sz w:val="24"/>
          <w:szCs w:val="24"/>
        </w:rPr>
        <w:br/>
        <w:t>2) электродвигателя</w:t>
      </w:r>
      <w:r w:rsidRPr="004D5938">
        <w:rPr>
          <w:rFonts w:ascii="Times New Roman" w:eastAsia="Times New Roman" w:hAnsi="Times New Roman" w:cs="Times New Roman"/>
          <w:sz w:val="24"/>
          <w:szCs w:val="24"/>
        </w:rPr>
        <w:br/>
        <w:t>3) аккумулятора</w:t>
      </w:r>
      <w:r w:rsidRPr="004D5938">
        <w:rPr>
          <w:rFonts w:ascii="Times New Roman" w:eastAsia="Times New Roman" w:hAnsi="Times New Roman" w:cs="Times New Roman"/>
          <w:sz w:val="24"/>
          <w:szCs w:val="24"/>
        </w:rPr>
        <w:br/>
        <w:t>4) гальванометра</w:t>
      </w:r>
    </w:p>
    <w:p w:rsidR="00DA7F7A" w:rsidRPr="004D5938" w:rsidRDefault="00DA7F7A" w:rsidP="00DA7F7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5155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B1.</w:t>
      </w:r>
      <w:r w:rsidRPr="004D5938">
        <w:rPr>
          <w:rFonts w:ascii="Times New Roman" w:eastAsia="Times New Roman" w:hAnsi="Times New Roman" w:cs="Times New Roman"/>
          <w:sz w:val="24"/>
          <w:szCs w:val="24"/>
        </w:rPr>
        <w:t> Замкнутый контур, помещённый в однородное маг</w:t>
      </w:r>
      <w:r w:rsidRPr="004D5938">
        <w:rPr>
          <w:rFonts w:ascii="Times New Roman" w:eastAsia="Times New Roman" w:hAnsi="Times New Roman" w:cs="Times New Roman"/>
          <w:sz w:val="24"/>
          <w:szCs w:val="24"/>
        </w:rPr>
        <w:softHyphen/>
        <w:t>нитное поле с индукцией </w:t>
      </w:r>
      <w:r w:rsidRPr="0035155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В</w:t>
      </w:r>
      <w:r w:rsidRPr="004D5938">
        <w:rPr>
          <w:rFonts w:ascii="Times New Roman" w:eastAsia="Times New Roman" w:hAnsi="Times New Roman" w:cs="Times New Roman"/>
          <w:sz w:val="24"/>
          <w:szCs w:val="24"/>
        </w:rPr>
        <w:t>, поворачивают из положе</w:t>
      </w:r>
      <w:r w:rsidRPr="004D5938">
        <w:rPr>
          <w:rFonts w:ascii="Times New Roman" w:eastAsia="Times New Roman" w:hAnsi="Times New Roman" w:cs="Times New Roman"/>
          <w:sz w:val="24"/>
          <w:szCs w:val="24"/>
        </w:rPr>
        <w:softHyphen/>
        <w:t>ния 1 в положение 2 (см. рисунок).</w:t>
      </w:r>
    </w:p>
    <w:p w:rsidR="00DA7F7A" w:rsidRPr="004D5938" w:rsidRDefault="00DA7F7A" w:rsidP="00DA7F7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5155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6916A14" wp14:editId="039F4202">
            <wp:extent cx="1914525" cy="704850"/>
            <wp:effectExtent l="0" t="0" r="9525" b="0"/>
            <wp:docPr id="12" name="Рисунок 12" descr="Замкнутый контур, помещённый в однородное маг­нитное поле 1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мкнутый контур, помещённый в однородное маг­нитное поле 1 вариант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F7A" w:rsidRPr="004D5938" w:rsidRDefault="00DA7F7A" w:rsidP="00DA7F7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5938">
        <w:rPr>
          <w:rFonts w:ascii="Times New Roman" w:eastAsia="Times New Roman" w:hAnsi="Times New Roman" w:cs="Times New Roman"/>
          <w:sz w:val="24"/>
          <w:szCs w:val="24"/>
        </w:rPr>
        <w:lastRenderedPageBreak/>
        <w:t>Как изменятся в результате поворота магнитный по</w:t>
      </w:r>
      <w:r w:rsidRPr="004D5938">
        <w:rPr>
          <w:rFonts w:ascii="Times New Roman" w:eastAsia="Times New Roman" w:hAnsi="Times New Roman" w:cs="Times New Roman"/>
          <w:sz w:val="24"/>
          <w:szCs w:val="24"/>
        </w:rPr>
        <w:softHyphen/>
        <w:t>ток, пронизывающий контур, и индукция магнитного поля? Для каждой величины подберите характер её изменения:</w:t>
      </w:r>
    </w:p>
    <w:p w:rsidR="00DA7F7A" w:rsidRPr="004D5938" w:rsidRDefault="00DA7F7A" w:rsidP="00DA7F7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5938">
        <w:rPr>
          <w:rFonts w:ascii="Times New Roman" w:eastAsia="Times New Roman" w:hAnsi="Times New Roman" w:cs="Times New Roman"/>
          <w:sz w:val="24"/>
          <w:szCs w:val="24"/>
        </w:rPr>
        <w:t>1) не изменилась</w:t>
      </w:r>
      <w:r w:rsidRPr="004D5938">
        <w:rPr>
          <w:rFonts w:ascii="Times New Roman" w:eastAsia="Times New Roman" w:hAnsi="Times New Roman" w:cs="Times New Roman"/>
          <w:sz w:val="24"/>
          <w:szCs w:val="24"/>
        </w:rPr>
        <w:br/>
        <w:t>2) уменьшилась</w:t>
      </w:r>
      <w:r w:rsidRPr="004D5938">
        <w:rPr>
          <w:rFonts w:ascii="Times New Roman" w:eastAsia="Times New Roman" w:hAnsi="Times New Roman" w:cs="Times New Roman"/>
          <w:sz w:val="24"/>
          <w:szCs w:val="24"/>
        </w:rPr>
        <w:br/>
        <w:t>3) увеличилась</w:t>
      </w:r>
    </w:p>
    <w:p w:rsidR="00DA7F7A" w:rsidRPr="004D5938" w:rsidRDefault="00DA7F7A" w:rsidP="00DA7F7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5938">
        <w:rPr>
          <w:rFonts w:ascii="Times New Roman" w:eastAsia="Times New Roman" w:hAnsi="Times New Roman" w:cs="Times New Roman"/>
          <w:sz w:val="24"/>
          <w:szCs w:val="24"/>
        </w:rPr>
        <w:t>А) Магнитный поток</w:t>
      </w:r>
      <w:r w:rsidRPr="004D5938">
        <w:rPr>
          <w:rFonts w:ascii="Times New Roman" w:eastAsia="Times New Roman" w:hAnsi="Times New Roman" w:cs="Times New Roman"/>
          <w:sz w:val="24"/>
          <w:szCs w:val="24"/>
        </w:rPr>
        <w:br/>
        <w:t>Б) Индукция магнитного поля</w:t>
      </w:r>
    </w:p>
    <w:p w:rsidR="00DA7F7A" w:rsidRPr="0035155E" w:rsidRDefault="00DA7F7A" w:rsidP="00DA7F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7F7A" w:rsidRPr="0035155E" w:rsidRDefault="00DA7F7A" w:rsidP="00DA7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7F7A" w:rsidRPr="0035155E" w:rsidRDefault="00DA7F7A" w:rsidP="00DA7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55E">
        <w:rPr>
          <w:rFonts w:ascii="Times New Roman" w:hAnsi="Times New Roman" w:cs="Times New Roman"/>
          <w:b/>
          <w:sz w:val="24"/>
          <w:szCs w:val="24"/>
          <w:highlight w:val="yellow"/>
        </w:rPr>
        <w:t>Уважаемые студенты! За выполнение заданий до14.11.2020 вы должны получить оценку, если выполнены задания, в журнал будут выставлены неудовлетворительны  е оценки.</w:t>
      </w:r>
      <w:r w:rsidRPr="0035155E">
        <w:rPr>
          <w:rFonts w:ascii="Times New Roman" w:hAnsi="Times New Roman" w:cs="Times New Roman"/>
          <w:sz w:val="24"/>
          <w:szCs w:val="24"/>
          <w:highlight w:val="yellow"/>
        </w:rPr>
        <w:object w:dxaOrig="225" w:dyaOrig="225">
          <v:shape id="_x0000_i1079" type="#_x0000_t75" style="width:20.25pt;height:18pt" o:ole="">
            <v:imagedata r:id="rId65" o:title=""/>
          </v:shape>
          <w:control r:id="rId66" w:name="DefaultOcxName9" w:shapeid="_x0000_i1079"/>
        </w:object>
      </w:r>
    </w:p>
    <w:p w:rsidR="00DA7F7A" w:rsidRPr="0035155E" w:rsidRDefault="00DA7F7A" w:rsidP="00DA7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7F7A" w:rsidRPr="0035155E" w:rsidRDefault="00DA7F7A" w:rsidP="00DA7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7F7A" w:rsidRPr="0035155E" w:rsidRDefault="00DA7F7A" w:rsidP="00DA7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0418" w:rsidRDefault="00DA7F7A"/>
    <w:sectPr w:rsidR="00EB0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636"/>
    <w:rsid w:val="00751EF0"/>
    <w:rsid w:val="00AA2FEA"/>
    <w:rsid w:val="00B30636"/>
    <w:rsid w:val="00DA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39358"/>
  <w15:chartTrackingRefBased/>
  <w15:docId w15:val="{9890F765-402C-474A-9EA2-ECDDC2B4D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F7A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inition">
    <w:name w:val="definition"/>
    <w:basedOn w:val="a0"/>
    <w:rsid w:val="00DA7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10.png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5.bin"/><Relationship Id="rId21" Type="http://schemas.openxmlformats.org/officeDocument/2006/relationships/image" Target="media/image12.wmf"/><Relationship Id="rId34" Type="http://schemas.openxmlformats.org/officeDocument/2006/relationships/image" Target="media/image19.wmf"/><Relationship Id="rId42" Type="http://schemas.openxmlformats.org/officeDocument/2006/relationships/image" Target="media/image23.wmf"/><Relationship Id="rId47" Type="http://schemas.openxmlformats.org/officeDocument/2006/relationships/image" Target="media/image26.wmf"/><Relationship Id="rId50" Type="http://schemas.openxmlformats.org/officeDocument/2006/relationships/oleObject" Target="embeddings/oleObject20.bin"/><Relationship Id="rId55" Type="http://schemas.openxmlformats.org/officeDocument/2006/relationships/image" Target="media/image30.wmf"/><Relationship Id="rId63" Type="http://schemas.openxmlformats.org/officeDocument/2006/relationships/image" Target="media/image34.jpeg"/><Relationship Id="rId68" Type="http://schemas.openxmlformats.org/officeDocument/2006/relationships/theme" Target="theme/theme1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6.wmf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20.png"/><Relationship Id="rId40" Type="http://schemas.openxmlformats.org/officeDocument/2006/relationships/image" Target="media/image22.wmf"/><Relationship Id="rId45" Type="http://schemas.openxmlformats.org/officeDocument/2006/relationships/oleObject" Target="embeddings/oleObject18.bin"/><Relationship Id="rId53" Type="http://schemas.openxmlformats.org/officeDocument/2006/relationships/image" Target="media/image29.wmf"/><Relationship Id="rId58" Type="http://schemas.openxmlformats.org/officeDocument/2006/relationships/oleObject" Target="embeddings/oleObject24.bin"/><Relationship Id="rId66" Type="http://schemas.openxmlformats.org/officeDocument/2006/relationships/control" Target="activeX/activeX1.xml"/><Relationship Id="rId5" Type="http://schemas.openxmlformats.org/officeDocument/2006/relationships/image" Target="media/image2.png"/><Relationship Id="rId15" Type="http://schemas.openxmlformats.org/officeDocument/2006/relationships/image" Target="media/image8.wmf"/><Relationship Id="rId23" Type="http://schemas.openxmlformats.org/officeDocument/2006/relationships/image" Target="media/image13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7.wmf"/><Relationship Id="rId57" Type="http://schemas.openxmlformats.org/officeDocument/2006/relationships/image" Target="media/image31.wmf"/><Relationship Id="rId61" Type="http://schemas.openxmlformats.org/officeDocument/2006/relationships/image" Target="media/image33.wmf"/><Relationship Id="rId10" Type="http://schemas.openxmlformats.org/officeDocument/2006/relationships/image" Target="media/image6.wmf"/><Relationship Id="rId19" Type="http://schemas.openxmlformats.org/officeDocument/2006/relationships/image" Target="media/image11.wmf"/><Relationship Id="rId31" Type="http://schemas.openxmlformats.org/officeDocument/2006/relationships/image" Target="media/image17.wmf"/><Relationship Id="rId44" Type="http://schemas.openxmlformats.org/officeDocument/2006/relationships/image" Target="media/image24.wmf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5.bin"/><Relationship Id="rId65" Type="http://schemas.openxmlformats.org/officeDocument/2006/relationships/image" Target="media/image36.wmf"/><Relationship Id="rId4" Type="http://schemas.openxmlformats.org/officeDocument/2006/relationships/image" Target="media/image1.png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7.bin"/><Relationship Id="rId27" Type="http://schemas.openxmlformats.org/officeDocument/2006/relationships/image" Target="media/image15.wmf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oleObject" Target="embeddings/oleObject19.bin"/><Relationship Id="rId56" Type="http://schemas.openxmlformats.org/officeDocument/2006/relationships/oleObject" Target="embeddings/oleObject23.bin"/><Relationship Id="rId64" Type="http://schemas.openxmlformats.org/officeDocument/2006/relationships/image" Target="media/image35.jpeg"/><Relationship Id="rId8" Type="http://schemas.openxmlformats.org/officeDocument/2006/relationships/image" Target="media/image5.wmf"/><Relationship Id="rId51" Type="http://schemas.openxmlformats.org/officeDocument/2006/relationships/image" Target="media/image28.wmf"/><Relationship Id="rId3" Type="http://schemas.openxmlformats.org/officeDocument/2006/relationships/webSettings" Target="webSettings.xml"/><Relationship Id="rId12" Type="http://schemas.openxmlformats.org/officeDocument/2006/relationships/image" Target="media/image7.wmf"/><Relationship Id="rId17" Type="http://schemas.openxmlformats.org/officeDocument/2006/relationships/image" Target="media/image9.png"/><Relationship Id="rId25" Type="http://schemas.openxmlformats.org/officeDocument/2006/relationships/image" Target="media/image14.wmf"/><Relationship Id="rId33" Type="http://schemas.openxmlformats.org/officeDocument/2006/relationships/image" Target="media/image18.png"/><Relationship Id="rId38" Type="http://schemas.openxmlformats.org/officeDocument/2006/relationships/image" Target="media/image21.wmf"/><Relationship Id="rId46" Type="http://schemas.openxmlformats.org/officeDocument/2006/relationships/image" Target="media/image25.png"/><Relationship Id="rId59" Type="http://schemas.openxmlformats.org/officeDocument/2006/relationships/image" Target="media/image32.wmf"/><Relationship Id="rId67" Type="http://schemas.openxmlformats.org/officeDocument/2006/relationships/fontTable" Target="fontTable.xml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6.bin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6.bin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3067</Words>
  <Characters>17482</Characters>
  <Application>Microsoft Office Word</Application>
  <DocSecurity>0</DocSecurity>
  <Lines>145</Lines>
  <Paragraphs>41</Paragraphs>
  <ScaleCrop>false</ScaleCrop>
  <Company/>
  <LinksUpToDate>false</LinksUpToDate>
  <CharactersWithSpaces>20508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2020-11-06T09:23:00Z</dcterms:created>
  <dcterms:modified xsi:type="dcterms:W3CDTF">2020-11-06T09:23:00Z</dcterms:modified>
</cp:coreProperties>
</file>