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D" w:rsidRPr="003D4668" w:rsidRDefault="00AF2964">
      <w:pPr>
        <w:ind w:right="-1133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4367D" w:rsidRPr="003D4668" w:rsidRDefault="0034367D">
      <w:pPr>
        <w:spacing w:line="40" w:lineRule="exact"/>
        <w:rPr>
          <w:sz w:val="24"/>
          <w:szCs w:val="24"/>
        </w:rPr>
      </w:pPr>
    </w:p>
    <w:p w:rsidR="0034367D" w:rsidRPr="003D4668" w:rsidRDefault="00AF2964">
      <w:pPr>
        <w:ind w:right="-1133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Свердловской области</w:t>
      </w:r>
    </w:p>
    <w:p w:rsidR="0034367D" w:rsidRPr="003D4668" w:rsidRDefault="0034367D">
      <w:pPr>
        <w:spacing w:line="37" w:lineRule="exact"/>
        <w:rPr>
          <w:sz w:val="24"/>
          <w:szCs w:val="24"/>
        </w:rPr>
      </w:pPr>
    </w:p>
    <w:p w:rsidR="0034367D" w:rsidRPr="003D4668" w:rsidRDefault="00AF2964">
      <w:pPr>
        <w:ind w:right="-1133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«</w:t>
      </w:r>
      <w:r w:rsidR="00193300" w:rsidRPr="003D4668">
        <w:rPr>
          <w:rFonts w:eastAsia="Times New Roman"/>
          <w:sz w:val="24"/>
          <w:szCs w:val="24"/>
        </w:rPr>
        <w:t>Артинский агропромышленный техникум»</w:t>
      </w: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369" w:lineRule="exact"/>
        <w:rPr>
          <w:sz w:val="24"/>
          <w:szCs w:val="24"/>
        </w:rPr>
      </w:pPr>
    </w:p>
    <w:p w:rsidR="0034367D" w:rsidRPr="003D4668" w:rsidRDefault="00AF2964">
      <w:pPr>
        <w:spacing w:line="284" w:lineRule="auto"/>
        <w:ind w:right="-1133"/>
        <w:jc w:val="center"/>
        <w:rPr>
          <w:b/>
          <w:sz w:val="24"/>
          <w:szCs w:val="24"/>
        </w:rPr>
      </w:pPr>
      <w:r w:rsidRPr="003D4668">
        <w:rPr>
          <w:rFonts w:eastAsia="Times New Roman"/>
          <w:b/>
          <w:sz w:val="24"/>
          <w:szCs w:val="24"/>
        </w:rPr>
        <w:t xml:space="preserve">МЕТОДИЧЕСКИЕ РЕКОМЕНДАЦИИ ПО НАПИСАНИЮ И ОФОРМЛЕНИЮ </w:t>
      </w:r>
      <w:r w:rsidR="005122A0" w:rsidRPr="003D4668">
        <w:rPr>
          <w:rFonts w:eastAsia="Times New Roman"/>
          <w:b/>
          <w:sz w:val="24"/>
          <w:szCs w:val="24"/>
        </w:rPr>
        <w:t>ДИПЛОМНОЙ</w:t>
      </w:r>
      <w:r w:rsidR="00281223" w:rsidRPr="003D4668">
        <w:rPr>
          <w:rFonts w:eastAsia="Times New Roman"/>
          <w:b/>
          <w:sz w:val="24"/>
          <w:szCs w:val="24"/>
        </w:rPr>
        <w:t xml:space="preserve"> </w:t>
      </w:r>
      <w:r w:rsidR="005122A0" w:rsidRPr="003D4668">
        <w:rPr>
          <w:rFonts w:eastAsia="Times New Roman"/>
          <w:b/>
          <w:sz w:val="24"/>
          <w:szCs w:val="24"/>
        </w:rPr>
        <w:t>РАБОТЫ</w:t>
      </w:r>
      <w:r w:rsidR="00281223" w:rsidRPr="003D4668">
        <w:rPr>
          <w:rFonts w:eastAsia="Times New Roman"/>
          <w:b/>
          <w:sz w:val="24"/>
          <w:szCs w:val="24"/>
        </w:rPr>
        <w:t xml:space="preserve"> ПО СПЕЦИАЛЬНОСТИ «</w:t>
      </w:r>
      <w:r w:rsidR="00202F13" w:rsidRPr="003D4668">
        <w:rPr>
          <w:rFonts w:eastAsia="Times New Roman"/>
          <w:b/>
          <w:sz w:val="24"/>
          <w:szCs w:val="24"/>
        </w:rPr>
        <w:t>ЭКОНОМИКА И БУХГАЛТЕРСКИЙ УЧЁТ (по отраслям)</w:t>
      </w:r>
      <w:r w:rsidR="00281223" w:rsidRPr="003D4668">
        <w:rPr>
          <w:rFonts w:eastAsia="Times New Roman"/>
          <w:b/>
          <w:sz w:val="24"/>
          <w:szCs w:val="24"/>
        </w:rPr>
        <w:t>»</w:t>
      </w:r>
    </w:p>
    <w:p w:rsidR="0034367D" w:rsidRPr="003D4668" w:rsidRDefault="0034367D">
      <w:pPr>
        <w:rPr>
          <w:b/>
          <w:sz w:val="24"/>
          <w:szCs w:val="24"/>
        </w:rPr>
        <w:sectPr w:rsidR="0034367D" w:rsidRPr="003D4668"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00" w:lineRule="exact"/>
        <w:rPr>
          <w:sz w:val="24"/>
          <w:szCs w:val="24"/>
        </w:rPr>
      </w:pPr>
    </w:p>
    <w:p w:rsidR="0034367D" w:rsidRPr="003D4668" w:rsidRDefault="0034367D">
      <w:pPr>
        <w:spacing w:line="212" w:lineRule="exact"/>
        <w:rPr>
          <w:sz w:val="24"/>
          <w:szCs w:val="24"/>
        </w:rPr>
      </w:pPr>
    </w:p>
    <w:p w:rsidR="0034367D" w:rsidRPr="003D4668" w:rsidRDefault="00193300">
      <w:pPr>
        <w:ind w:left="3840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Арти</w:t>
      </w:r>
      <w:r w:rsidR="00AF2964" w:rsidRPr="003D4668">
        <w:rPr>
          <w:rFonts w:eastAsia="Times New Roman"/>
          <w:sz w:val="24"/>
          <w:szCs w:val="24"/>
        </w:rPr>
        <w:t xml:space="preserve">  201</w:t>
      </w:r>
      <w:r w:rsidRPr="003D4668">
        <w:rPr>
          <w:rFonts w:eastAsia="Times New Roman"/>
          <w:sz w:val="24"/>
          <w:szCs w:val="24"/>
        </w:rPr>
        <w:t>8</w:t>
      </w:r>
    </w:p>
    <w:p w:rsidR="0034367D" w:rsidRDefault="0034367D">
      <w:pPr>
        <w:sectPr w:rsidR="0034367D">
          <w:type w:val="continuous"/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3D4668" w:rsidRDefault="001B2777" w:rsidP="00375480">
      <w:pPr>
        <w:tabs>
          <w:tab w:val="left" w:pos="1294"/>
        </w:tabs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ab/>
      </w:r>
      <w:r w:rsidR="00307DD3" w:rsidRPr="003D4668">
        <w:rPr>
          <w:rFonts w:eastAsia="Times New Roman"/>
          <w:sz w:val="24"/>
          <w:szCs w:val="24"/>
        </w:rPr>
        <w:t>Дипломн</w:t>
      </w:r>
      <w:r w:rsidR="00846F43" w:rsidRPr="003D4668">
        <w:rPr>
          <w:rFonts w:eastAsia="Times New Roman"/>
          <w:sz w:val="24"/>
          <w:szCs w:val="24"/>
        </w:rPr>
        <w:t>ая</w:t>
      </w:r>
      <w:r w:rsidR="00307DD3" w:rsidRPr="003D4668">
        <w:rPr>
          <w:rFonts w:eastAsia="Times New Roman"/>
          <w:sz w:val="24"/>
          <w:szCs w:val="24"/>
        </w:rPr>
        <w:t xml:space="preserve"> </w:t>
      </w:r>
      <w:r w:rsidR="00846F43" w:rsidRPr="003D4668">
        <w:rPr>
          <w:rFonts w:eastAsia="Times New Roman"/>
          <w:sz w:val="24"/>
          <w:szCs w:val="24"/>
        </w:rPr>
        <w:t>работа</w:t>
      </w:r>
      <w:r w:rsidR="00307DD3" w:rsidRPr="003D4668">
        <w:rPr>
          <w:rFonts w:eastAsia="Times New Roman"/>
          <w:sz w:val="24"/>
          <w:szCs w:val="24"/>
        </w:rPr>
        <w:t xml:space="preserve"> призван</w:t>
      </w:r>
      <w:r w:rsidR="00846F43" w:rsidRPr="003D4668">
        <w:rPr>
          <w:rFonts w:eastAsia="Times New Roman"/>
          <w:sz w:val="24"/>
          <w:szCs w:val="24"/>
        </w:rPr>
        <w:t>а</w:t>
      </w:r>
      <w:r w:rsidR="00307DD3" w:rsidRPr="003D4668">
        <w:rPr>
          <w:rFonts w:eastAsia="Times New Roman"/>
          <w:sz w:val="24"/>
          <w:szCs w:val="24"/>
        </w:rPr>
        <w:t xml:space="preserve"> способствовать систематизации и закреплению знаний студента по специальности при решении конкретных задач. Защита дипломн</w:t>
      </w:r>
      <w:r w:rsidR="00846F43" w:rsidRPr="003D4668">
        <w:rPr>
          <w:rFonts w:eastAsia="Times New Roman"/>
          <w:sz w:val="24"/>
          <w:szCs w:val="24"/>
        </w:rPr>
        <w:t>ой</w:t>
      </w:r>
      <w:r w:rsidR="00307DD3" w:rsidRPr="003D4668">
        <w:rPr>
          <w:rFonts w:eastAsia="Times New Roman"/>
          <w:sz w:val="24"/>
          <w:szCs w:val="24"/>
        </w:rPr>
        <w:t xml:space="preserve"> </w:t>
      </w:r>
      <w:r w:rsidR="00846F43" w:rsidRPr="003D4668">
        <w:rPr>
          <w:rFonts w:eastAsia="Times New Roman"/>
          <w:sz w:val="24"/>
          <w:szCs w:val="24"/>
        </w:rPr>
        <w:t>работы</w:t>
      </w:r>
      <w:r w:rsidR="00307DD3" w:rsidRPr="003D4668">
        <w:rPr>
          <w:rFonts w:eastAsia="Times New Roman"/>
          <w:sz w:val="24"/>
          <w:szCs w:val="24"/>
        </w:rPr>
        <w:t xml:space="preserve"> проводится с целью выявления соответствия подготовки выпускника требованиям ФГОС СПО по специальности и дополнительным требованиям техникума (если они имеются), а также выявления уровня подготовки выпускника к самостоятельной</w:t>
      </w:r>
      <w:r w:rsidRPr="003D4668">
        <w:rPr>
          <w:rFonts w:eastAsia="Times New Roman"/>
          <w:sz w:val="24"/>
          <w:szCs w:val="24"/>
        </w:rPr>
        <w:t xml:space="preserve"> профессиональной деятельности.</w:t>
      </w:r>
    </w:p>
    <w:p w:rsidR="0034367D" w:rsidRPr="003D4668" w:rsidRDefault="00AF2964" w:rsidP="00375480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Методические рекомендации по написанию, оформлению и </w:t>
      </w:r>
      <w:r w:rsidR="001B2777" w:rsidRPr="003D4668">
        <w:rPr>
          <w:rFonts w:eastAsia="Times New Roman"/>
          <w:sz w:val="24"/>
          <w:szCs w:val="24"/>
        </w:rPr>
        <w:t>дипломно</w:t>
      </w:r>
      <w:r w:rsidR="00892516" w:rsidRPr="003D4668">
        <w:rPr>
          <w:rFonts w:eastAsia="Times New Roman"/>
          <w:sz w:val="24"/>
          <w:szCs w:val="24"/>
        </w:rPr>
        <w:t>й</w:t>
      </w:r>
      <w:r w:rsidR="001B2777" w:rsidRPr="003D4668">
        <w:rPr>
          <w:rFonts w:eastAsia="Times New Roman"/>
          <w:sz w:val="24"/>
          <w:szCs w:val="24"/>
        </w:rPr>
        <w:t xml:space="preserve"> </w:t>
      </w:r>
      <w:r w:rsidR="00892516" w:rsidRPr="003D4668">
        <w:rPr>
          <w:rFonts w:eastAsia="Times New Roman"/>
          <w:sz w:val="24"/>
          <w:szCs w:val="24"/>
        </w:rPr>
        <w:t>работы</w:t>
      </w:r>
      <w:r w:rsidRPr="003D4668">
        <w:rPr>
          <w:rFonts w:eastAsia="Times New Roman"/>
          <w:sz w:val="24"/>
          <w:szCs w:val="24"/>
        </w:rPr>
        <w:t xml:space="preserve"> предназначены для </w:t>
      </w:r>
      <w:proofErr w:type="gramStart"/>
      <w:r w:rsidRPr="003D4668">
        <w:rPr>
          <w:rFonts w:eastAsia="Times New Roman"/>
          <w:sz w:val="24"/>
          <w:szCs w:val="24"/>
        </w:rPr>
        <w:t>обучающихся</w:t>
      </w:r>
      <w:proofErr w:type="gramEnd"/>
      <w:r w:rsidRPr="003D4668">
        <w:rPr>
          <w:rFonts w:eastAsia="Times New Roman"/>
          <w:sz w:val="24"/>
          <w:szCs w:val="24"/>
        </w:rPr>
        <w:t xml:space="preserve"> </w:t>
      </w:r>
      <w:proofErr w:type="spellStart"/>
      <w:r w:rsidR="00193300" w:rsidRPr="003D4668">
        <w:rPr>
          <w:rFonts w:eastAsia="Times New Roman"/>
          <w:sz w:val="24"/>
          <w:szCs w:val="24"/>
        </w:rPr>
        <w:t>Артинского</w:t>
      </w:r>
      <w:proofErr w:type="spellEnd"/>
      <w:r w:rsidR="00193300" w:rsidRPr="003D4668">
        <w:rPr>
          <w:rFonts w:eastAsia="Times New Roman"/>
          <w:sz w:val="24"/>
          <w:szCs w:val="24"/>
        </w:rPr>
        <w:t xml:space="preserve"> </w:t>
      </w:r>
      <w:r w:rsidR="005C12B5" w:rsidRPr="003D4668">
        <w:rPr>
          <w:rFonts w:eastAsia="Times New Roman"/>
          <w:sz w:val="24"/>
          <w:szCs w:val="24"/>
        </w:rPr>
        <w:t>агропромышленного</w:t>
      </w:r>
      <w:r w:rsidRPr="003D4668">
        <w:rPr>
          <w:rFonts w:eastAsia="Times New Roman"/>
          <w:sz w:val="24"/>
          <w:szCs w:val="24"/>
        </w:rPr>
        <w:t xml:space="preserve"> техникума.</w:t>
      </w:r>
    </w:p>
    <w:p w:rsidR="0034367D" w:rsidRPr="003D4668" w:rsidRDefault="00AF2964" w:rsidP="00375480">
      <w:pPr>
        <w:numPr>
          <w:ilvl w:val="0"/>
          <w:numId w:val="1"/>
        </w:numPr>
        <w:tabs>
          <w:tab w:val="left" w:pos="1254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Методических </w:t>
      </w:r>
      <w:proofErr w:type="gramStart"/>
      <w:r w:rsidRPr="003D4668">
        <w:rPr>
          <w:rFonts w:eastAsia="Times New Roman"/>
          <w:sz w:val="24"/>
          <w:szCs w:val="24"/>
        </w:rPr>
        <w:t>рекомендациях</w:t>
      </w:r>
      <w:proofErr w:type="gramEnd"/>
      <w:r w:rsidRPr="003D4668">
        <w:rPr>
          <w:rFonts w:eastAsia="Times New Roman"/>
          <w:sz w:val="24"/>
          <w:szCs w:val="24"/>
        </w:rPr>
        <w:t xml:space="preserve"> изла</w:t>
      </w:r>
      <w:r w:rsidR="001B2777" w:rsidRPr="003D4668">
        <w:rPr>
          <w:rFonts w:eastAsia="Times New Roman"/>
          <w:sz w:val="24"/>
          <w:szCs w:val="24"/>
        </w:rPr>
        <w:t>гаются общие требования к оформ</w:t>
      </w:r>
      <w:r w:rsidRPr="003D4668">
        <w:rPr>
          <w:rFonts w:eastAsia="Times New Roman"/>
          <w:sz w:val="24"/>
          <w:szCs w:val="24"/>
        </w:rPr>
        <w:t>лению работы</w:t>
      </w:r>
      <w:r w:rsidR="00D64AD4" w:rsidRPr="003D4668">
        <w:rPr>
          <w:rFonts w:eastAsia="Times New Roman"/>
          <w:sz w:val="24"/>
          <w:szCs w:val="24"/>
        </w:rPr>
        <w:t>.</w:t>
      </w:r>
      <w:r w:rsidRPr="003D4668">
        <w:rPr>
          <w:rFonts w:eastAsia="Times New Roman"/>
          <w:sz w:val="24"/>
          <w:szCs w:val="24"/>
        </w:rPr>
        <w:t xml:space="preserve"> </w:t>
      </w:r>
    </w:p>
    <w:p w:rsidR="0034367D" w:rsidRPr="003D4668" w:rsidRDefault="00AF2964" w:rsidP="003D4668">
      <w:pPr>
        <w:ind w:left="2860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Требования к оформлению работы</w:t>
      </w:r>
    </w:p>
    <w:p w:rsidR="0034367D" w:rsidRPr="003D4668" w:rsidRDefault="00AF2964" w:rsidP="003D4668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</w:t>
      </w:r>
      <w:r w:rsidR="0013019B" w:rsidRPr="003D4668">
        <w:rPr>
          <w:rFonts w:eastAsia="Times New Roman"/>
          <w:sz w:val="24"/>
          <w:szCs w:val="24"/>
        </w:rPr>
        <w:t>раздел</w:t>
      </w:r>
      <w:r w:rsidRPr="003D4668">
        <w:rPr>
          <w:rFonts w:eastAsia="Times New Roman"/>
          <w:sz w:val="24"/>
          <w:szCs w:val="24"/>
        </w:rPr>
        <w:t xml:space="preserve"> начинаются с новой страницы.</w:t>
      </w:r>
    </w:p>
    <w:p w:rsidR="0034367D" w:rsidRPr="003D4668" w:rsidRDefault="00AF2964" w:rsidP="003D4668">
      <w:pPr>
        <w:ind w:left="980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Размер бумаги – стандартного формата А</w:t>
      </w:r>
      <w:proofErr w:type="gramStart"/>
      <w:r w:rsidRPr="003D4668">
        <w:rPr>
          <w:rFonts w:eastAsia="Times New Roman"/>
          <w:sz w:val="24"/>
          <w:szCs w:val="24"/>
        </w:rPr>
        <w:t>4</w:t>
      </w:r>
      <w:proofErr w:type="gramEnd"/>
      <w:r w:rsidRPr="003D4668">
        <w:rPr>
          <w:rFonts w:eastAsia="Times New Roman"/>
          <w:sz w:val="24"/>
          <w:szCs w:val="24"/>
        </w:rPr>
        <w:t xml:space="preserve"> (210 х 297 мм).</w:t>
      </w:r>
    </w:p>
    <w:p w:rsidR="0034367D" w:rsidRPr="003D4668" w:rsidRDefault="00AF2964" w:rsidP="00375480">
      <w:pPr>
        <w:ind w:left="980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Параметры страницы:</w:t>
      </w:r>
    </w:p>
    <w:p w:rsidR="0034367D" w:rsidRPr="003D4668" w:rsidRDefault="00AF2964" w:rsidP="00375480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поля:</w:t>
      </w:r>
    </w:p>
    <w:p w:rsidR="0034367D" w:rsidRPr="003D4668" w:rsidRDefault="00AF2964" w:rsidP="00375480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левое</w:t>
      </w:r>
      <w:proofErr w:type="gramEnd"/>
      <w:r w:rsidRPr="003D4668">
        <w:rPr>
          <w:rFonts w:eastAsia="Times New Roman"/>
          <w:sz w:val="24"/>
          <w:szCs w:val="24"/>
        </w:rPr>
        <w:t xml:space="preserve"> – 30 мм,</w:t>
      </w:r>
    </w:p>
    <w:p w:rsidR="0034367D" w:rsidRPr="003D4668" w:rsidRDefault="00AF2964" w:rsidP="00375480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верхнее</w:t>
      </w:r>
      <w:proofErr w:type="gramEnd"/>
      <w:r w:rsidRPr="003D4668">
        <w:rPr>
          <w:rFonts w:eastAsia="Times New Roman"/>
          <w:sz w:val="24"/>
          <w:szCs w:val="24"/>
        </w:rPr>
        <w:t xml:space="preserve"> – 20 мм,</w:t>
      </w:r>
    </w:p>
    <w:p w:rsidR="0034367D" w:rsidRPr="003D4668" w:rsidRDefault="00AF2964" w:rsidP="00375480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правое</w:t>
      </w:r>
      <w:proofErr w:type="gramEnd"/>
      <w:r w:rsidRPr="003D4668">
        <w:rPr>
          <w:rFonts w:eastAsia="Times New Roman"/>
          <w:sz w:val="24"/>
          <w:szCs w:val="24"/>
        </w:rPr>
        <w:t xml:space="preserve"> – 10 мм,</w:t>
      </w:r>
    </w:p>
    <w:p w:rsidR="0034367D" w:rsidRPr="003D4668" w:rsidRDefault="00AF2964" w:rsidP="00375480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нижнее</w:t>
      </w:r>
      <w:proofErr w:type="gramEnd"/>
      <w:r w:rsidRPr="003D4668">
        <w:rPr>
          <w:rFonts w:eastAsia="Times New Roman"/>
          <w:sz w:val="24"/>
          <w:szCs w:val="24"/>
        </w:rPr>
        <w:t xml:space="preserve"> – 20 мм;</w:t>
      </w:r>
    </w:p>
    <w:p w:rsidR="0034367D" w:rsidRPr="003D4668" w:rsidRDefault="00AF2964" w:rsidP="00375480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ориентация – книжная;</w:t>
      </w:r>
    </w:p>
    <w:p w:rsidR="0034367D" w:rsidRPr="003D4668" w:rsidRDefault="00AF2964" w:rsidP="00375480">
      <w:pPr>
        <w:numPr>
          <w:ilvl w:val="0"/>
          <w:numId w:val="2"/>
        </w:numPr>
        <w:tabs>
          <w:tab w:val="left" w:pos="1680"/>
        </w:tabs>
        <w:ind w:left="1680" w:hanging="357"/>
        <w:rPr>
          <w:rFonts w:ascii="Symbol" w:eastAsia="Symbol" w:hAnsi="Symbol" w:cs="Symbol"/>
          <w:sz w:val="24"/>
          <w:szCs w:val="24"/>
        </w:rPr>
        <w:sectPr w:rsidR="0034367D" w:rsidRPr="003D4668" w:rsidSect="001B2777">
          <w:pgSz w:w="11900" w:h="16838"/>
          <w:pgMar w:top="1138" w:right="843" w:bottom="705" w:left="1440" w:header="0" w:footer="0" w:gutter="0"/>
          <w:cols w:space="720" w:equalWidth="0">
            <w:col w:w="9617"/>
          </w:cols>
        </w:sectPr>
      </w:pPr>
      <w:r w:rsidRPr="003D4668">
        <w:rPr>
          <w:rFonts w:eastAsia="Times New Roman"/>
          <w:sz w:val="24"/>
          <w:szCs w:val="24"/>
        </w:rPr>
        <w:t>расстан</w:t>
      </w:r>
      <w:r w:rsidR="003D4668" w:rsidRPr="003D4668">
        <w:rPr>
          <w:rFonts w:eastAsia="Times New Roman"/>
          <w:sz w:val="24"/>
          <w:szCs w:val="24"/>
        </w:rPr>
        <w:t>овка переносов – автоматическая</w:t>
      </w:r>
    </w:p>
    <w:p w:rsidR="0034367D" w:rsidRPr="003D4668" w:rsidRDefault="00AF2964" w:rsidP="003D4668">
      <w:pPr>
        <w:ind w:firstLine="720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lastRenderedPageBreak/>
        <w:t>Форматирование символов:</w:t>
      </w:r>
    </w:p>
    <w:p w:rsidR="0034367D" w:rsidRPr="003D4668" w:rsidRDefault="00AF2964" w:rsidP="00375480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шрифт </w:t>
      </w:r>
      <w:proofErr w:type="spellStart"/>
      <w:r w:rsidRPr="003D4668">
        <w:rPr>
          <w:rFonts w:eastAsia="Times New Roman"/>
          <w:sz w:val="24"/>
          <w:szCs w:val="24"/>
        </w:rPr>
        <w:t>Times</w:t>
      </w:r>
      <w:proofErr w:type="spellEnd"/>
      <w:r w:rsidRPr="003D4668">
        <w:rPr>
          <w:rFonts w:eastAsia="Times New Roman"/>
          <w:sz w:val="24"/>
          <w:szCs w:val="24"/>
        </w:rPr>
        <w:t xml:space="preserve"> </w:t>
      </w:r>
      <w:proofErr w:type="spellStart"/>
      <w:r w:rsidRPr="003D4668">
        <w:rPr>
          <w:rFonts w:eastAsia="Times New Roman"/>
          <w:sz w:val="24"/>
          <w:szCs w:val="24"/>
        </w:rPr>
        <w:t>New</w:t>
      </w:r>
      <w:proofErr w:type="spellEnd"/>
      <w:r w:rsidRPr="003D4668">
        <w:rPr>
          <w:rFonts w:eastAsia="Times New Roman"/>
          <w:sz w:val="24"/>
          <w:szCs w:val="24"/>
        </w:rPr>
        <w:t xml:space="preserve"> </w:t>
      </w:r>
      <w:proofErr w:type="spellStart"/>
      <w:r w:rsidRPr="003D4668">
        <w:rPr>
          <w:rFonts w:eastAsia="Times New Roman"/>
          <w:sz w:val="24"/>
          <w:szCs w:val="24"/>
        </w:rPr>
        <w:t>Roman</w:t>
      </w:r>
      <w:proofErr w:type="spellEnd"/>
      <w:r w:rsidRPr="003D4668">
        <w:rPr>
          <w:rFonts w:eastAsia="Times New Roman"/>
          <w:sz w:val="24"/>
          <w:szCs w:val="24"/>
        </w:rPr>
        <w:t>;</w:t>
      </w:r>
    </w:p>
    <w:p w:rsidR="0034367D" w:rsidRPr="003D4668" w:rsidRDefault="00AF2964" w:rsidP="00375480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кегль (размер) – 14 </w:t>
      </w:r>
      <w:proofErr w:type="spellStart"/>
      <w:r w:rsidRPr="003D4668">
        <w:rPr>
          <w:rFonts w:eastAsia="Times New Roman"/>
          <w:sz w:val="24"/>
          <w:szCs w:val="24"/>
        </w:rPr>
        <w:t>пт</w:t>
      </w:r>
      <w:proofErr w:type="spellEnd"/>
      <w:r w:rsidRPr="003D4668">
        <w:rPr>
          <w:rFonts w:eastAsia="Times New Roman"/>
          <w:sz w:val="24"/>
          <w:szCs w:val="24"/>
        </w:rPr>
        <w:t xml:space="preserve"> (пунктов) в основном тексте, 12 </w:t>
      </w:r>
      <w:proofErr w:type="spellStart"/>
      <w:r w:rsidRPr="003D4668">
        <w:rPr>
          <w:rFonts w:eastAsia="Times New Roman"/>
          <w:sz w:val="24"/>
          <w:szCs w:val="24"/>
        </w:rPr>
        <w:t>пт</w:t>
      </w:r>
      <w:proofErr w:type="spellEnd"/>
      <w:r w:rsidRPr="003D4668">
        <w:rPr>
          <w:rFonts w:eastAsia="Times New Roman"/>
          <w:sz w:val="24"/>
          <w:szCs w:val="24"/>
        </w:rPr>
        <w:t xml:space="preserve"> в сносках;</w:t>
      </w:r>
    </w:p>
    <w:p w:rsidR="0034367D" w:rsidRPr="003D4668" w:rsidRDefault="00AF2964" w:rsidP="00375480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цвет шрифта – черный.</w:t>
      </w:r>
    </w:p>
    <w:p w:rsidR="0034367D" w:rsidRPr="003D4668" w:rsidRDefault="00AF2964" w:rsidP="00375480">
      <w:pPr>
        <w:ind w:left="980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Форматирование абзацев:</w:t>
      </w:r>
    </w:p>
    <w:p w:rsidR="0034367D" w:rsidRPr="003D4668" w:rsidRDefault="00AF2964" w:rsidP="00375480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красная строка – 1,25 см;</w:t>
      </w:r>
    </w:p>
    <w:p w:rsidR="0034367D" w:rsidRPr="003D4668" w:rsidRDefault="00AF2964" w:rsidP="00375480">
      <w:pPr>
        <w:numPr>
          <w:ilvl w:val="0"/>
          <w:numId w:val="4"/>
        </w:numPr>
        <w:tabs>
          <w:tab w:val="left" w:pos="1400"/>
        </w:tabs>
        <w:ind w:left="1400" w:right="340" w:hanging="43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междустрочный интервал – полуторный в основном тексте, </w:t>
      </w:r>
      <w:proofErr w:type="spellStart"/>
      <w:proofErr w:type="gramStart"/>
      <w:r w:rsidRPr="003D4668">
        <w:rPr>
          <w:rFonts w:eastAsia="Times New Roman"/>
          <w:sz w:val="24"/>
          <w:szCs w:val="24"/>
        </w:rPr>
        <w:t>одинар-ный</w:t>
      </w:r>
      <w:proofErr w:type="spellEnd"/>
      <w:proofErr w:type="gramEnd"/>
      <w:r w:rsidRPr="003D4668">
        <w:rPr>
          <w:rFonts w:eastAsia="Times New Roman"/>
          <w:sz w:val="24"/>
          <w:szCs w:val="24"/>
        </w:rPr>
        <w:t xml:space="preserve"> в подстрочных ссылках;</w:t>
      </w:r>
    </w:p>
    <w:p w:rsidR="0034367D" w:rsidRPr="003D4668" w:rsidRDefault="00AF2964" w:rsidP="00375480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выравнивание основного текста и ссылок – «по ширине».</w:t>
      </w:r>
    </w:p>
    <w:p w:rsidR="0034367D" w:rsidRPr="003D4668" w:rsidRDefault="00AF2964" w:rsidP="003D4668">
      <w:pPr>
        <w:ind w:left="980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Нумерация страниц</w:t>
      </w:r>
    </w:p>
    <w:p w:rsidR="0034367D" w:rsidRPr="003D4668" w:rsidRDefault="00AF2964" w:rsidP="00375480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Нумерация страниц начинается с 3-й стра</w:t>
      </w:r>
      <w:r w:rsidR="004F64DB">
        <w:rPr>
          <w:rFonts w:eastAsia="Times New Roman"/>
          <w:sz w:val="24"/>
          <w:szCs w:val="24"/>
        </w:rPr>
        <w:t>ницы (Введение), т. е. после ти</w:t>
      </w:r>
      <w:r w:rsidRPr="003D4668">
        <w:rPr>
          <w:rFonts w:eastAsia="Times New Roman"/>
          <w:sz w:val="24"/>
          <w:szCs w:val="24"/>
        </w:rPr>
        <w:t xml:space="preserve">тульного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</w:t>
      </w:r>
      <w:r w:rsidR="004F64DB">
        <w:rPr>
          <w:rFonts w:eastAsia="Times New Roman"/>
          <w:sz w:val="24"/>
          <w:szCs w:val="24"/>
        </w:rPr>
        <w:t>которых даются приложения, явля</w:t>
      </w:r>
      <w:r w:rsidRPr="003D4668">
        <w:rPr>
          <w:rFonts w:eastAsia="Times New Roman"/>
          <w:sz w:val="24"/>
          <w:szCs w:val="24"/>
        </w:rPr>
        <w:t>ется сквозной и продолжает общую нумерацию страниц основного текста.</w:t>
      </w:r>
    </w:p>
    <w:p w:rsidR="0034367D" w:rsidRPr="003D4668" w:rsidRDefault="003D4668" w:rsidP="003D4668">
      <w:pPr>
        <w:ind w:firstLine="260"/>
        <w:rPr>
          <w:sz w:val="24"/>
          <w:szCs w:val="24"/>
        </w:rPr>
      </w:pPr>
      <w:r w:rsidRPr="003D4668">
        <w:rPr>
          <w:sz w:val="24"/>
          <w:szCs w:val="24"/>
        </w:rPr>
        <w:t xml:space="preserve">              </w:t>
      </w:r>
      <w:r w:rsidR="00AF2964" w:rsidRPr="003D4668">
        <w:rPr>
          <w:rFonts w:eastAsia="Times New Roman"/>
          <w:sz w:val="24"/>
          <w:szCs w:val="24"/>
        </w:rPr>
        <w:t>Номер страницы располагается внизу по центру.</w:t>
      </w:r>
    </w:p>
    <w:p w:rsidR="0034367D" w:rsidRPr="003D4668" w:rsidRDefault="00AF2964" w:rsidP="003D4668">
      <w:pPr>
        <w:ind w:left="980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Оформление заголовков</w:t>
      </w:r>
    </w:p>
    <w:p w:rsidR="0034367D" w:rsidRPr="003D4668" w:rsidRDefault="00AF2964" w:rsidP="008845D1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Заголовки набираются прописными буквами полужирным шрифтом. </w:t>
      </w:r>
      <w:proofErr w:type="gramStart"/>
      <w:r w:rsidRPr="003D4668">
        <w:rPr>
          <w:rFonts w:eastAsia="Times New Roman"/>
          <w:sz w:val="24"/>
          <w:szCs w:val="24"/>
        </w:rPr>
        <w:t>Раз-мер</w:t>
      </w:r>
      <w:proofErr w:type="gramEnd"/>
      <w:r w:rsidRPr="003D4668">
        <w:rPr>
          <w:rFonts w:eastAsia="Times New Roman"/>
          <w:sz w:val="24"/>
          <w:szCs w:val="24"/>
        </w:rPr>
        <w:t xml:space="preserve"> шрифта – 14 пт. Выравниваются заголовк</w:t>
      </w:r>
      <w:r w:rsidR="004F64DB">
        <w:rPr>
          <w:rFonts w:eastAsia="Times New Roman"/>
          <w:sz w:val="24"/>
          <w:szCs w:val="24"/>
        </w:rPr>
        <w:t>и по центру, точка в конце заго</w:t>
      </w:r>
      <w:r w:rsidRPr="003D4668">
        <w:rPr>
          <w:rFonts w:eastAsia="Times New Roman"/>
          <w:sz w:val="24"/>
          <w:szCs w:val="24"/>
        </w:rPr>
        <w:t>ловка не ставится.</w:t>
      </w:r>
    </w:p>
    <w:p w:rsidR="0034367D" w:rsidRPr="003D4668" w:rsidRDefault="00AF2964" w:rsidP="008845D1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Заголовок, состоящий из двух и более с</w:t>
      </w:r>
      <w:r w:rsidR="004F64DB">
        <w:rPr>
          <w:rFonts w:eastAsia="Times New Roman"/>
          <w:sz w:val="24"/>
          <w:szCs w:val="24"/>
        </w:rPr>
        <w:t>трок, печатается через один меж</w:t>
      </w:r>
      <w:r w:rsidRPr="003D4668">
        <w:rPr>
          <w:rFonts w:eastAsia="Times New Roman"/>
          <w:sz w:val="24"/>
          <w:szCs w:val="24"/>
        </w:rPr>
        <w:t>дустрочный интервал.</w:t>
      </w:r>
    </w:p>
    <w:p w:rsidR="0034367D" w:rsidRPr="003D4668" w:rsidRDefault="00AF2964" w:rsidP="008845D1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Заголовок не имеет переносов, то есть на конце строки слово должно быть обязательно полным.</w:t>
      </w:r>
    </w:p>
    <w:p w:rsidR="0034367D" w:rsidRPr="003D4668" w:rsidRDefault="00AF2964" w:rsidP="008845D1">
      <w:pPr>
        <w:ind w:left="1840"/>
        <w:jc w:val="center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Требования к содержанию работы</w:t>
      </w:r>
    </w:p>
    <w:p w:rsidR="00367986" w:rsidRPr="003D4668" w:rsidRDefault="00367986" w:rsidP="00375480">
      <w:pPr>
        <w:pStyle w:val="Default"/>
      </w:pPr>
      <w:r w:rsidRPr="003D4668">
        <w:t xml:space="preserve">1. </w:t>
      </w:r>
      <w:r w:rsidRPr="003D4668">
        <w:rPr>
          <w:b/>
          <w:bCs/>
        </w:rPr>
        <w:t>Структура дипломной работы</w:t>
      </w:r>
      <w:r w:rsidRPr="003D4668">
        <w:t xml:space="preserve">. </w:t>
      </w:r>
    </w:p>
    <w:p w:rsidR="00367986" w:rsidRPr="003D4668" w:rsidRDefault="00367986" w:rsidP="00375480">
      <w:pPr>
        <w:pStyle w:val="Default"/>
      </w:pPr>
      <w:r w:rsidRPr="003D4668">
        <w:t xml:space="preserve">Структурными элементами дипломной работы являются: </w:t>
      </w:r>
    </w:p>
    <w:p w:rsidR="0004526A" w:rsidRPr="003D4668" w:rsidRDefault="0004526A" w:rsidP="00375480">
      <w:pPr>
        <w:pStyle w:val="a5"/>
        <w:ind w:left="880"/>
        <w:contextualSpacing/>
        <w:rPr>
          <w:sz w:val="24"/>
          <w:szCs w:val="24"/>
        </w:rPr>
      </w:pPr>
      <w:r w:rsidRPr="003D4668">
        <w:rPr>
          <w:sz w:val="24"/>
          <w:szCs w:val="24"/>
        </w:rPr>
        <w:t>ВКР состоит из: текстовой части, структурными элементами которой являются: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титульный</w:t>
      </w:r>
      <w:r w:rsidRPr="003D4668">
        <w:rPr>
          <w:spacing w:val="-1"/>
          <w:sz w:val="24"/>
          <w:szCs w:val="24"/>
        </w:rPr>
        <w:t xml:space="preserve"> </w:t>
      </w:r>
      <w:r w:rsidRPr="003D4668">
        <w:rPr>
          <w:sz w:val="24"/>
          <w:szCs w:val="24"/>
        </w:rPr>
        <w:t>лист;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 xml:space="preserve">задание на </w:t>
      </w:r>
      <w:r w:rsidRPr="003D4668">
        <w:rPr>
          <w:spacing w:val="-3"/>
          <w:sz w:val="24"/>
          <w:szCs w:val="24"/>
        </w:rPr>
        <w:t>дипломное</w:t>
      </w:r>
      <w:r w:rsidRPr="003D4668">
        <w:rPr>
          <w:spacing w:val="-9"/>
          <w:sz w:val="24"/>
          <w:szCs w:val="24"/>
        </w:rPr>
        <w:t xml:space="preserve"> </w:t>
      </w:r>
      <w:r w:rsidRPr="003D4668">
        <w:rPr>
          <w:sz w:val="24"/>
          <w:szCs w:val="24"/>
        </w:rPr>
        <w:t>проектирование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содержание;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введение;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теоретическая</w:t>
      </w:r>
      <w:r w:rsidRPr="003D4668">
        <w:rPr>
          <w:spacing w:val="-4"/>
          <w:sz w:val="24"/>
          <w:szCs w:val="24"/>
        </w:rPr>
        <w:t xml:space="preserve"> </w:t>
      </w:r>
      <w:r w:rsidRPr="003D4668">
        <w:rPr>
          <w:sz w:val="24"/>
          <w:szCs w:val="24"/>
        </w:rPr>
        <w:t>часть;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аналитическая</w:t>
      </w:r>
      <w:r w:rsidRPr="003D4668">
        <w:rPr>
          <w:spacing w:val="-3"/>
          <w:sz w:val="24"/>
          <w:szCs w:val="24"/>
        </w:rPr>
        <w:t xml:space="preserve"> </w:t>
      </w:r>
      <w:r w:rsidRPr="003D4668">
        <w:rPr>
          <w:sz w:val="24"/>
          <w:szCs w:val="24"/>
        </w:rPr>
        <w:t>часть;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разработанные мероприятия по повышению эффективности</w:t>
      </w:r>
      <w:r w:rsidRPr="003D4668">
        <w:rPr>
          <w:spacing w:val="-8"/>
          <w:sz w:val="24"/>
          <w:szCs w:val="24"/>
        </w:rPr>
        <w:t xml:space="preserve"> </w:t>
      </w:r>
      <w:r w:rsidRPr="003D4668">
        <w:rPr>
          <w:sz w:val="24"/>
          <w:szCs w:val="24"/>
        </w:rPr>
        <w:t>деятельности;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заключение;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список использованных</w:t>
      </w:r>
      <w:r w:rsidRPr="003D4668">
        <w:rPr>
          <w:spacing w:val="-3"/>
          <w:sz w:val="24"/>
          <w:szCs w:val="24"/>
        </w:rPr>
        <w:t xml:space="preserve"> </w:t>
      </w:r>
      <w:r w:rsidRPr="003D4668">
        <w:rPr>
          <w:sz w:val="24"/>
          <w:szCs w:val="24"/>
        </w:rPr>
        <w:t>источников;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 xml:space="preserve">приложения </w:t>
      </w:r>
      <w:proofErr w:type="gramStart"/>
      <w:r w:rsidRPr="003D4668">
        <w:rPr>
          <w:sz w:val="24"/>
          <w:szCs w:val="24"/>
        </w:rPr>
        <w:t xml:space="preserve">( </w:t>
      </w:r>
      <w:proofErr w:type="gramEnd"/>
      <w:r w:rsidRPr="003D4668">
        <w:rPr>
          <w:sz w:val="24"/>
          <w:szCs w:val="24"/>
        </w:rPr>
        <w:t xml:space="preserve">в </w:t>
      </w:r>
      <w:proofErr w:type="spellStart"/>
      <w:r w:rsidRPr="003D4668">
        <w:rPr>
          <w:sz w:val="24"/>
          <w:szCs w:val="24"/>
        </w:rPr>
        <w:t>т.ч</w:t>
      </w:r>
      <w:proofErr w:type="spellEnd"/>
      <w:r w:rsidRPr="003D4668">
        <w:rPr>
          <w:sz w:val="24"/>
          <w:szCs w:val="24"/>
        </w:rPr>
        <w:t>. электронная</w:t>
      </w:r>
      <w:r w:rsidRPr="003D4668">
        <w:rPr>
          <w:spacing w:val="-21"/>
          <w:sz w:val="24"/>
          <w:szCs w:val="24"/>
        </w:rPr>
        <w:t xml:space="preserve"> </w:t>
      </w:r>
      <w:r w:rsidRPr="003D4668">
        <w:rPr>
          <w:sz w:val="24"/>
          <w:szCs w:val="24"/>
        </w:rPr>
        <w:t>презентация);</w:t>
      </w:r>
    </w:p>
    <w:p w:rsidR="0004526A" w:rsidRPr="003D4668" w:rsidRDefault="0004526A" w:rsidP="00375480">
      <w:pPr>
        <w:pStyle w:val="a4"/>
        <w:widowControl w:val="0"/>
        <w:numPr>
          <w:ilvl w:val="0"/>
          <w:numId w:val="20"/>
        </w:numPr>
        <w:tabs>
          <w:tab w:val="left" w:pos="675"/>
        </w:tabs>
        <w:autoSpaceDE w:val="0"/>
        <w:autoSpaceDN w:val="0"/>
        <w:rPr>
          <w:sz w:val="24"/>
          <w:szCs w:val="24"/>
        </w:rPr>
      </w:pPr>
      <w:r w:rsidRPr="003D4668">
        <w:rPr>
          <w:sz w:val="24"/>
          <w:szCs w:val="24"/>
        </w:rPr>
        <w:t>отзыв руководителя</w:t>
      </w:r>
      <w:r w:rsidRPr="003D4668">
        <w:rPr>
          <w:spacing w:val="-13"/>
          <w:sz w:val="24"/>
          <w:szCs w:val="24"/>
        </w:rPr>
        <w:t xml:space="preserve"> </w:t>
      </w:r>
      <w:r w:rsidRPr="003D4668">
        <w:rPr>
          <w:sz w:val="24"/>
          <w:szCs w:val="24"/>
        </w:rPr>
        <w:t>ВКР;</w:t>
      </w:r>
    </w:p>
    <w:p w:rsidR="00367986" w:rsidRPr="00D9396F" w:rsidRDefault="001630E5" w:rsidP="00375480">
      <w:pPr>
        <w:pStyle w:val="Default"/>
        <w:rPr>
          <w:color w:val="000000" w:themeColor="text1"/>
        </w:rPr>
      </w:pPr>
      <w:r w:rsidRPr="003D4668">
        <w:t>О</w:t>
      </w:r>
      <w:r w:rsidR="00367986" w:rsidRPr="003D4668">
        <w:t xml:space="preserve">бъем дипломной работы не </w:t>
      </w:r>
      <w:r w:rsidRPr="003D4668">
        <w:t>должен превышать</w:t>
      </w:r>
      <w:r w:rsidR="00367986" w:rsidRPr="003D4668">
        <w:t xml:space="preserve"> </w:t>
      </w:r>
      <w:r w:rsidRPr="003D4668">
        <w:t>6</w:t>
      </w:r>
      <w:r w:rsidR="00367986" w:rsidRPr="003D4668">
        <w:t xml:space="preserve">0 страниц печатного текста (без приложений). </w:t>
      </w:r>
      <w:r w:rsidR="004F64DB">
        <w:t xml:space="preserve"> </w:t>
      </w:r>
      <w:r w:rsidR="004F64DB" w:rsidRPr="00D9396F">
        <w:rPr>
          <w:color w:val="000000" w:themeColor="text1"/>
        </w:rPr>
        <w:t>Готовая дипломна</w:t>
      </w:r>
      <w:r w:rsidR="00D9396F" w:rsidRPr="00D9396F">
        <w:rPr>
          <w:color w:val="000000" w:themeColor="text1"/>
        </w:rPr>
        <w:t xml:space="preserve">я работа вкладывается в папку (накопитель) с вклеенными файлами. </w:t>
      </w:r>
      <w:r w:rsidR="004F64DB" w:rsidRPr="00D9396F">
        <w:rPr>
          <w:color w:val="000000" w:themeColor="text1"/>
        </w:rPr>
        <w:t xml:space="preserve"> </w:t>
      </w:r>
    </w:p>
    <w:p w:rsidR="00954CE2" w:rsidRPr="003D4668" w:rsidRDefault="00954CE2" w:rsidP="00375480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После титульного листа помещается </w:t>
      </w:r>
      <w:r w:rsidRPr="003D4668">
        <w:rPr>
          <w:rFonts w:eastAsia="Times New Roman"/>
          <w:i/>
          <w:iCs/>
          <w:sz w:val="24"/>
          <w:szCs w:val="24"/>
        </w:rPr>
        <w:t>Содержание</w:t>
      </w:r>
      <w:r w:rsidRPr="003D4668">
        <w:rPr>
          <w:rFonts w:eastAsia="Times New Roman"/>
          <w:sz w:val="24"/>
          <w:szCs w:val="24"/>
        </w:rPr>
        <w:t xml:space="preserve">, в котором приводятся все заголовки работы и указываются все страницы, с которых они начинаются. Заголовки </w:t>
      </w:r>
      <w:r w:rsidRPr="003D4668">
        <w:rPr>
          <w:rFonts w:eastAsia="Times New Roman"/>
          <w:i/>
          <w:iCs/>
          <w:sz w:val="24"/>
          <w:szCs w:val="24"/>
        </w:rPr>
        <w:t>Содержания</w:t>
      </w:r>
      <w:r w:rsidRPr="003D4668">
        <w:rPr>
          <w:rFonts w:eastAsia="Times New Roman"/>
          <w:sz w:val="24"/>
          <w:szCs w:val="24"/>
        </w:rPr>
        <w:t xml:space="preserve"> должны точно повторять заголовки в тексте. </w:t>
      </w:r>
    </w:p>
    <w:p w:rsidR="0019414A" w:rsidRPr="003D4668" w:rsidRDefault="0019414A" w:rsidP="00375480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 xml:space="preserve">Во </w:t>
      </w:r>
      <w:r w:rsidRPr="003D4668">
        <w:rPr>
          <w:rFonts w:eastAsia="Times New Roman"/>
          <w:i/>
          <w:iCs/>
          <w:sz w:val="24"/>
          <w:szCs w:val="24"/>
        </w:rPr>
        <w:t>Введении</w:t>
      </w:r>
      <w:r w:rsidRPr="003D4668">
        <w:rPr>
          <w:rFonts w:eastAsia="Times New Roman"/>
          <w:sz w:val="24"/>
          <w:szCs w:val="24"/>
        </w:rPr>
        <w:t xml:space="preserve"> даётся краткая характеристика предмета выбранной темы, формулируются цель и задачи работы.</w:t>
      </w:r>
    </w:p>
    <w:p w:rsidR="0019414A" w:rsidRPr="003D4668" w:rsidRDefault="0019414A" w:rsidP="0037548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D4668">
        <w:rPr>
          <w:sz w:val="24"/>
          <w:szCs w:val="24"/>
        </w:rPr>
        <w:t>Примерная  структура  введения:</w:t>
      </w:r>
    </w:p>
    <w:p w:rsidR="0019414A" w:rsidRPr="003D4668" w:rsidRDefault="0019414A" w:rsidP="00375480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D4668">
        <w:rPr>
          <w:sz w:val="24"/>
          <w:szCs w:val="24"/>
        </w:rPr>
        <w:t>Актуальность исследования - объяснение, почему данную проблему</w:t>
      </w:r>
    </w:p>
    <w:p w:rsidR="0019414A" w:rsidRPr="003D4668" w:rsidRDefault="0019414A" w:rsidP="0037548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3D4668">
        <w:rPr>
          <w:sz w:val="24"/>
          <w:szCs w:val="24"/>
        </w:rPr>
        <w:t>нужно в настоящее время изучить. (Таким образом, актуальность определила тему нашей работы «…»)</w:t>
      </w:r>
    </w:p>
    <w:p w:rsidR="0019414A" w:rsidRPr="003D4668" w:rsidRDefault="0019414A" w:rsidP="00375480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3D4668">
        <w:rPr>
          <w:rFonts w:eastAsia="Times New Roman"/>
          <w:bCs/>
          <w:sz w:val="24"/>
          <w:szCs w:val="24"/>
        </w:rPr>
        <w:t>Цели и задачи:</w:t>
      </w:r>
    </w:p>
    <w:p w:rsidR="0019414A" w:rsidRPr="003D4668" w:rsidRDefault="0019414A" w:rsidP="008845D1">
      <w:pPr>
        <w:pStyle w:val="a4"/>
        <w:jc w:val="center"/>
        <w:rPr>
          <w:b/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lastRenderedPageBreak/>
        <w:t>Формулирование цели и задач работы</w:t>
      </w:r>
    </w:p>
    <w:p w:rsidR="0019414A" w:rsidRPr="003D4668" w:rsidRDefault="0019414A" w:rsidP="008845D1">
      <w:pPr>
        <w:ind w:left="260" w:firstLine="708"/>
        <w:jc w:val="both"/>
        <w:rPr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Цель может быть сформулирована при помощи глаголов: исследовать, изучить, проанализировать, систематизировать, осветить, изложить (представ-</w:t>
      </w:r>
      <w:proofErr w:type="spellStart"/>
      <w:r w:rsidRPr="003D4668">
        <w:rPr>
          <w:rFonts w:eastAsia="Times New Roman"/>
          <w:sz w:val="24"/>
          <w:szCs w:val="24"/>
        </w:rPr>
        <w:t>ления</w:t>
      </w:r>
      <w:proofErr w:type="spellEnd"/>
      <w:r w:rsidRPr="003D4668">
        <w:rPr>
          <w:rFonts w:eastAsia="Times New Roman"/>
          <w:sz w:val="24"/>
          <w:szCs w:val="24"/>
        </w:rPr>
        <w:t>, сведения), создать, рассмотреть, обобщить и т.д.</w:t>
      </w:r>
      <w:proofErr w:type="gramEnd"/>
    </w:p>
    <w:p w:rsidR="0019414A" w:rsidRPr="003D4668" w:rsidRDefault="0019414A" w:rsidP="008845D1">
      <w:pPr>
        <w:ind w:left="1880" w:right="40" w:hanging="1607"/>
        <w:rPr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t xml:space="preserve">Обобщить </w:t>
      </w:r>
      <w:r w:rsidRPr="003D4668">
        <w:rPr>
          <w:rFonts w:eastAsia="Times New Roman"/>
          <w:sz w:val="24"/>
          <w:szCs w:val="24"/>
        </w:rPr>
        <w:t>–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сделав вывод,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выразить основные результаты в общем положении,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придать общее значение чему-либо.</w:t>
      </w:r>
    </w:p>
    <w:p w:rsidR="0019414A" w:rsidRPr="003D4668" w:rsidRDefault="0019414A" w:rsidP="008845D1">
      <w:pPr>
        <w:ind w:left="1520" w:right="2120" w:hanging="1257"/>
        <w:rPr>
          <w:sz w:val="24"/>
          <w:szCs w:val="24"/>
        </w:rPr>
      </w:pPr>
      <w:proofErr w:type="gramStart"/>
      <w:r w:rsidRPr="003D4668">
        <w:rPr>
          <w:rFonts w:eastAsia="Times New Roman"/>
          <w:i/>
          <w:iCs/>
          <w:sz w:val="24"/>
          <w:szCs w:val="24"/>
        </w:rPr>
        <w:t xml:space="preserve">Изучить </w:t>
      </w:r>
      <w:r w:rsidRPr="003D4668">
        <w:rPr>
          <w:rFonts w:eastAsia="Times New Roman"/>
          <w:sz w:val="24"/>
          <w:szCs w:val="24"/>
        </w:rPr>
        <w:t>–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усвоить в процессе обучения,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исследовать,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познать,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внимательно наблюдая, ознакомиться, понять</w:t>
      </w:r>
      <w:proofErr w:type="gramEnd"/>
    </w:p>
    <w:p w:rsidR="0019414A" w:rsidRPr="003D4668" w:rsidRDefault="0019414A" w:rsidP="008845D1">
      <w:pPr>
        <w:ind w:left="1800" w:right="3080" w:hanging="1537"/>
        <w:rPr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t xml:space="preserve">Изложить </w:t>
      </w:r>
      <w:r w:rsidRPr="003D4668">
        <w:rPr>
          <w:rFonts w:eastAsia="Times New Roman"/>
          <w:sz w:val="24"/>
          <w:szCs w:val="24"/>
        </w:rPr>
        <w:t>–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описать,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передать устно или письменно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кратко пересказать содержание чего-либо</w:t>
      </w:r>
    </w:p>
    <w:p w:rsidR="0019414A" w:rsidRPr="003D4668" w:rsidRDefault="0019414A" w:rsidP="008845D1">
      <w:pPr>
        <w:ind w:left="260"/>
        <w:rPr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t xml:space="preserve">Систематизировать </w:t>
      </w:r>
      <w:r w:rsidRPr="003D4668">
        <w:rPr>
          <w:rFonts w:eastAsia="Times New Roman"/>
          <w:sz w:val="24"/>
          <w:szCs w:val="24"/>
        </w:rPr>
        <w:t>–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привести в систему.</w:t>
      </w:r>
    </w:p>
    <w:p w:rsidR="0019414A" w:rsidRPr="003D4668" w:rsidRDefault="0019414A" w:rsidP="00375480">
      <w:pPr>
        <w:ind w:left="260" w:firstLine="708"/>
        <w:jc w:val="both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Для перехода к формулированию задач, можно использовать выражения: «</w:t>
      </w:r>
      <w:r w:rsidRPr="003D4668">
        <w:rPr>
          <w:rFonts w:eastAsia="Times New Roman"/>
          <w:i/>
          <w:iCs/>
          <w:sz w:val="24"/>
          <w:szCs w:val="24"/>
        </w:rPr>
        <w:t>основными задачами письменной экзаменационной работы являются</w:t>
      </w:r>
      <w:r w:rsidRPr="003D4668">
        <w:rPr>
          <w:rFonts w:eastAsia="Times New Roman"/>
          <w:sz w:val="24"/>
          <w:szCs w:val="24"/>
        </w:rPr>
        <w:t>…»; «</w:t>
      </w:r>
      <w:r w:rsidRPr="003D4668">
        <w:rPr>
          <w:rFonts w:eastAsia="Times New Roman"/>
          <w:i/>
          <w:iCs/>
          <w:sz w:val="24"/>
          <w:szCs w:val="24"/>
        </w:rPr>
        <w:t>в</w:t>
      </w:r>
      <w:r w:rsidRPr="003D4668">
        <w:rPr>
          <w:rFonts w:eastAsia="Times New Roman"/>
          <w:sz w:val="24"/>
          <w:szCs w:val="24"/>
        </w:rPr>
        <w:t xml:space="preserve"> </w:t>
      </w:r>
      <w:r w:rsidRPr="003D4668">
        <w:rPr>
          <w:rFonts w:eastAsia="Times New Roman"/>
          <w:i/>
          <w:iCs/>
          <w:sz w:val="24"/>
          <w:szCs w:val="24"/>
        </w:rPr>
        <w:t>соответствии с поставленной целью определяются следующие задачи:</w:t>
      </w:r>
      <w:r w:rsidRPr="003D4668">
        <w:rPr>
          <w:rFonts w:eastAsia="Times New Roman"/>
          <w:sz w:val="24"/>
          <w:szCs w:val="24"/>
        </w:rPr>
        <w:t>…»;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«</w:t>
      </w:r>
      <w:r w:rsidRPr="003D4668">
        <w:rPr>
          <w:rFonts w:eastAsia="Times New Roman"/>
          <w:i/>
          <w:iCs/>
          <w:sz w:val="24"/>
          <w:szCs w:val="24"/>
        </w:rPr>
        <w:t xml:space="preserve">для </w:t>
      </w:r>
      <w:proofErr w:type="gramStart"/>
      <w:r w:rsidRPr="003D4668">
        <w:rPr>
          <w:rFonts w:eastAsia="Times New Roman"/>
          <w:i/>
          <w:iCs/>
          <w:sz w:val="24"/>
          <w:szCs w:val="24"/>
        </w:rPr>
        <w:t>реализации</w:t>
      </w:r>
      <w:proofErr w:type="gramEnd"/>
      <w:r w:rsidRPr="003D4668">
        <w:rPr>
          <w:rFonts w:eastAsia="Times New Roman"/>
          <w:i/>
          <w:iCs/>
          <w:sz w:val="24"/>
          <w:szCs w:val="24"/>
        </w:rPr>
        <w:t xml:space="preserve"> поставленной в работе цели решаются следующие задачи:…</w:t>
      </w:r>
      <w:r w:rsidRPr="003D4668">
        <w:rPr>
          <w:rFonts w:eastAsia="Times New Roman"/>
          <w:sz w:val="24"/>
          <w:szCs w:val="24"/>
        </w:rPr>
        <w:t>»; «</w:t>
      </w:r>
      <w:r w:rsidRPr="003D4668">
        <w:rPr>
          <w:rFonts w:eastAsia="Times New Roman"/>
          <w:i/>
          <w:iCs/>
          <w:sz w:val="24"/>
          <w:szCs w:val="24"/>
        </w:rPr>
        <w:t>цель исследования заключается в</w:t>
      </w:r>
      <w:r w:rsidRPr="003D4668">
        <w:rPr>
          <w:rFonts w:eastAsia="Times New Roman"/>
          <w:sz w:val="24"/>
          <w:szCs w:val="24"/>
        </w:rPr>
        <w:t xml:space="preserve"> </w:t>
      </w:r>
      <w:r w:rsidRPr="003D4668">
        <w:rPr>
          <w:rFonts w:eastAsia="Times New Roman"/>
          <w:i/>
          <w:iCs/>
          <w:sz w:val="24"/>
          <w:szCs w:val="24"/>
        </w:rPr>
        <w:t>…</w:t>
      </w:r>
      <w:r w:rsidRPr="003D4668">
        <w:rPr>
          <w:rFonts w:eastAsia="Times New Roman"/>
          <w:sz w:val="24"/>
          <w:szCs w:val="24"/>
        </w:rPr>
        <w:t xml:space="preserve"> </w:t>
      </w:r>
      <w:r w:rsidRPr="003D4668">
        <w:rPr>
          <w:rFonts w:eastAsia="Times New Roman"/>
          <w:i/>
          <w:iCs/>
          <w:sz w:val="24"/>
          <w:szCs w:val="24"/>
        </w:rPr>
        <w:t>и предполагает решение следующих за-дач</w:t>
      </w:r>
      <w:r w:rsidRPr="003D4668">
        <w:rPr>
          <w:rFonts w:eastAsia="Times New Roman"/>
          <w:sz w:val="24"/>
          <w:szCs w:val="24"/>
        </w:rPr>
        <w:t>».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После вводной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(переходной)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фразы следует четко,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 xml:space="preserve">под нумерацией </w:t>
      </w:r>
      <w:proofErr w:type="spellStart"/>
      <w:proofErr w:type="gramStart"/>
      <w:r w:rsidRPr="003D4668">
        <w:rPr>
          <w:rFonts w:eastAsia="Times New Roman"/>
          <w:sz w:val="24"/>
          <w:szCs w:val="24"/>
        </w:rPr>
        <w:t>сфор-мулировать</w:t>
      </w:r>
      <w:proofErr w:type="spellEnd"/>
      <w:proofErr w:type="gramEnd"/>
      <w:r w:rsidRPr="003D4668">
        <w:rPr>
          <w:rFonts w:eastAsia="Times New Roman"/>
          <w:sz w:val="24"/>
          <w:szCs w:val="24"/>
        </w:rPr>
        <w:t xml:space="preserve"> задачи.</w:t>
      </w:r>
    </w:p>
    <w:p w:rsidR="0019414A" w:rsidRPr="003D4668" w:rsidRDefault="0019414A" w:rsidP="00375480">
      <w:pPr>
        <w:ind w:left="260" w:firstLine="540"/>
        <w:jc w:val="both"/>
        <w:rPr>
          <w:sz w:val="24"/>
          <w:szCs w:val="24"/>
        </w:rPr>
      </w:pPr>
      <w:r w:rsidRPr="003D4668">
        <w:rPr>
          <w:rFonts w:eastAsia="Times New Roman"/>
          <w:b/>
          <w:bCs/>
          <w:i/>
          <w:iCs/>
          <w:sz w:val="24"/>
          <w:szCs w:val="24"/>
        </w:rPr>
        <w:t>Например</w:t>
      </w:r>
      <w:r w:rsidRPr="003D4668">
        <w:rPr>
          <w:rFonts w:eastAsia="Times New Roman"/>
          <w:sz w:val="24"/>
          <w:szCs w:val="24"/>
        </w:rPr>
        <w:t>, «</w:t>
      </w:r>
      <w:r w:rsidRPr="003D4668">
        <w:rPr>
          <w:rFonts w:eastAsia="Times New Roman"/>
          <w:i/>
          <w:iCs/>
          <w:sz w:val="24"/>
          <w:szCs w:val="24"/>
        </w:rPr>
        <w:t xml:space="preserve">Для реализации поставленной цели в работе решаются </w:t>
      </w:r>
      <w:proofErr w:type="spellStart"/>
      <w:proofErr w:type="gramStart"/>
      <w:r w:rsidRPr="003D4668">
        <w:rPr>
          <w:rFonts w:eastAsia="Times New Roman"/>
          <w:i/>
          <w:iCs/>
          <w:sz w:val="24"/>
          <w:szCs w:val="24"/>
        </w:rPr>
        <w:t>сле</w:t>
      </w:r>
      <w:proofErr w:type="spellEnd"/>
      <w:r w:rsidRPr="003D4668">
        <w:rPr>
          <w:rFonts w:eastAsia="Times New Roman"/>
          <w:i/>
          <w:iCs/>
          <w:sz w:val="24"/>
          <w:szCs w:val="24"/>
        </w:rPr>
        <w:t>-дующие</w:t>
      </w:r>
      <w:proofErr w:type="gramEnd"/>
      <w:r w:rsidRPr="003D4668">
        <w:rPr>
          <w:rFonts w:eastAsia="Times New Roman"/>
          <w:i/>
          <w:iCs/>
          <w:sz w:val="24"/>
          <w:szCs w:val="24"/>
        </w:rPr>
        <w:t xml:space="preserve"> задачи</w:t>
      </w:r>
      <w:r w:rsidRPr="003D4668">
        <w:rPr>
          <w:rFonts w:eastAsia="Times New Roman"/>
          <w:sz w:val="24"/>
          <w:szCs w:val="24"/>
        </w:rPr>
        <w:t>: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proofErr w:type="gramStart"/>
      <w:r w:rsidRPr="003D4668">
        <w:rPr>
          <w:rFonts w:eastAsia="Times New Roman"/>
          <w:sz w:val="24"/>
          <w:szCs w:val="24"/>
        </w:rPr>
        <w:t>проанализировать (подходы к проблеме, вопрос в литературе, документы</w:t>
      </w:r>
      <w:proofErr w:type="gramEnd"/>
    </w:p>
    <w:p w:rsidR="0019414A" w:rsidRPr="003D4668" w:rsidRDefault="0019414A" w:rsidP="00375480">
      <w:pPr>
        <w:numPr>
          <w:ilvl w:val="1"/>
          <w:numId w:val="5"/>
        </w:numPr>
        <w:tabs>
          <w:tab w:val="left" w:pos="1200"/>
        </w:tabs>
        <w:ind w:left="1200" w:hanging="218"/>
        <w:rPr>
          <w:rFonts w:eastAsia="Times New Roman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т.д.)…;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выделить (выявить, выяснить)…;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рассмотреть…;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сравнить (провести сравнительный анализ)…;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разработать (методику, документ, дополнения к инструкции и т.д.)…;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дать характеристику (понятию, явлению и т.д.)…;</w:t>
      </w:r>
    </w:p>
    <w:p w:rsidR="0019414A" w:rsidRPr="003D4668" w:rsidRDefault="0019414A" w:rsidP="0037548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выявить характерные черты...».</w:t>
      </w:r>
    </w:p>
    <w:p w:rsidR="0019414A" w:rsidRPr="003D4668" w:rsidRDefault="0019414A" w:rsidP="00375480">
      <w:pPr>
        <w:ind w:left="980"/>
        <w:rPr>
          <w:rFonts w:ascii="Symbol" w:eastAsia="Symbol" w:hAnsi="Symbol" w:cs="Symbol"/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t>Формулировка задачи может соответствовать названиям разделов.</w:t>
      </w:r>
    </w:p>
    <w:p w:rsidR="0019414A" w:rsidRPr="003D4668" w:rsidRDefault="0019414A" w:rsidP="00375480">
      <w:pPr>
        <w:ind w:left="980"/>
        <w:rPr>
          <w:sz w:val="24"/>
          <w:szCs w:val="24"/>
        </w:rPr>
      </w:pPr>
      <w:r w:rsidRPr="003D4668">
        <w:rPr>
          <w:rFonts w:eastAsia="Times New Roman"/>
          <w:b/>
          <w:bCs/>
          <w:i/>
          <w:iCs/>
          <w:sz w:val="24"/>
          <w:szCs w:val="24"/>
        </w:rPr>
        <w:t xml:space="preserve">Например: </w:t>
      </w:r>
      <w:r w:rsidRPr="003D4668">
        <w:rPr>
          <w:rFonts w:eastAsia="Times New Roman"/>
          <w:i/>
          <w:iCs/>
          <w:sz w:val="24"/>
          <w:szCs w:val="24"/>
        </w:rPr>
        <w:t>описать  технологический  процесс  приготовления…………..;</w:t>
      </w:r>
    </w:p>
    <w:p w:rsidR="003D4668" w:rsidRDefault="0019414A" w:rsidP="00375480">
      <w:pPr>
        <w:ind w:left="260"/>
        <w:rPr>
          <w:rFonts w:eastAsia="Times New Roman"/>
          <w:i/>
          <w:iCs/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t xml:space="preserve">разработать  технологическую  (калькуляционную)  карту…………………;  </w:t>
      </w:r>
    </w:p>
    <w:p w:rsidR="0019414A" w:rsidRPr="003D4668" w:rsidRDefault="003D4668" w:rsidP="003D4668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изу</w:t>
      </w:r>
      <w:r w:rsidR="0019414A" w:rsidRPr="003D4668">
        <w:rPr>
          <w:rFonts w:eastAsia="Times New Roman"/>
          <w:i/>
          <w:iCs/>
          <w:sz w:val="24"/>
          <w:szCs w:val="24"/>
        </w:rPr>
        <w:t>чить условия и правила хранения…………………</w:t>
      </w:r>
    </w:p>
    <w:p w:rsidR="0019414A" w:rsidRPr="003D4668" w:rsidRDefault="0019414A" w:rsidP="003754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D4668">
        <w:rPr>
          <w:sz w:val="24"/>
          <w:szCs w:val="24"/>
        </w:rPr>
        <w:t xml:space="preserve">4. </w:t>
      </w:r>
      <w:r w:rsidRPr="003D4668">
        <w:rPr>
          <w:bCs/>
          <w:iCs/>
          <w:sz w:val="24"/>
          <w:szCs w:val="24"/>
        </w:rPr>
        <w:t>Объект исследования</w:t>
      </w:r>
      <w:r w:rsidRPr="003D4668">
        <w:rPr>
          <w:b/>
          <w:bCs/>
          <w:i/>
          <w:iCs/>
          <w:sz w:val="24"/>
          <w:szCs w:val="24"/>
        </w:rPr>
        <w:t xml:space="preserve"> </w:t>
      </w:r>
      <w:r w:rsidRPr="003D4668">
        <w:rPr>
          <w:sz w:val="24"/>
          <w:szCs w:val="24"/>
        </w:rPr>
        <w:t>– то, что именно рассматривается в исследовании.</w:t>
      </w:r>
    </w:p>
    <w:p w:rsidR="0019414A" w:rsidRPr="003D4668" w:rsidRDefault="0019414A" w:rsidP="003754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D4668">
        <w:rPr>
          <w:sz w:val="24"/>
          <w:szCs w:val="24"/>
        </w:rPr>
        <w:t xml:space="preserve">5. </w:t>
      </w:r>
      <w:r w:rsidRPr="003D4668">
        <w:rPr>
          <w:bCs/>
          <w:iCs/>
          <w:sz w:val="24"/>
          <w:szCs w:val="24"/>
        </w:rPr>
        <w:t>Предмет исследования</w:t>
      </w:r>
      <w:r w:rsidRPr="003D4668">
        <w:rPr>
          <w:b/>
          <w:bCs/>
          <w:i/>
          <w:iCs/>
          <w:sz w:val="24"/>
          <w:szCs w:val="24"/>
        </w:rPr>
        <w:t xml:space="preserve"> </w:t>
      </w:r>
      <w:r w:rsidRPr="003D4668">
        <w:rPr>
          <w:sz w:val="24"/>
          <w:szCs w:val="24"/>
        </w:rPr>
        <w:t>дает ответ на вопрос «</w:t>
      </w:r>
      <w:r w:rsidRPr="003D4668">
        <w:rPr>
          <w:bCs/>
          <w:sz w:val="24"/>
          <w:szCs w:val="24"/>
        </w:rPr>
        <w:t>как</w:t>
      </w:r>
      <w:r w:rsidRPr="003D4668">
        <w:rPr>
          <w:b/>
          <w:bCs/>
          <w:sz w:val="24"/>
          <w:szCs w:val="24"/>
        </w:rPr>
        <w:t xml:space="preserve"> </w:t>
      </w:r>
      <w:r w:rsidRPr="003D4668">
        <w:rPr>
          <w:sz w:val="24"/>
          <w:szCs w:val="24"/>
        </w:rPr>
        <w:t>рассматривается объект, в каких отношениях, связях, аспектах, функциях?». Как правило, предмет в большей степени совпадает с темой исследования.</w:t>
      </w:r>
    </w:p>
    <w:p w:rsidR="0019414A" w:rsidRPr="003D4668" w:rsidRDefault="00367986" w:rsidP="00375480">
      <w:pPr>
        <w:pStyle w:val="Default"/>
        <w:ind w:firstLine="708"/>
        <w:rPr>
          <w:color w:val="auto"/>
        </w:rPr>
      </w:pPr>
      <w:r w:rsidRPr="003D4668">
        <w:rPr>
          <w:color w:val="auto"/>
        </w:rPr>
        <w:t xml:space="preserve">В теоретической части дается освещение темы на основе анализа имеющейся литературы. </w:t>
      </w:r>
    </w:p>
    <w:p w:rsidR="00954CE2" w:rsidRPr="003D4668" w:rsidRDefault="008146B6" w:rsidP="00375480">
      <w:pPr>
        <w:pStyle w:val="Default"/>
        <w:ind w:firstLine="708"/>
        <w:rPr>
          <w:color w:val="auto"/>
        </w:rPr>
      </w:pPr>
      <w:r w:rsidRPr="003D4668">
        <w:rPr>
          <w:color w:val="auto"/>
        </w:rPr>
        <w:t>Практическая часть (аналитическая часть и разработанные мероприятия по повышению эффективности деятельности)</w:t>
      </w:r>
      <w:r w:rsidR="00367986" w:rsidRPr="003D4668">
        <w:rPr>
          <w:color w:val="auto"/>
        </w:rPr>
        <w:t xml:space="preserve"> базируется на материале, собранном студентом во время преддипломной практики в соответствии с индивидуальным заданием, и может быть представлена методикой, расчетами, статистическим и экономическим анализом.</w:t>
      </w:r>
    </w:p>
    <w:p w:rsidR="00367986" w:rsidRPr="003D4668" w:rsidRDefault="00367986" w:rsidP="00375480">
      <w:pPr>
        <w:pStyle w:val="Default"/>
        <w:ind w:firstLine="708"/>
        <w:rPr>
          <w:color w:val="auto"/>
        </w:rPr>
      </w:pPr>
      <w:r w:rsidRPr="003D4668">
        <w:rPr>
          <w:color w:val="auto"/>
        </w:rPr>
        <w:t xml:space="preserve"> В третьей части рассматриваются проблемы и перспективы развития по выбранной теме. </w:t>
      </w:r>
    </w:p>
    <w:p w:rsidR="00367986" w:rsidRPr="003D4668" w:rsidRDefault="00367986" w:rsidP="00375480">
      <w:pPr>
        <w:pStyle w:val="Default"/>
        <w:ind w:firstLine="708"/>
        <w:rPr>
          <w:color w:val="auto"/>
        </w:rPr>
      </w:pPr>
      <w:r w:rsidRPr="003D4668">
        <w:rPr>
          <w:color w:val="auto"/>
        </w:rPr>
        <w:t xml:space="preserve">В заключении подводятся итоги выполненного исследования, делаются выводы и даются рекомендации относительно возможностей применения полученных результатов в практической деятельности учреждений банковской системы; </w:t>
      </w:r>
    </w:p>
    <w:p w:rsidR="0034367D" w:rsidRPr="003D4668" w:rsidRDefault="00367986" w:rsidP="003D4668">
      <w:pPr>
        <w:pStyle w:val="Default"/>
        <w:ind w:firstLine="260"/>
        <w:rPr>
          <w:color w:val="auto"/>
        </w:rPr>
      </w:pPr>
      <w:r w:rsidRPr="003D4668">
        <w:rPr>
          <w:color w:val="auto"/>
        </w:rPr>
        <w:t xml:space="preserve">В приложениях к </w:t>
      </w:r>
      <w:r w:rsidR="0019414A" w:rsidRPr="003D4668">
        <w:rPr>
          <w:color w:val="auto"/>
        </w:rPr>
        <w:t>дипломной работе</w:t>
      </w:r>
      <w:r w:rsidRPr="003D4668">
        <w:rPr>
          <w:color w:val="auto"/>
        </w:rPr>
        <w:t xml:space="preserve"> помещаются иллюстрационные материалы: таблицы, гра</w:t>
      </w:r>
      <w:r w:rsidR="003D4668">
        <w:rPr>
          <w:color w:val="auto"/>
        </w:rPr>
        <w:t xml:space="preserve">фики, диаграммы, схемы, и т.п. </w:t>
      </w:r>
    </w:p>
    <w:p w:rsidR="00770AD6" w:rsidRPr="003D4668" w:rsidRDefault="00770AD6" w:rsidP="00375480">
      <w:pPr>
        <w:numPr>
          <w:ilvl w:val="0"/>
          <w:numId w:val="6"/>
        </w:numPr>
        <w:tabs>
          <w:tab w:val="left" w:pos="1263"/>
        </w:tabs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3D4668">
        <w:rPr>
          <w:rFonts w:eastAsia="Times New Roman"/>
          <w:i/>
          <w:iCs/>
          <w:sz w:val="24"/>
          <w:szCs w:val="24"/>
        </w:rPr>
        <w:t>Заключении</w:t>
      </w:r>
      <w:proofErr w:type="gramEnd"/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 xml:space="preserve">формулируются выводы и итоги выполнения </w:t>
      </w:r>
      <w:r w:rsidR="00954CE2" w:rsidRPr="003D4668">
        <w:rPr>
          <w:rFonts w:eastAsia="Times New Roman"/>
          <w:sz w:val="24"/>
          <w:szCs w:val="24"/>
        </w:rPr>
        <w:t xml:space="preserve">дипломной </w:t>
      </w:r>
      <w:r w:rsidRPr="003D4668">
        <w:rPr>
          <w:rFonts w:eastAsia="Times New Roman"/>
          <w:sz w:val="24"/>
          <w:szCs w:val="24"/>
        </w:rPr>
        <w:t>работы, отражающие описание предлагаемых рекомендаций.</w:t>
      </w:r>
    </w:p>
    <w:p w:rsidR="00770AD6" w:rsidRPr="003D4668" w:rsidRDefault="00770AD6" w:rsidP="003754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lastRenderedPageBreak/>
        <w:t xml:space="preserve">В Списке литературы </w:t>
      </w:r>
      <w:r w:rsidRPr="003D4668">
        <w:rPr>
          <w:rFonts w:eastAsia="Times New Roman"/>
          <w:sz w:val="24"/>
          <w:szCs w:val="24"/>
        </w:rPr>
        <w:t>указываются источники,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 xml:space="preserve">на которые </w:t>
      </w:r>
      <w:proofErr w:type="gramStart"/>
      <w:r w:rsidRPr="003D4668">
        <w:rPr>
          <w:rFonts w:eastAsia="Times New Roman"/>
          <w:sz w:val="24"/>
          <w:szCs w:val="24"/>
        </w:rPr>
        <w:t>обучающийся</w:t>
      </w:r>
      <w:proofErr w:type="gramEnd"/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 xml:space="preserve">ссылается в </w:t>
      </w:r>
      <w:r w:rsidR="00954CE2" w:rsidRPr="003D4668">
        <w:rPr>
          <w:rFonts w:eastAsia="Times New Roman"/>
          <w:sz w:val="24"/>
          <w:szCs w:val="24"/>
        </w:rPr>
        <w:t>дипломной</w:t>
      </w:r>
      <w:r w:rsidRPr="003D4668">
        <w:rPr>
          <w:rFonts w:eastAsia="Times New Roman"/>
          <w:sz w:val="24"/>
          <w:szCs w:val="24"/>
        </w:rPr>
        <w:t xml:space="preserve"> работе и все иные, изученные им в связи с е</w:t>
      </w:r>
      <w:r w:rsidR="0023174A" w:rsidRPr="003D4668">
        <w:rPr>
          <w:rFonts w:eastAsia="Times New Roman"/>
          <w:sz w:val="24"/>
          <w:szCs w:val="24"/>
        </w:rPr>
        <w:t>ё</w:t>
      </w:r>
      <w:r w:rsidRPr="003D4668">
        <w:rPr>
          <w:rFonts w:eastAsia="Times New Roman"/>
          <w:sz w:val="24"/>
          <w:szCs w:val="24"/>
        </w:rPr>
        <w:t xml:space="preserve"> подготовкой. Все источники в списке литературы располагаются в алфавитном порядке. </w:t>
      </w:r>
      <w:r w:rsidRPr="003D4668">
        <w:rPr>
          <w:sz w:val="24"/>
          <w:szCs w:val="24"/>
        </w:rPr>
        <w:t xml:space="preserve">Список литературы должен быть достаточно представительным и содержать не менее 5 названий использованной и проработанной литературы, а также </w:t>
      </w:r>
      <w:proofErr w:type="gramStart"/>
      <w:r w:rsidRPr="003D4668">
        <w:rPr>
          <w:sz w:val="24"/>
          <w:szCs w:val="24"/>
        </w:rPr>
        <w:t>Интернет-источники</w:t>
      </w:r>
      <w:proofErr w:type="gramEnd"/>
      <w:r w:rsidRPr="003D4668">
        <w:rPr>
          <w:sz w:val="24"/>
          <w:szCs w:val="24"/>
        </w:rPr>
        <w:t xml:space="preserve">. </w:t>
      </w:r>
    </w:p>
    <w:p w:rsidR="00770AD6" w:rsidRPr="003D4668" w:rsidRDefault="00770AD6" w:rsidP="00375480">
      <w:pPr>
        <w:numPr>
          <w:ilvl w:val="1"/>
          <w:numId w:val="7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proofErr w:type="gramStart"/>
      <w:r w:rsidRPr="003D4668">
        <w:rPr>
          <w:rFonts w:eastAsia="Times New Roman"/>
          <w:i/>
          <w:iCs/>
          <w:sz w:val="24"/>
          <w:szCs w:val="24"/>
        </w:rPr>
        <w:t>Приложении</w:t>
      </w:r>
      <w:proofErr w:type="gramEnd"/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приводятся формы документов,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схемы,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таблицы,</w:t>
      </w:r>
      <w:r w:rsidRPr="003D4668">
        <w:rPr>
          <w:rFonts w:eastAsia="Times New Roman"/>
          <w:i/>
          <w:iCs/>
          <w:sz w:val="24"/>
          <w:szCs w:val="24"/>
        </w:rPr>
        <w:t xml:space="preserve"> </w:t>
      </w:r>
      <w:r w:rsidRPr="003D4668">
        <w:rPr>
          <w:rFonts w:eastAsia="Times New Roman"/>
          <w:sz w:val="24"/>
          <w:szCs w:val="24"/>
        </w:rPr>
        <w:t>графики,</w:t>
      </w:r>
    </w:p>
    <w:p w:rsidR="00770AD6" w:rsidRPr="003D4668" w:rsidRDefault="00770AD6" w:rsidP="00375480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также другие вспомогательные материалы.</w:t>
      </w:r>
    </w:p>
    <w:p w:rsidR="00770AD6" w:rsidRPr="003D4668" w:rsidRDefault="00770AD6" w:rsidP="00375480">
      <w:pPr>
        <w:rPr>
          <w:sz w:val="24"/>
          <w:szCs w:val="24"/>
        </w:rPr>
        <w:sectPr w:rsidR="00770AD6" w:rsidRPr="003D4668">
          <w:pgSz w:w="11900" w:h="16838"/>
          <w:pgMar w:top="1138" w:right="566" w:bottom="1440" w:left="1440" w:header="0" w:footer="0" w:gutter="0"/>
          <w:cols w:space="720" w:equalWidth="0">
            <w:col w:w="9900"/>
          </w:cols>
        </w:sectPr>
      </w:pPr>
    </w:p>
    <w:p w:rsidR="00890D9B" w:rsidRPr="003D4668" w:rsidRDefault="00890D9B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3D4668" w:rsidRDefault="00890D9B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3D4668" w:rsidRDefault="00890D9B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3D4668" w:rsidRDefault="00890D9B" w:rsidP="00375480">
      <w:pPr>
        <w:rPr>
          <w:rFonts w:eastAsia="Times New Roman"/>
          <w:i/>
          <w:iCs/>
          <w:sz w:val="24"/>
          <w:szCs w:val="24"/>
        </w:rPr>
      </w:pPr>
    </w:p>
    <w:p w:rsidR="00375480" w:rsidRDefault="00375480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P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D4668" w:rsidRDefault="003D4668" w:rsidP="00D9396F">
      <w:pPr>
        <w:rPr>
          <w:rFonts w:eastAsia="Times New Roman"/>
          <w:i/>
          <w:iCs/>
          <w:sz w:val="24"/>
          <w:szCs w:val="24"/>
        </w:rPr>
      </w:pPr>
    </w:p>
    <w:p w:rsidR="00D9396F" w:rsidRDefault="00D9396F" w:rsidP="00D9396F">
      <w:pPr>
        <w:rPr>
          <w:rFonts w:eastAsia="Times New Roman"/>
          <w:i/>
          <w:iCs/>
          <w:sz w:val="24"/>
          <w:szCs w:val="24"/>
        </w:rPr>
      </w:pPr>
    </w:p>
    <w:p w:rsidR="003D4668" w:rsidRDefault="003D4668" w:rsidP="00375480">
      <w:pPr>
        <w:jc w:val="right"/>
        <w:rPr>
          <w:rFonts w:eastAsia="Times New Roman"/>
          <w:i/>
          <w:iCs/>
          <w:sz w:val="24"/>
          <w:szCs w:val="24"/>
        </w:rPr>
      </w:pPr>
    </w:p>
    <w:p w:rsidR="0034367D" w:rsidRPr="003D4668" w:rsidRDefault="00AF2964" w:rsidP="00375480">
      <w:pPr>
        <w:jc w:val="right"/>
        <w:rPr>
          <w:sz w:val="24"/>
          <w:szCs w:val="24"/>
        </w:rPr>
      </w:pPr>
      <w:r w:rsidRPr="003D4668">
        <w:rPr>
          <w:rFonts w:eastAsia="Times New Roman"/>
          <w:i/>
          <w:iCs/>
          <w:sz w:val="24"/>
          <w:szCs w:val="24"/>
        </w:rPr>
        <w:lastRenderedPageBreak/>
        <w:t>Приложение</w:t>
      </w:r>
    </w:p>
    <w:p w:rsidR="003D4668" w:rsidRDefault="003D4668" w:rsidP="003D4668">
      <w:pPr>
        <w:rPr>
          <w:rFonts w:eastAsia="Times New Roman"/>
          <w:b/>
          <w:bCs/>
          <w:sz w:val="24"/>
          <w:szCs w:val="24"/>
        </w:rPr>
      </w:pPr>
    </w:p>
    <w:p w:rsidR="0034367D" w:rsidRPr="003D4668" w:rsidRDefault="00AF2964" w:rsidP="003D4668">
      <w:pPr>
        <w:jc w:val="center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Образец оформления титульного листа</w:t>
      </w: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AF2964" w:rsidP="00375480">
      <w:pPr>
        <w:ind w:right="-259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Министерство общего и профессионального образования</w:t>
      </w:r>
    </w:p>
    <w:p w:rsidR="0034367D" w:rsidRPr="003D4668" w:rsidRDefault="00AF2964" w:rsidP="00375480">
      <w:pPr>
        <w:ind w:right="-259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Свердловской области</w:t>
      </w:r>
    </w:p>
    <w:p w:rsidR="0034367D" w:rsidRPr="003D4668" w:rsidRDefault="00AF2964" w:rsidP="00375480">
      <w:pPr>
        <w:ind w:right="-259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ГБПОУ СО</w:t>
      </w:r>
    </w:p>
    <w:p w:rsidR="0034367D" w:rsidRPr="003D4668" w:rsidRDefault="00AF2964" w:rsidP="00375480">
      <w:pPr>
        <w:ind w:right="-319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«</w:t>
      </w:r>
      <w:r w:rsidR="002247D6" w:rsidRPr="003D4668">
        <w:rPr>
          <w:rFonts w:eastAsia="Times New Roman"/>
          <w:sz w:val="24"/>
          <w:szCs w:val="24"/>
        </w:rPr>
        <w:t>Артинский агропромышленный техникум</w:t>
      </w:r>
      <w:r w:rsidRPr="003D4668">
        <w:rPr>
          <w:rFonts w:eastAsia="Times New Roman"/>
          <w:sz w:val="24"/>
          <w:szCs w:val="24"/>
        </w:rPr>
        <w:t>»</w:t>
      </w: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tbl>
      <w:tblPr>
        <w:tblW w:w="32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</w:tblGrid>
      <w:tr w:rsidR="00076D67" w:rsidRPr="003D4668" w:rsidTr="005122A0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D67" w:rsidRPr="003D4668" w:rsidRDefault="00076D67" w:rsidP="00375480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защите:</w:t>
            </w:r>
          </w:p>
          <w:p w:rsidR="00076D67" w:rsidRPr="003D4668" w:rsidRDefault="00076D67" w:rsidP="00375480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педсовета</w:t>
            </w:r>
          </w:p>
          <w:p w:rsidR="00076D67" w:rsidRPr="003D4668" w:rsidRDefault="00076D67" w:rsidP="00375480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__________/________________/</w:t>
            </w:r>
          </w:p>
          <w:p w:rsidR="00076D67" w:rsidRPr="003D4668" w:rsidRDefault="00076D67" w:rsidP="003754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67" w:rsidRPr="003D4668" w:rsidRDefault="00076D67" w:rsidP="00375480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«_____»______________20___г.</w:t>
            </w:r>
          </w:p>
        </w:tc>
      </w:tr>
      <w:tr w:rsidR="00890D9B" w:rsidRPr="003D4668" w:rsidTr="005122A0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3D4668" w:rsidRDefault="00890D9B" w:rsidP="003754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076D67" w:rsidRPr="003D4668" w:rsidRDefault="00770AD6" w:rsidP="00375480">
      <w:pPr>
        <w:ind w:right="-259"/>
        <w:jc w:val="center"/>
        <w:rPr>
          <w:rFonts w:eastAsia="Times New Roman"/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Дипломн</w:t>
      </w:r>
      <w:r w:rsidR="0023174A" w:rsidRPr="003D4668">
        <w:rPr>
          <w:rFonts w:eastAsia="Times New Roman"/>
          <w:sz w:val="24"/>
          <w:szCs w:val="24"/>
        </w:rPr>
        <w:t>ая работа</w:t>
      </w:r>
    </w:p>
    <w:p w:rsidR="00076D67" w:rsidRPr="003D4668" w:rsidRDefault="00076D67" w:rsidP="00375480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3D4668" w:rsidRDefault="001527EB" w:rsidP="00375480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3D4668">
        <w:rPr>
          <w:rFonts w:eastAsia="Times New Roman"/>
          <w:b/>
          <w:sz w:val="24"/>
          <w:szCs w:val="24"/>
        </w:rPr>
        <w:t>ТЕМА</w:t>
      </w:r>
    </w:p>
    <w:p w:rsidR="00076D67" w:rsidRPr="003D4668" w:rsidRDefault="00076D67" w:rsidP="00375480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3D4668" w:rsidRDefault="0034367D" w:rsidP="00375480">
      <w:pPr>
        <w:rPr>
          <w:b/>
          <w:sz w:val="24"/>
          <w:szCs w:val="24"/>
        </w:rPr>
      </w:pPr>
    </w:p>
    <w:p w:rsidR="00076D67" w:rsidRPr="003D4668" w:rsidRDefault="00076D67" w:rsidP="00375480">
      <w:pPr>
        <w:jc w:val="center"/>
        <w:rPr>
          <w:b/>
          <w:sz w:val="24"/>
          <w:szCs w:val="24"/>
        </w:rPr>
      </w:pPr>
    </w:p>
    <w:p w:rsidR="00076D67" w:rsidRPr="003D4668" w:rsidRDefault="00076D67" w:rsidP="00375480">
      <w:pPr>
        <w:jc w:val="center"/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CB121E" w:rsidRPr="003D4668" w:rsidTr="005122A0"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ОПОП СПО С</w:t>
            </w:r>
            <w:r w:rsidR="001527EB"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_________(код)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54CE2"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 «25» июня 2018г.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__________________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Исполнитель:</w:t>
            </w: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№</w:t>
            </w:r>
            <w:r w:rsidR="001527EB"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Руководитель:</w:t>
            </w: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3D4668" w:rsidRDefault="00CB121E" w:rsidP="0037548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квалификационная категория</w:t>
            </w:r>
          </w:p>
        </w:tc>
      </w:tr>
    </w:tbl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890D9B" w:rsidRPr="003D4668" w:rsidRDefault="00890D9B" w:rsidP="00375480">
      <w:pPr>
        <w:rPr>
          <w:sz w:val="24"/>
          <w:szCs w:val="24"/>
        </w:rPr>
      </w:pPr>
    </w:p>
    <w:p w:rsidR="0034367D" w:rsidRPr="003D4668" w:rsidRDefault="0034367D" w:rsidP="00375480">
      <w:pPr>
        <w:rPr>
          <w:sz w:val="24"/>
          <w:szCs w:val="24"/>
        </w:rPr>
      </w:pPr>
    </w:p>
    <w:p w:rsidR="0034367D" w:rsidRPr="003D4668" w:rsidRDefault="00076D67" w:rsidP="00375480">
      <w:pPr>
        <w:ind w:right="-259"/>
        <w:jc w:val="center"/>
        <w:rPr>
          <w:sz w:val="24"/>
          <w:szCs w:val="24"/>
        </w:rPr>
      </w:pPr>
      <w:r w:rsidRPr="003D4668">
        <w:rPr>
          <w:rFonts w:eastAsia="Times New Roman"/>
          <w:sz w:val="24"/>
          <w:szCs w:val="24"/>
        </w:rPr>
        <w:t>Арти</w:t>
      </w:r>
    </w:p>
    <w:p w:rsidR="0034367D" w:rsidRPr="003D4668" w:rsidRDefault="00AF2964" w:rsidP="003D4668">
      <w:pPr>
        <w:ind w:right="-259"/>
        <w:jc w:val="center"/>
        <w:rPr>
          <w:sz w:val="24"/>
          <w:szCs w:val="24"/>
        </w:rPr>
        <w:sectPr w:rsidR="0034367D" w:rsidRPr="003D4668">
          <w:type w:val="continuous"/>
          <w:pgSz w:w="11900" w:h="16838"/>
          <w:pgMar w:top="1125" w:right="566" w:bottom="746" w:left="1440" w:header="0" w:footer="0" w:gutter="0"/>
          <w:cols w:space="720" w:equalWidth="0">
            <w:col w:w="9900"/>
          </w:cols>
        </w:sectPr>
      </w:pPr>
      <w:r w:rsidRPr="003D4668">
        <w:rPr>
          <w:rFonts w:eastAsia="Times New Roman"/>
          <w:sz w:val="24"/>
          <w:szCs w:val="24"/>
        </w:rPr>
        <w:t>2018</w:t>
      </w:r>
    </w:p>
    <w:p w:rsidR="0034367D" w:rsidRPr="003D4668" w:rsidRDefault="00AF2964" w:rsidP="003D4668">
      <w:pPr>
        <w:ind w:right="-319"/>
        <w:jc w:val="center"/>
        <w:rPr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lastRenderedPageBreak/>
        <w:t xml:space="preserve">Темы </w:t>
      </w:r>
      <w:r w:rsidR="009656CC" w:rsidRPr="003D4668">
        <w:rPr>
          <w:rFonts w:eastAsia="Times New Roman"/>
          <w:b/>
          <w:bCs/>
          <w:sz w:val="24"/>
          <w:szCs w:val="24"/>
        </w:rPr>
        <w:t xml:space="preserve">дипломных </w:t>
      </w:r>
      <w:r w:rsidR="00133616" w:rsidRPr="003D4668">
        <w:rPr>
          <w:rFonts w:eastAsia="Times New Roman"/>
          <w:b/>
          <w:bCs/>
          <w:sz w:val="24"/>
          <w:szCs w:val="24"/>
        </w:rPr>
        <w:t>работ</w:t>
      </w:r>
      <w:r w:rsidRPr="003D4668">
        <w:rPr>
          <w:rFonts w:eastAsia="Times New Roman"/>
          <w:b/>
          <w:bCs/>
          <w:sz w:val="24"/>
          <w:szCs w:val="24"/>
        </w:rPr>
        <w:t xml:space="preserve"> по </w:t>
      </w:r>
      <w:r w:rsidR="002A139F" w:rsidRPr="003D4668">
        <w:rPr>
          <w:rFonts w:eastAsia="Times New Roman"/>
          <w:b/>
          <w:bCs/>
          <w:sz w:val="24"/>
          <w:szCs w:val="24"/>
        </w:rPr>
        <w:t>специальности</w:t>
      </w:r>
    </w:p>
    <w:p w:rsidR="0034367D" w:rsidRPr="003D4668" w:rsidRDefault="00AF2964" w:rsidP="00375480">
      <w:pPr>
        <w:ind w:right="-319"/>
        <w:jc w:val="center"/>
        <w:rPr>
          <w:rFonts w:eastAsia="Times New Roman"/>
          <w:b/>
          <w:bCs/>
          <w:sz w:val="24"/>
          <w:szCs w:val="24"/>
        </w:rPr>
      </w:pPr>
      <w:r w:rsidRPr="003D4668">
        <w:rPr>
          <w:rFonts w:eastAsia="Times New Roman"/>
          <w:b/>
          <w:bCs/>
          <w:sz w:val="24"/>
          <w:szCs w:val="24"/>
        </w:rPr>
        <w:t>«</w:t>
      </w:r>
      <w:r w:rsidR="00954CE2" w:rsidRPr="003D4668">
        <w:rPr>
          <w:rFonts w:eastAsia="Times New Roman"/>
          <w:b/>
          <w:bCs/>
          <w:sz w:val="24"/>
          <w:szCs w:val="24"/>
        </w:rPr>
        <w:t>Экономика и бухгалтерский учет (по отраслям)</w:t>
      </w:r>
      <w:r w:rsidRPr="003D4668">
        <w:rPr>
          <w:rFonts w:eastAsia="Times New Roman"/>
          <w:b/>
          <w:bCs/>
          <w:sz w:val="24"/>
          <w:szCs w:val="24"/>
        </w:rPr>
        <w:t>»</w:t>
      </w:r>
    </w:p>
    <w:p w:rsidR="002A139F" w:rsidRPr="003D4668" w:rsidRDefault="002A139F" w:rsidP="00375480">
      <w:pPr>
        <w:ind w:right="-319"/>
        <w:rPr>
          <w:rFonts w:eastAsia="Times New Roman"/>
          <w:bCs/>
          <w:sz w:val="24"/>
          <w:szCs w:val="24"/>
        </w:rPr>
      </w:pP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1. Учет и анализ движения денежных средств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2.</w:t>
      </w:r>
      <w:r w:rsidRPr="003D4668">
        <w:rPr>
          <w:sz w:val="24"/>
          <w:szCs w:val="24"/>
        </w:rPr>
        <w:tab/>
        <w:t>Учет и анализ эффективности использования основных средств (на примере предприятия)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3.</w:t>
      </w:r>
      <w:r w:rsidRPr="003D4668">
        <w:rPr>
          <w:sz w:val="24"/>
          <w:szCs w:val="24"/>
        </w:rPr>
        <w:tab/>
        <w:t>Учет, анализ и аудит материально-производственных запасов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4.</w:t>
      </w:r>
      <w:r w:rsidRPr="003D4668">
        <w:rPr>
          <w:sz w:val="24"/>
          <w:szCs w:val="24"/>
        </w:rPr>
        <w:tab/>
        <w:t>Учет, анализ и аудит расчетов с бюджетом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5.</w:t>
      </w:r>
      <w:r w:rsidRPr="003D4668">
        <w:rPr>
          <w:sz w:val="24"/>
          <w:szCs w:val="24"/>
        </w:rPr>
        <w:tab/>
        <w:t>Бухгалтерский и налоговый учет, анализ и аудит расчетов с персоналом по оплате труда и другим операциям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6.</w:t>
      </w:r>
      <w:r w:rsidRPr="003D4668">
        <w:rPr>
          <w:sz w:val="24"/>
          <w:szCs w:val="24"/>
        </w:rPr>
        <w:tab/>
        <w:t>Отчет о прибылях и убытках: техника составления и использование в анализе и оценке деятельности организации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7.</w:t>
      </w:r>
      <w:r w:rsidRPr="003D4668">
        <w:rPr>
          <w:sz w:val="24"/>
          <w:szCs w:val="24"/>
        </w:rPr>
        <w:tab/>
        <w:t>Бухгалтерский</w:t>
      </w:r>
      <w:r w:rsidRPr="003D4668">
        <w:rPr>
          <w:sz w:val="24"/>
          <w:szCs w:val="24"/>
        </w:rPr>
        <w:tab/>
        <w:t>баланс</w:t>
      </w:r>
      <w:r w:rsidRPr="003D4668">
        <w:rPr>
          <w:sz w:val="24"/>
          <w:szCs w:val="24"/>
        </w:rPr>
        <w:tab/>
        <w:t xml:space="preserve"> и</w:t>
      </w:r>
      <w:r w:rsidRPr="003D4668">
        <w:rPr>
          <w:sz w:val="24"/>
          <w:szCs w:val="24"/>
        </w:rPr>
        <w:tab/>
        <w:t>его</w:t>
      </w:r>
      <w:r w:rsidRPr="003D4668">
        <w:rPr>
          <w:sz w:val="24"/>
          <w:szCs w:val="24"/>
        </w:rPr>
        <w:tab/>
        <w:t>аналитические</w:t>
      </w:r>
      <w:r w:rsidRPr="003D4668">
        <w:rPr>
          <w:sz w:val="24"/>
          <w:szCs w:val="24"/>
        </w:rPr>
        <w:tab/>
        <w:t>возможности</w:t>
      </w:r>
      <w:r w:rsidRPr="003D4668">
        <w:rPr>
          <w:sz w:val="24"/>
          <w:szCs w:val="24"/>
        </w:rPr>
        <w:tab/>
        <w:t>(на</w:t>
      </w:r>
      <w:r w:rsidRPr="003D4668">
        <w:rPr>
          <w:sz w:val="24"/>
          <w:szCs w:val="24"/>
        </w:rPr>
        <w:tab/>
        <w:t>примере предприятия)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8.      Анализ финансового состояния предприятия и разработка мероприятий по совершенствованию его деятельности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9.</w:t>
      </w:r>
      <w:r w:rsidRPr="003D4668">
        <w:rPr>
          <w:sz w:val="24"/>
          <w:szCs w:val="24"/>
        </w:rPr>
        <w:tab/>
        <w:t>Бухгалтерский</w:t>
      </w:r>
      <w:r w:rsidRPr="003D4668">
        <w:rPr>
          <w:sz w:val="24"/>
          <w:szCs w:val="24"/>
        </w:rPr>
        <w:tab/>
        <w:t>учет</w:t>
      </w:r>
      <w:r w:rsidRPr="003D4668">
        <w:rPr>
          <w:sz w:val="24"/>
          <w:szCs w:val="24"/>
        </w:rPr>
        <w:tab/>
        <w:t>движения</w:t>
      </w:r>
      <w:r w:rsidRPr="003D4668">
        <w:rPr>
          <w:sz w:val="24"/>
          <w:szCs w:val="24"/>
        </w:rPr>
        <w:tab/>
        <w:t>материальных</w:t>
      </w:r>
      <w:r w:rsidRPr="003D4668">
        <w:rPr>
          <w:sz w:val="24"/>
          <w:szCs w:val="24"/>
        </w:rPr>
        <w:tab/>
        <w:t>ресурсов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>их использования в организации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10.</w:t>
      </w:r>
      <w:r w:rsidRPr="003D4668">
        <w:rPr>
          <w:sz w:val="24"/>
          <w:szCs w:val="24"/>
        </w:rPr>
        <w:tab/>
        <w:t>Анализ себестоимости продукции и разработка мероприятий по ее снижению (на примере предприятия)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11.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>деловой</w:t>
      </w:r>
      <w:r w:rsidRPr="003D4668">
        <w:rPr>
          <w:sz w:val="24"/>
          <w:szCs w:val="24"/>
        </w:rPr>
        <w:tab/>
        <w:t>активности</w:t>
      </w:r>
      <w:r w:rsidRPr="003D4668">
        <w:rPr>
          <w:sz w:val="24"/>
          <w:szCs w:val="24"/>
        </w:rPr>
        <w:tab/>
        <w:t>организации</w:t>
      </w:r>
      <w:r w:rsidRPr="003D4668">
        <w:rPr>
          <w:sz w:val="24"/>
          <w:szCs w:val="24"/>
        </w:rPr>
        <w:tab/>
        <w:t>как</w:t>
      </w:r>
      <w:r w:rsidRPr="003D4668">
        <w:rPr>
          <w:sz w:val="24"/>
          <w:szCs w:val="24"/>
        </w:rPr>
        <w:tab/>
        <w:t>инструмент</w:t>
      </w:r>
      <w:r w:rsidRPr="003D4668">
        <w:rPr>
          <w:sz w:val="24"/>
          <w:szCs w:val="24"/>
        </w:rPr>
        <w:tab/>
        <w:t>повышения эффективности ее деятельности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12.</w:t>
      </w:r>
      <w:r w:rsidRPr="003D4668">
        <w:rPr>
          <w:sz w:val="24"/>
          <w:szCs w:val="24"/>
        </w:rPr>
        <w:tab/>
        <w:t>Бухгалтерская</w:t>
      </w:r>
      <w:r w:rsidRPr="003D4668">
        <w:rPr>
          <w:sz w:val="24"/>
          <w:szCs w:val="24"/>
        </w:rPr>
        <w:tab/>
        <w:t>отчетность</w:t>
      </w:r>
      <w:r w:rsidRPr="003D4668">
        <w:rPr>
          <w:sz w:val="24"/>
          <w:szCs w:val="24"/>
        </w:rPr>
        <w:tab/>
        <w:t>организации:</w:t>
      </w:r>
      <w:r w:rsidRPr="003D4668">
        <w:rPr>
          <w:sz w:val="24"/>
          <w:szCs w:val="24"/>
        </w:rPr>
        <w:tab/>
        <w:t>состав,</w:t>
      </w:r>
      <w:r w:rsidRPr="003D4668">
        <w:rPr>
          <w:sz w:val="24"/>
          <w:szCs w:val="24"/>
        </w:rPr>
        <w:tab/>
        <w:t>содержание</w:t>
      </w:r>
      <w:r w:rsidRPr="003D4668">
        <w:rPr>
          <w:sz w:val="24"/>
          <w:szCs w:val="24"/>
        </w:rPr>
        <w:tab/>
        <w:t>и использование её в финансовом анализе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13.</w:t>
      </w:r>
      <w:r w:rsidRPr="003D4668">
        <w:rPr>
          <w:sz w:val="24"/>
          <w:szCs w:val="24"/>
        </w:rPr>
        <w:tab/>
        <w:t>Учет, анализ и аудит расчетов организации с бюджетом по налогу на прибыль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14.      Учет и анализ финансовых вложений организации как инструменты поиска резервов повышения эффективности их использования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15.</w:t>
      </w:r>
      <w:r w:rsidRPr="003D4668">
        <w:rPr>
          <w:sz w:val="24"/>
          <w:szCs w:val="24"/>
        </w:rPr>
        <w:tab/>
        <w:t>Учет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 xml:space="preserve"> доходов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расходов</w:t>
      </w:r>
      <w:r w:rsidRPr="003D4668">
        <w:rPr>
          <w:sz w:val="24"/>
          <w:szCs w:val="24"/>
        </w:rPr>
        <w:tab/>
        <w:t>организации</w:t>
      </w:r>
      <w:r w:rsidRPr="003D4668">
        <w:rPr>
          <w:sz w:val="24"/>
          <w:szCs w:val="24"/>
        </w:rPr>
        <w:tab/>
        <w:t>(на</w:t>
      </w:r>
      <w:r w:rsidRPr="003D4668">
        <w:rPr>
          <w:sz w:val="24"/>
          <w:szCs w:val="24"/>
        </w:rPr>
        <w:tab/>
        <w:t>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16.</w:t>
      </w:r>
      <w:r w:rsidRPr="003D4668">
        <w:rPr>
          <w:sz w:val="24"/>
          <w:szCs w:val="24"/>
        </w:rPr>
        <w:tab/>
        <w:t>Учет и анализ использования заемных средств организации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17.</w:t>
      </w:r>
      <w:r w:rsidRPr="003D4668">
        <w:rPr>
          <w:sz w:val="24"/>
          <w:szCs w:val="24"/>
        </w:rPr>
        <w:tab/>
        <w:t>Учет, анализ и контроль операций по лизингу в организации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18.</w:t>
      </w:r>
      <w:r w:rsidRPr="003D4668">
        <w:rPr>
          <w:sz w:val="24"/>
          <w:szCs w:val="24"/>
        </w:rPr>
        <w:tab/>
        <w:t>Учет,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налогообложение</w:t>
      </w:r>
      <w:r w:rsidRPr="003D4668">
        <w:rPr>
          <w:sz w:val="24"/>
          <w:szCs w:val="24"/>
        </w:rPr>
        <w:tab/>
        <w:t>малых</w:t>
      </w:r>
      <w:r w:rsidRPr="003D4668">
        <w:rPr>
          <w:sz w:val="24"/>
          <w:szCs w:val="24"/>
        </w:rPr>
        <w:tab/>
        <w:t>предприятий,</w:t>
      </w:r>
      <w:r w:rsidRPr="003D4668">
        <w:rPr>
          <w:sz w:val="24"/>
          <w:szCs w:val="24"/>
        </w:rPr>
        <w:tab/>
        <w:t>применяющих специальные налоговые режимы.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19.</w:t>
      </w:r>
      <w:r w:rsidRPr="003D4668">
        <w:rPr>
          <w:sz w:val="24"/>
          <w:szCs w:val="24"/>
        </w:rPr>
        <w:tab/>
        <w:t>Инвестиционный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 xml:space="preserve"> хозяйствующего</w:t>
      </w:r>
      <w:r w:rsidRPr="003D4668">
        <w:rPr>
          <w:sz w:val="24"/>
          <w:szCs w:val="24"/>
        </w:rPr>
        <w:tab/>
        <w:t>субъекта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разработка мероприятий по совершенствованию его деятельности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20.</w:t>
      </w:r>
      <w:r w:rsidRPr="003D4668">
        <w:rPr>
          <w:sz w:val="24"/>
          <w:szCs w:val="24"/>
        </w:rPr>
        <w:tab/>
        <w:t>Бухгалтерский</w:t>
      </w:r>
      <w:r w:rsidRPr="003D4668">
        <w:rPr>
          <w:sz w:val="24"/>
          <w:szCs w:val="24"/>
        </w:rPr>
        <w:tab/>
        <w:t>учет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 xml:space="preserve">анализ </w:t>
      </w:r>
      <w:r w:rsidRPr="003D4668">
        <w:rPr>
          <w:sz w:val="24"/>
          <w:szCs w:val="24"/>
        </w:rPr>
        <w:tab/>
        <w:t>использования</w:t>
      </w:r>
      <w:r w:rsidRPr="003D4668">
        <w:rPr>
          <w:sz w:val="24"/>
          <w:szCs w:val="24"/>
        </w:rPr>
        <w:tab/>
        <w:t>нематериальных  активов организации (на примере предприятия)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21.</w:t>
      </w:r>
      <w:r w:rsidRPr="003D4668">
        <w:rPr>
          <w:sz w:val="24"/>
          <w:szCs w:val="24"/>
        </w:rPr>
        <w:tab/>
        <w:t>Контроль и анализ информации об имуществе и финансовом положении организации, ее платежеспособности и доходности.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22.</w:t>
      </w:r>
      <w:r w:rsidRPr="003D4668">
        <w:rPr>
          <w:sz w:val="24"/>
          <w:szCs w:val="24"/>
        </w:rPr>
        <w:tab/>
        <w:t>Анализ финансовой устойчивости организации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23.</w:t>
      </w:r>
      <w:r w:rsidRPr="003D4668">
        <w:rPr>
          <w:sz w:val="24"/>
          <w:szCs w:val="24"/>
        </w:rPr>
        <w:tab/>
        <w:t>Учет резервов организации и анализ их использования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24.</w:t>
      </w:r>
      <w:r w:rsidRPr="003D4668">
        <w:rPr>
          <w:sz w:val="24"/>
          <w:szCs w:val="24"/>
        </w:rPr>
        <w:tab/>
        <w:t>Учет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 xml:space="preserve"> расчетов</w:t>
      </w:r>
      <w:r w:rsidRPr="003D4668">
        <w:rPr>
          <w:sz w:val="24"/>
          <w:szCs w:val="24"/>
        </w:rPr>
        <w:tab/>
        <w:t>с</w:t>
      </w:r>
      <w:r w:rsidRPr="003D4668">
        <w:rPr>
          <w:sz w:val="24"/>
          <w:szCs w:val="24"/>
        </w:rPr>
        <w:tab/>
        <w:t>дебиторами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кредиторами</w:t>
      </w:r>
      <w:r w:rsidRPr="003D4668">
        <w:rPr>
          <w:sz w:val="24"/>
          <w:szCs w:val="24"/>
        </w:rPr>
        <w:tab/>
        <w:t>(на</w:t>
      </w:r>
      <w:r w:rsidRPr="003D4668">
        <w:rPr>
          <w:sz w:val="24"/>
          <w:szCs w:val="24"/>
        </w:rPr>
        <w:tab/>
        <w:t>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25.</w:t>
      </w:r>
      <w:r w:rsidRPr="003D4668">
        <w:rPr>
          <w:sz w:val="24"/>
          <w:szCs w:val="24"/>
        </w:rPr>
        <w:tab/>
        <w:t>Организация</w:t>
      </w:r>
      <w:r w:rsidRPr="003D4668">
        <w:rPr>
          <w:sz w:val="24"/>
          <w:szCs w:val="24"/>
        </w:rPr>
        <w:tab/>
        <w:t>учета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 xml:space="preserve">анализ </w:t>
      </w:r>
      <w:r w:rsidRPr="003D4668">
        <w:rPr>
          <w:sz w:val="24"/>
          <w:szCs w:val="24"/>
        </w:rPr>
        <w:tab/>
        <w:t>внешнеэкономической</w:t>
      </w:r>
      <w:r w:rsidRPr="003D4668">
        <w:rPr>
          <w:sz w:val="24"/>
          <w:szCs w:val="24"/>
        </w:rPr>
        <w:tab/>
        <w:t>деятельности предприятия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26.</w:t>
      </w:r>
      <w:r w:rsidRPr="003D4668">
        <w:rPr>
          <w:sz w:val="24"/>
          <w:szCs w:val="24"/>
        </w:rPr>
        <w:tab/>
        <w:t>Учет и анализ валютных операций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27.</w:t>
      </w:r>
      <w:r w:rsidRPr="003D4668">
        <w:rPr>
          <w:sz w:val="24"/>
          <w:szCs w:val="24"/>
        </w:rPr>
        <w:tab/>
        <w:t>Оценка</w:t>
      </w:r>
      <w:r w:rsidRPr="003D4668">
        <w:rPr>
          <w:sz w:val="24"/>
          <w:szCs w:val="24"/>
        </w:rPr>
        <w:tab/>
        <w:t>финансового</w:t>
      </w:r>
      <w:r w:rsidRPr="003D4668">
        <w:rPr>
          <w:sz w:val="24"/>
          <w:szCs w:val="24"/>
        </w:rPr>
        <w:tab/>
        <w:t>состояния</w:t>
      </w:r>
      <w:r w:rsidRPr="003D4668">
        <w:rPr>
          <w:sz w:val="24"/>
          <w:szCs w:val="24"/>
        </w:rPr>
        <w:tab/>
        <w:t>предприятия</w:t>
      </w:r>
      <w:r w:rsidRPr="003D4668">
        <w:rPr>
          <w:sz w:val="24"/>
          <w:szCs w:val="24"/>
        </w:rPr>
        <w:tab/>
        <w:t>и прогнозирование вероятности банкротства (на примере предприятия).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28.</w:t>
      </w:r>
      <w:r w:rsidRPr="003D4668">
        <w:rPr>
          <w:sz w:val="24"/>
          <w:szCs w:val="24"/>
        </w:rPr>
        <w:tab/>
        <w:t>Экономико-статистический анализ деятельности организации с целью принятия управленческих решений.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lastRenderedPageBreak/>
        <w:t>29.</w:t>
      </w:r>
      <w:r w:rsidRPr="003D4668">
        <w:rPr>
          <w:sz w:val="24"/>
          <w:szCs w:val="24"/>
        </w:rPr>
        <w:tab/>
        <w:t>Учёт и контроль расчётов организации с бюджетом по НДС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30.</w:t>
      </w:r>
      <w:r w:rsidRPr="003D4668">
        <w:rPr>
          <w:sz w:val="24"/>
          <w:szCs w:val="24"/>
        </w:rPr>
        <w:tab/>
        <w:t>Учёт и анализ расчёта налога на прибыль организаций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31.</w:t>
      </w:r>
      <w:r w:rsidRPr="003D4668">
        <w:rPr>
          <w:sz w:val="24"/>
          <w:szCs w:val="24"/>
        </w:rPr>
        <w:tab/>
        <w:t>Учёт и анализ поступлений налога на доходы физических лиц при формировании доходов бюджета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32.</w:t>
      </w:r>
      <w:r w:rsidRPr="003D4668">
        <w:rPr>
          <w:sz w:val="24"/>
          <w:szCs w:val="24"/>
        </w:rPr>
        <w:tab/>
        <w:t>Учёт и анализ налогов прошлых лет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33.</w:t>
      </w:r>
      <w:r w:rsidRPr="003D4668">
        <w:rPr>
          <w:sz w:val="24"/>
          <w:szCs w:val="24"/>
        </w:rPr>
        <w:tab/>
        <w:t>Учёт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 xml:space="preserve">анализ </w:t>
      </w:r>
      <w:r w:rsidRPr="003D4668">
        <w:rPr>
          <w:sz w:val="24"/>
          <w:szCs w:val="24"/>
        </w:rPr>
        <w:tab/>
        <w:t>поступлений</w:t>
      </w:r>
      <w:r w:rsidRPr="003D4668">
        <w:rPr>
          <w:sz w:val="24"/>
          <w:szCs w:val="24"/>
        </w:rPr>
        <w:tab/>
        <w:t>и</w:t>
      </w:r>
      <w:r w:rsidRPr="003D4668">
        <w:rPr>
          <w:sz w:val="24"/>
          <w:szCs w:val="24"/>
        </w:rPr>
        <w:tab/>
        <w:t>расходования</w:t>
      </w:r>
      <w:r w:rsidRPr="003D4668">
        <w:rPr>
          <w:sz w:val="24"/>
          <w:szCs w:val="24"/>
        </w:rPr>
        <w:tab/>
        <w:t xml:space="preserve"> страховых</w:t>
      </w:r>
      <w:r w:rsidRPr="003D4668">
        <w:rPr>
          <w:sz w:val="24"/>
          <w:szCs w:val="24"/>
        </w:rPr>
        <w:tab/>
        <w:t>взносов государственных внебюджетных фондов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34.</w:t>
      </w:r>
      <w:r w:rsidRPr="003D4668">
        <w:rPr>
          <w:sz w:val="24"/>
          <w:szCs w:val="24"/>
        </w:rPr>
        <w:tab/>
        <w:t>Учёт и анализ финансовых результатов деятельности предприятия и основные пути повышения прибыли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35.</w:t>
      </w:r>
      <w:r w:rsidRPr="003D4668">
        <w:rPr>
          <w:sz w:val="24"/>
          <w:szCs w:val="24"/>
        </w:rPr>
        <w:tab/>
        <w:t>Анализ</w:t>
      </w:r>
      <w:r w:rsidRPr="003D4668">
        <w:rPr>
          <w:sz w:val="24"/>
          <w:szCs w:val="24"/>
        </w:rPr>
        <w:tab/>
        <w:t>издержек</w:t>
      </w:r>
      <w:r w:rsidRPr="003D4668">
        <w:rPr>
          <w:sz w:val="24"/>
          <w:szCs w:val="24"/>
        </w:rPr>
        <w:tab/>
        <w:t>предприятия</w:t>
      </w:r>
      <w:r w:rsidR="0084714D" w:rsidRPr="003D4668">
        <w:rPr>
          <w:sz w:val="24"/>
          <w:szCs w:val="24"/>
        </w:rPr>
        <w:tab/>
        <w:t>и</w:t>
      </w:r>
      <w:r w:rsidR="0084714D" w:rsidRPr="003D4668">
        <w:rPr>
          <w:sz w:val="24"/>
          <w:szCs w:val="24"/>
        </w:rPr>
        <w:tab/>
        <w:t>разработка</w:t>
      </w:r>
      <w:r w:rsidR="0084714D" w:rsidRPr="003D4668">
        <w:rPr>
          <w:sz w:val="24"/>
          <w:szCs w:val="24"/>
        </w:rPr>
        <w:tab/>
        <w:t xml:space="preserve">мероприятий </w:t>
      </w:r>
      <w:r w:rsidRPr="003D4668">
        <w:rPr>
          <w:sz w:val="24"/>
          <w:szCs w:val="24"/>
        </w:rPr>
        <w:t>по</w:t>
      </w:r>
      <w:r w:rsidRPr="003D4668">
        <w:rPr>
          <w:sz w:val="24"/>
          <w:szCs w:val="24"/>
        </w:rPr>
        <w:tab/>
        <w:t>ее снижению.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36.</w:t>
      </w:r>
      <w:r w:rsidRPr="003D4668">
        <w:rPr>
          <w:sz w:val="24"/>
          <w:szCs w:val="24"/>
        </w:rPr>
        <w:tab/>
        <w:t>Анализ состояния и использования основных сре</w:t>
      </w:r>
      <w:proofErr w:type="gramStart"/>
      <w:r w:rsidRPr="003D4668">
        <w:rPr>
          <w:sz w:val="24"/>
          <w:szCs w:val="24"/>
        </w:rPr>
        <w:t>дств пр</w:t>
      </w:r>
      <w:proofErr w:type="gramEnd"/>
      <w:r w:rsidRPr="003D4668">
        <w:rPr>
          <w:sz w:val="24"/>
          <w:szCs w:val="24"/>
        </w:rPr>
        <w:t>едприятия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37.</w:t>
      </w:r>
      <w:r w:rsidRPr="003D4668">
        <w:rPr>
          <w:sz w:val="24"/>
          <w:szCs w:val="24"/>
        </w:rPr>
        <w:tab/>
        <w:t>Анализ эффективности использования рабочего времени на предприятии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38.</w:t>
      </w:r>
      <w:r w:rsidRPr="003D4668">
        <w:rPr>
          <w:sz w:val="24"/>
          <w:szCs w:val="24"/>
        </w:rPr>
        <w:tab/>
        <w:t>Учёт и анализ финансовых результатов деятельности предприятия</w:t>
      </w:r>
    </w:p>
    <w:p w:rsidR="00097B98" w:rsidRPr="003D4668" w:rsidRDefault="00097B98" w:rsidP="00375480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3D4668">
        <w:rPr>
          <w:sz w:val="24"/>
          <w:szCs w:val="24"/>
        </w:rPr>
        <w:t>39.</w:t>
      </w:r>
      <w:r w:rsidRPr="003D4668">
        <w:rPr>
          <w:sz w:val="24"/>
          <w:szCs w:val="24"/>
        </w:rPr>
        <w:tab/>
        <w:t>Учёт, контроль и анализ расчётов организации с бюджетом по НДФЛ</w:t>
      </w:r>
    </w:p>
    <w:p w:rsidR="0034367D" w:rsidRPr="003D4668" w:rsidRDefault="0084714D" w:rsidP="00375480">
      <w:pPr>
        <w:tabs>
          <w:tab w:val="left" w:pos="675"/>
        </w:tabs>
        <w:contextualSpacing/>
        <w:jc w:val="both"/>
        <w:rPr>
          <w:sz w:val="24"/>
          <w:szCs w:val="24"/>
        </w:rPr>
        <w:sectPr w:rsidR="0034367D" w:rsidRPr="003D4668">
          <w:pgSz w:w="11900" w:h="16838"/>
          <w:pgMar w:top="1130" w:right="626" w:bottom="1440" w:left="1440" w:header="0" w:footer="0" w:gutter="0"/>
          <w:cols w:space="720" w:equalWidth="0">
            <w:col w:w="9840"/>
          </w:cols>
        </w:sectPr>
      </w:pPr>
      <w:r w:rsidRPr="003D4668">
        <w:rPr>
          <w:sz w:val="24"/>
          <w:szCs w:val="24"/>
        </w:rPr>
        <w:t xml:space="preserve">40.  </w:t>
      </w:r>
      <w:r w:rsidR="00097B98" w:rsidRPr="003D4668">
        <w:rPr>
          <w:sz w:val="24"/>
          <w:szCs w:val="24"/>
        </w:rPr>
        <w:t>Учет и анализ региональных и местных на</w:t>
      </w:r>
      <w:r w:rsidR="00D9396F">
        <w:rPr>
          <w:sz w:val="24"/>
          <w:szCs w:val="24"/>
        </w:rPr>
        <w:t>логов при формировании бюджета.</w:t>
      </w:r>
      <w:bookmarkStart w:id="0" w:name="_GoBack"/>
      <w:bookmarkEnd w:id="0"/>
    </w:p>
    <w:p w:rsidR="0086419C" w:rsidRPr="00427914" w:rsidRDefault="0086419C" w:rsidP="00367986">
      <w:pPr>
        <w:tabs>
          <w:tab w:val="left" w:pos="968"/>
        </w:tabs>
        <w:ind w:right="4420"/>
        <w:jc w:val="both"/>
        <w:rPr>
          <w:rFonts w:eastAsia="Symbol"/>
          <w:sz w:val="28"/>
          <w:szCs w:val="28"/>
        </w:rPr>
      </w:pPr>
    </w:p>
    <w:sectPr w:rsidR="0086419C" w:rsidRPr="00427914">
      <w:pgSz w:w="11900" w:h="16838"/>
      <w:pgMar w:top="1143" w:right="1346" w:bottom="1440" w:left="14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2D1D5AE8"/>
    <w:lvl w:ilvl="0" w:tplc="FFFFFFFF">
      <w:start w:val="1"/>
      <w:numFmt w:val="decimal"/>
      <w:lvlText w:val="2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9"/>
    <w:multiLevelType w:val="hybridMultilevel"/>
    <w:tmpl w:val="AB9A9EAC"/>
    <w:lvl w:ilvl="0" w:tplc="BD24B4DC">
      <w:start w:val="1"/>
      <w:numFmt w:val="bullet"/>
      <w:lvlText w:val=""/>
      <w:lvlJc w:val="left"/>
    </w:lvl>
    <w:lvl w:ilvl="1" w:tplc="F7004C12">
      <w:numFmt w:val="decimal"/>
      <w:lvlText w:val=""/>
      <w:lvlJc w:val="left"/>
    </w:lvl>
    <w:lvl w:ilvl="2" w:tplc="D7427962">
      <w:numFmt w:val="decimal"/>
      <w:lvlText w:val=""/>
      <w:lvlJc w:val="left"/>
    </w:lvl>
    <w:lvl w:ilvl="3" w:tplc="34E8F7DC">
      <w:numFmt w:val="decimal"/>
      <w:lvlText w:val=""/>
      <w:lvlJc w:val="left"/>
    </w:lvl>
    <w:lvl w:ilvl="4" w:tplc="6B448608">
      <w:numFmt w:val="decimal"/>
      <w:lvlText w:val=""/>
      <w:lvlJc w:val="left"/>
    </w:lvl>
    <w:lvl w:ilvl="5" w:tplc="583EC466">
      <w:numFmt w:val="decimal"/>
      <w:lvlText w:val=""/>
      <w:lvlJc w:val="left"/>
    </w:lvl>
    <w:lvl w:ilvl="6" w:tplc="3748583C">
      <w:numFmt w:val="decimal"/>
      <w:lvlText w:val=""/>
      <w:lvlJc w:val="left"/>
    </w:lvl>
    <w:lvl w:ilvl="7" w:tplc="81507958">
      <w:numFmt w:val="decimal"/>
      <w:lvlText w:val=""/>
      <w:lvlJc w:val="left"/>
    </w:lvl>
    <w:lvl w:ilvl="8" w:tplc="BFF217FC">
      <w:numFmt w:val="decimal"/>
      <w:lvlText w:val=""/>
      <w:lvlJc w:val="left"/>
    </w:lvl>
  </w:abstractNum>
  <w:abstractNum w:abstractNumId="2">
    <w:nsid w:val="00000124"/>
    <w:multiLevelType w:val="hybridMultilevel"/>
    <w:tmpl w:val="703E9E48"/>
    <w:lvl w:ilvl="0" w:tplc="A40E3B98">
      <w:start w:val="1"/>
      <w:numFmt w:val="decimal"/>
      <w:lvlText w:val="%1."/>
      <w:lvlJc w:val="left"/>
    </w:lvl>
    <w:lvl w:ilvl="1" w:tplc="9C5AA552">
      <w:numFmt w:val="decimal"/>
      <w:lvlText w:val=""/>
      <w:lvlJc w:val="left"/>
    </w:lvl>
    <w:lvl w:ilvl="2" w:tplc="BC3CC1BC">
      <w:numFmt w:val="decimal"/>
      <w:lvlText w:val=""/>
      <w:lvlJc w:val="left"/>
    </w:lvl>
    <w:lvl w:ilvl="3" w:tplc="B98A9364">
      <w:numFmt w:val="decimal"/>
      <w:lvlText w:val=""/>
      <w:lvlJc w:val="left"/>
    </w:lvl>
    <w:lvl w:ilvl="4" w:tplc="DD2451A4">
      <w:numFmt w:val="decimal"/>
      <w:lvlText w:val=""/>
      <w:lvlJc w:val="left"/>
    </w:lvl>
    <w:lvl w:ilvl="5" w:tplc="62B885A0">
      <w:numFmt w:val="decimal"/>
      <w:lvlText w:val=""/>
      <w:lvlJc w:val="left"/>
    </w:lvl>
    <w:lvl w:ilvl="6" w:tplc="B2DC58C2">
      <w:numFmt w:val="decimal"/>
      <w:lvlText w:val=""/>
      <w:lvlJc w:val="left"/>
    </w:lvl>
    <w:lvl w:ilvl="7" w:tplc="64881032">
      <w:numFmt w:val="decimal"/>
      <w:lvlText w:val=""/>
      <w:lvlJc w:val="left"/>
    </w:lvl>
    <w:lvl w:ilvl="8" w:tplc="AB2AE0B4">
      <w:numFmt w:val="decimal"/>
      <w:lvlText w:val=""/>
      <w:lvlJc w:val="left"/>
    </w:lvl>
  </w:abstractNum>
  <w:abstractNum w:abstractNumId="3">
    <w:nsid w:val="000001EB"/>
    <w:multiLevelType w:val="hybridMultilevel"/>
    <w:tmpl w:val="ACDC2658"/>
    <w:lvl w:ilvl="0" w:tplc="60B8CCFE">
      <w:start w:val="1"/>
      <w:numFmt w:val="bullet"/>
      <w:lvlText w:val="В"/>
      <w:lvlJc w:val="left"/>
    </w:lvl>
    <w:lvl w:ilvl="1" w:tplc="D4929BC0">
      <w:numFmt w:val="decimal"/>
      <w:lvlText w:val=""/>
      <w:lvlJc w:val="left"/>
    </w:lvl>
    <w:lvl w:ilvl="2" w:tplc="B21EB1D8">
      <w:numFmt w:val="decimal"/>
      <w:lvlText w:val=""/>
      <w:lvlJc w:val="left"/>
    </w:lvl>
    <w:lvl w:ilvl="3" w:tplc="1E6A319C">
      <w:numFmt w:val="decimal"/>
      <w:lvlText w:val=""/>
      <w:lvlJc w:val="left"/>
    </w:lvl>
    <w:lvl w:ilvl="4" w:tplc="83888C8E">
      <w:numFmt w:val="decimal"/>
      <w:lvlText w:val=""/>
      <w:lvlJc w:val="left"/>
    </w:lvl>
    <w:lvl w:ilvl="5" w:tplc="AC3E774C">
      <w:numFmt w:val="decimal"/>
      <w:lvlText w:val=""/>
      <w:lvlJc w:val="left"/>
    </w:lvl>
    <w:lvl w:ilvl="6" w:tplc="0F129C94">
      <w:numFmt w:val="decimal"/>
      <w:lvlText w:val=""/>
      <w:lvlJc w:val="left"/>
    </w:lvl>
    <w:lvl w:ilvl="7" w:tplc="6D3AC654">
      <w:numFmt w:val="decimal"/>
      <w:lvlText w:val=""/>
      <w:lvlJc w:val="left"/>
    </w:lvl>
    <w:lvl w:ilvl="8" w:tplc="254C2968">
      <w:numFmt w:val="decimal"/>
      <w:lvlText w:val=""/>
      <w:lvlJc w:val="left"/>
    </w:lvl>
  </w:abstractNum>
  <w:abstractNum w:abstractNumId="4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</w:lvl>
    <w:lvl w:ilvl="1" w:tplc="230C086A">
      <w:start w:val="1"/>
      <w:numFmt w:val="bullet"/>
      <w:lvlText w:val=""/>
      <w:lvlJc w:val="left"/>
    </w:lvl>
    <w:lvl w:ilvl="2" w:tplc="374CDF6C">
      <w:numFmt w:val="decimal"/>
      <w:lvlText w:val=""/>
      <w:lvlJc w:val="left"/>
    </w:lvl>
    <w:lvl w:ilvl="3" w:tplc="BBF2CBE0">
      <w:numFmt w:val="decimal"/>
      <w:lvlText w:val=""/>
      <w:lvlJc w:val="left"/>
    </w:lvl>
    <w:lvl w:ilvl="4" w:tplc="05FACAA0">
      <w:numFmt w:val="decimal"/>
      <w:lvlText w:val=""/>
      <w:lvlJc w:val="left"/>
    </w:lvl>
    <w:lvl w:ilvl="5" w:tplc="F38E2C5C">
      <w:numFmt w:val="decimal"/>
      <w:lvlText w:val=""/>
      <w:lvlJc w:val="left"/>
    </w:lvl>
    <w:lvl w:ilvl="6" w:tplc="123A85DE">
      <w:numFmt w:val="decimal"/>
      <w:lvlText w:val=""/>
      <w:lvlJc w:val="left"/>
    </w:lvl>
    <w:lvl w:ilvl="7" w:tplc="378677C8">
      <w:numFmt w:val="decimal"/>
      <w:lvlText w:val=""/>
      <w:lvlJc w:val="left"/>
    </w:lvl>
    <w:lvl w:ilvl="8" w:tplc="C0A40948">
      <w:numFmt w:val="decimal"/>
      <w:lvlText w:val=""/>
      <w:lvlJc w:val="left"/>
    </w:lvl>
  </w:abstractNum>
  <w:abstractNum w:abstractNumId="5">
    <w:nsid w:val="00000F3E"/>
    <w:multiLevelType w:val="hybridMultilevel"/>
    <w:tmpl w:val="F766A640"/>
    <w:lvl w:ilvl="0" w:tplc="53C4E094">
      <w:start w:val="1"/>
      <w:numFmt w:val="decimal"/>
      <w:lvlText w:val="%1."/>
      <w:lvlJc w:val="left"/>
    </w:lvl>
    <w:lvl w:ilvl="1" w:tplc="07BC0D3A">
      <w:numFmt w:val="decimal"/>
      <w:lvlText w:val=""/>
      <w:lvlJc w:val="left"/>
    </w:lvl>
    <w:lvl w:ilvl="2" w:tplc="C0D64EA8">
      <w:numFmt w:val="decimal"/>
      <w:lvlText w:val=""/>
      <w:lvlJc w:val="left"/>
    </w:lvl>
    <w:lvl w:ilvl="3" w:tplc="067E8ED4">
      <w:numFmt w:val="decimal"/>
      <w:lvlText w:val=""/>
      <w:lvlJc w:val="left"/>
    </w:lvl>
    <w:lvl w:ilvl="4" w:tplc="F4283BA4">
      <w:numFmt w:val="decimal"/>
      <w:lvlText w:val=""/>
      <w:lvlJc w:val="left"/>
    </w:lvl>
    <w:lvl w:ilvl="5" w:tplc="7E529CD2">
      <w:numFmt w:val="decimal"/>
      <w:lvlText w:val=""/>
      <w:lvlJc w:val="left"/>
    </w:lvl>
    <w:lvl w:ilvl="6" w:tplc="8B1A0D04">
      <w:numFmt w:val="decimal"/>
      <w:lvlText w:val=""/>
      <w:lvlJc w:val="left"/>
    </w:lvl>
    <w:lvl w:ilvl="7" w:tplc="BECACD00">
      <w:numFmt w:val="decimal"/>
      <w:lvlText w:val=""/>
      <w:lvlJc w:val="left"/>
    </w:lvl>
    <w:lvl w:ilvl="8" w:tplc="00007EC4">
      <w:numFmt w:val="decimal"/>
      <w:lvlText w:val=""/>
      <w:lvlJc w:val="left"/>
    </w:lvl>
  </w:abstractNum>
  <w:abstractNum w:abstractNumId="6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</w:lvl>
    <w:lvl w:ilvl="1" w:tplc="5344DC56">
      <w:numFmt w:val="decimal"/>
      <w:lvlText w:val=""/>
      <w:lvlJc w:val="left"/>
    </w:lvl>
    <w:lvl w:ilvl="2" w:tplc="90B4CDF6">
      <w:numFmt w:val="decimal"/>
      <w:lvlText w:val=""/>
      <w:lvlJc w:val="left"/>
    </w:lvl>
    <w:lvl w:ilvl="3" w:tplc="F942F064">
      <w:numFmt w:val="decimal"/>
      <w:lvlText w:val=""/>
      <w:lvlJc w:val="left"/>
    </w:lvl>
    <w:lvl w:ilvl="4" w:tplc="DA663104">
      <w:numFmt w:val="decimal"/>
      <w:lvlText w:val=""/>
      <w:lvlJc w:val="left"/>
    </w:lvl>
    <w:lvl w:ilvl="5" w:tplc="CACA5EA6">
      <w:numFmt w:val="decimal"/>
      <w:lvlText w:val=""/>
      <w:lvlJc w:val="left"/>
    </w:lvl>
    <w:lvl w:ilvl="6" w:tplc="641026C8">
      <w:numFmt w:val="decimal"/>
      <w:lvlText w:val=""/>
      <w:lvlJc w:val="left"/>
    </w:lvl>
    <w:lvl w:ilvl="7" w:tplc="0E2025B2">
      <w:numFmt w:val="decimal"/>
      <w:lvlText w:val=""/>
      <w:lvlJc w:val="left"/>
    </w:lvl>
    <w:lvl w:ilvl="8" w:tplc="601EC55A">
      <w:numFmt w:val="decimal"/>
      <w:lvlText w:val=""/>
      <w:lvlJc w:val="left"/>
    </w:lvl>
  </w:abstractNum>
  <w:abstractNum w:abstractNumId="7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</w:lvl>
    <w:lvl w:ilvl="1" w:tplc="13A28DDE">
      <w:start w:val="1"/>
      <w:numFmt w:val="bullet"/>
      <w:lvlText w:val="и"/>
      <w:lvlJc w:val="left"/>
    </w:lvl>
    <w:lvl w:ilvl="2" w:tplc="1C80D6E8">
      <w:numFmt w:val="decimal"/>
      <w:lvlText w:val=""/>
      <w:lvlJc w:val="left"/>
    </w:lvl>
    <w:lvl w:ilvl="3" w:tplc="35E4E978">
      <w:numFmt w:val="decimal"/>
      <w:lvlText w:val=""/>
      <w:lvlJc w:val="left"/>
    </w:lvl>
    <w:lvl w:ilvl="4" w:tplc="4142CC4A">
      <w:numFmt w:val="decimal"/>
      <w:lvlText w:val=""/>
      <w:lvlJc w:val="left"/>
    </w:lvl>
    <w:lvl w:ilvl="5" w:tplc="C3E6D0A0">
      <w:numFmt w:val="decimal"/>
      <w:lvlText w:val=""/>
      <w:lvlJc w:val="left"/>
    </w:lvl>
    <w:lvl w:ilvl="6" w:tplc="3C9C8814">
      <w:numFmt w:val="decimal"/>
      <w:lvlText w:val=""/>
      <w:lvlJc w:val="left"/>
    </w:lvl>
    <w:lvl w:ilvl="7" w:tplc="F000BC80">
      <w:numFmt w:val="decimal"/>
      <w:lvlText w:val=""/>
      <w:lvlJc w:val="left"/>
    </w:lvl>
    <w:lvl w:ilvl="8" w:tplc="1F3497D4">
      <w:numFmt w:val="decimal"/>
      <w:lvlText w:val=""/>
      <w:lvlJc w:val="left"/>
    </w:lvl>
  </w:abstractNum>
  <w:abstractNum w:abstractNumId="8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</w:lvl>
    <w:lvl w:ilvl="1" w:tplc="2B9EAC80">
      <w:numFmt w:val="decimal"/>
      <w:lvlText w:val=""/>
      <w:lvlJc w:val="left"/>
    </w:lvl>
    <w:lvl w:ilvl="2" w:tplc="44C238B8">
      <w:numFmt w:val="decimal"/>
      <w:lvlText w:val=""/>
      <w:lvlJc w:val="left"/>
    </w:lvl>
    <w:lvl w:ilvl="3" w:tplc="474CBDF0">
      <w:numFmt w:val="decimal"/>
      <w:lvlText w:val=""/>
      <w:lvlJc w:val="left"/>
    </w:lvl>
    <w:lvl w:ilvl="4" w:tplc="1EC242EA">
      <w:numFmt w:val="decimal"/>
      <w:lvlText w:val=""/>
      <w:lvlJc w:val="left"/>
    </w:lvl>
    <w:lvl w:ilvl="5" w:tplc="803AB7E2">
      <w:numFmt w:val="decimal"/>
      <w:lvlText w:val=""/>
      <w:lvlJc w:val="left"/>
    </w:lvl>
    <w:lvl w:ilvl="6" w:tplc="EDA21128">
      <w:numFmt w:val="decimal"/>
      <w:lvlText w:val=""/>
      <w:lvlJc w:val="left"/>
    </w:lvl>
    <w:lvl w:ilvl="7" w:tplc="73BA46F0">
      <w:numFmt w:val="decimal"/>
      <w:lvlText w:val=""/>
      <w:lvlJc w:val="left"/>
    </w:lvl>
    <w:lvl w:ilvl="8" w:tplc="D9F8C24E">
      <w:numFmt w:val="decimal"/>
      <w:lvlText w:val=""/>
      <w:lvlJc w:val="left"/>
    </w:lvl>
  </w:abstractNum>
  <w:abstractNum w:abstractNumId="9">
    <w:nsid w:val="0000305E"/>
    <w:multiLevelType w:val="hybridMultilevel"/>
    <w:tmpl w:val="D7300EBE"/>
    <w:lvl w:ilvl="0" w:tplc="D85008B8">
      <w:start w:val="1"/>
      <w:numFmt w:val="bullet"/>
      <w:lvlText w:val=""/>
      <w:lvlJc w:val="left"/>
    </w:lvl>
    <w:lvl w:ilvl="1" w:tplc="E7B23DF2">
      <w:numFmt w:val="decimal"/>
      <w:lvlText w:val=""/>
      <w:lvlJc w:val="left"/>
    </w:lvl>
    <w:lvl w:ilvl="2" w:tplc="BB1CADEE">
      <w:numFmt w:val="decimal"/>
      <w:lvlText w:val=""/>
      <w:lvlJc w:val="left"/>
    </w:lvl>
    <w:lvl w:ilvl="3" w:tplc="1526D0D2">
      <w:numFmt w:val="decimal"/>
      <w:lvlText w:val=""/>
      <w:lvlJc w:val="left"/>
    </w:lvl>
    <w:lvl w:ilvl="4" w:tplc="A9F0F49A">
      <w:numFmt w:val="decimal"/>
      <w:lvlText w:val=""/>
      <w:lvlJc w:val="left"/>
    </w:lvl>
    <w:lvl w:ilvl="5" w:tplc="5596DD0C">
      <w:numFmt w:val="decimal"/>
      <w:lvlText w:val=""/>
      <w:lvlJc w:val="left"/>
    </w:lvl>
    <w:lvl w:ilvl="6" w:tplc="9BFEFFE2">
      <w:numFmt w:val="decimal"/>
      <w:lvlText w:val=""/>
      <w:lvlJc w:val="left"/>
    </w:lvl>
    <w:lvl w:ilvl="7" w:tplc="2CBECF88">
      <w:numFmt w:val="decimal"/>
      <w:lvlText w:val=""/>
      <w:lvlJc w:val="left"/>
    </w:lvl>
    <w:lvl w:ilvl="8" w:tplc="09683BD2">
      <w:numFmt w:val="decimal"/>
      <w:lvlText w:val=""/>
      <w:lvlJc w:val="left"/>
    </w:lvl>
  </w:abstractNum>
  <w:abstractNum w:abstractNumId="1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</w:lvl>
    <w:lvl w:ilvl="1" w:tplc="81D0AF6C">
      <w:start w:val="1"/>
      <w:numFmt w:val="bullet"/>
      <w:lvlText w:val="В"/>
      <w:lvlJc w:val="left"/>
    </w:lvl>
    <w:lvl w:ilvl="2" w:tplc="41F60058">
      <w:numFmt w:val="decimal"/>
      <w:lvlText w:val=""/>
      <w:lvlJc w:val="left"/>
    </w:lvl>
    <w:lvl w:ilvl="3" w:tplc="8F320622">
      <w:numFmt w:val="decimal"/>
      <w:lvlText w:val=""/>
      <w:lvlJc w:val="left"/>
    </w:lvl>
    <w:lvl w:ilvl="4" w:tplc="8350FA62">
      <w:numFmt w:val="decimal"/>
      <w:lvlText w:val=""/>
      <w:lvlJc w:val="left"/>
    </w:lvl>
    <w:lvl w:ilvl="5" w:tplc="0C6AA106">
      <w:numFmt w:val="decimal"/>
      <w:lvlText w:val=""/>
      <w:lvlJc w:val="left"/>
    </w:lvl>
    <w:lvl w:ilvl="6" w:tplc="E7A40684">
      <w:numFmt w:val="decimal"/>
      <w:lvlText w:val=""/>
      <w:lvlJc w:val="left"/>
    </w:lvl>
    <w:lvl w:ilvl="7" w:tplc="38A0C404">
      <w:numFmt w:val="decimal"/>
      <w:lvlText w:val=""/>
      <w:lvlJc w:val="left"/>
    </w:lvl>
    <w:lvl w:ilvl="8" w:tplc="47F01E70">
      <w:numFmt w:val="decimal"/>
      <w:lvlText w:val=""/>
      <w:lvlJc w:val="left"/>
    </w:lvl>
  </w:abstractNum>
  <w:abstractNum w:abstractNumId="11">
    <w:nsid w:val="0000440D"/>
    <w:multiLevelType w:val="hybridMultilevel"/>
    <w:tmpl w:val="5982281A"/>
    <w:lvl w:ilvl="0" w:tplc="B270E62A">
      <w:start w:val="1"/>
      <w:numFmt w:val="decimal"/>
      <w:lvlText w:val="%1."/>
      <w:lvlJc w:val="left"/>
    </w:lvl>
    <w:lvl w:ilvl="1" w:tplc="6484A0EA">
      <w:numFmt w:val="decimal"/>
      <w:lvlText w:val=""/>
      <w:lvlJc w:val="left"/>
    </w:lvl>
    <w:lvl w:ilvl="2" w:tplc="A9746A74">
      <w:numFmt w:val="decimal"/>
      <w:lvlText w:val=""/>
      <w:lvlJc w:val="left"/>
    </w:lvl>
    <w:lvl w:ilvl="3" w:tplc="70D655EC">
      <w:numFmt w:val="decimal"/>
      <w:lvlText w:val=""/>
      <w:lvlJc w:val="left"/>
    </w:lvl>
    <w:lvl w:ilvl="4" w:tplc="968ACF18">
      <w:numFmt w:val="decimal"/>
      <w:lvlText w:val=""/>
      <w:lvlJc w:val="left"/>
    </w:lvl>
    <w:lvl w:ilvl="5" w:tplc="42A8A110">
      <w:numFmt w:val="decimal"/>
      <w:lvlText w:val=""/>
      <w:lvlJc w:val="left"/>
    </w:lvl>
    <w:lvl w:ilvl="6" w:tplc="8632B894">
      <w:numFmt w:val="decimal"/>
      <w:lvlText w:val=""/>
      <w:lvlJc w:val="left"/>
    </w:lvl>
    <w:lvl w:ilvl="7" w:tplc="B4967C3A">
      <w:numFmt w:val="decimal"/>
      <w:lvlText w:val=""/>
      <w:lvlJc w:val="left"/>
    </w:lvl>
    <w:lvl w:ilvl="8" w:tplc="45CAAD32">
      <w:numFmt w:val="decimal"/>
      <w:lvlText w:val=""/>
      <w:lvlJc w:val="left"/>
    </w:lvl>
  </w:abstractNum>
  <w:abstractNum w:abstractNumId="12">
    <w:nsid w:val="0000491C"/>
    <w:multiLevelType w:val="hybridMultilevel"/>
    <w:tmpl w:val="E1C28980"/>
    <w:lvl w:ilvl="0" w:tplc="93862A7C">
      <w:start w:val="1"/>
      <w:numFmt w:val="bullet"/>
      <w:lvlText w:val=""/>
      <w:lvlJc w:val="left"/>
    </w:lvl>
    <w:lvl w:ilvl="1" w:tplc="4E965DE8">
      <w:numFmt w:val="decimal"/>
      <w:lvlText w:val=""/>
      <w:lvlJc w:val="left"/>
    </w:lvl>
    <w:lvl w:ilvl="2" w:tplc="E6D06036">
      <w:numFmt w:val="decimal"/>
      <w:lvlText w:val=""/>
      <w:lvlJc w:val="left"/>
    </w:lvl>
    <w:lvl w:ilvl="3" w:tplc="892E2BF2">
      <w:numFmt w:val="decimal"/>
      <w:lvlText w:val=""/>
      <w:lvlJc w:val="left"/>
    </w:lvl>
    <w:lvl w:ilvl="4" w:tplc="4CA4C5BC">
      <w:numFmt w:val="decimal"/>
      <w:lvlText w:val=""/>
      <w:lvlJc w:val="left"/>
    </w:lvl>
    <w:lvl w:ilvl="5" w:tplc="32B0E2B0">
      <w:numFmt w:val="decimal"/>
      <w:lvlText w:val=""/>
      <w:lvlJc w:val="left"/>
    </w:lvl>
    <w:lvl w:ilvl="6" w:tplc="003C3EFE">
      <w:numFmt w:val="decimal"/>
      <w:lvlText w:val=""/>
      <w:lvlJc w:val="left"/>
    </w:lvl>
    <w:lvl w:ilvl="7" w:tplc="E13655F4">
      <w:numFmt w:val="decimal"/>
      <w:lvlText w:val=""/>
      <w:lvlJc w:val="left"/>
    </w:lvl>
    <w:lvl w:ilvl="8" w:tplc="FDD0D7F8">
      <w:numFmt w:val="decimal"/>
      <w:lvlText w:val=""/>
      <w:lvlJc w:val="left"/>
    </w:lvl>
  </w:abstractNum>
  <w:abstractNum w:abstractNumId="13">
    <w:nsid w:val="00004D06"/>
    <w:multiLevelType w:val="hybridMultilevel"/>
    <w:tmpl w:val="D2EE85A8"/>
    <w:lvl w:ilvl="0" w:tplc="0B52A8C8">
      <w:start w:val="1"/>
      <w:numFmt w:val="decimal"/>
      <w:lvlText w:val="%1."/>
      <w:lvlJc w:val="left"/>
    </w:lvl>
    <w:lvl w:ilvl="1" w:tplc="91DE9CD8">
      <w:numFmt w:val="decimal"/>
      <w:lvlText w:val=""/>
      <w:lvlJc w:val="left"/>
    </w:lvl>
    <w:lvl w:ilvl="2" w:tplc="7DAA40CE">
      <w:numFmt w:val="decimal"/>
      <w:lvlText w:val=""/>
      <w:lvlJc w:val="left"/>
    </w:lvl>
    <w:lvl w:ilvl="3" w:tplc="7F94CB1A">
      <w:numFmt w:val="decimal"/>
      <w:lvlText w:val=""/>
      <w:lvlJc w:val="left"/>
    </w:lvl>
    <w:lvl w:ilvl="4" w:tplc="4B58039C">
      <w:numFmt w:val="decimal"/>
      <w:lvlText w:val=""/>
      <w:lvlJc w:val="left"/>
    </w:lvl>
    <w:lvl w:ilvl="5" w:tplc="BC685284">
      <w:numFmt w:val="decimal"/>
      <w:lvlText w:val=""/>
      <w:lvlJc w:val="left"/>
    </w:lvl>
    <w:lvl w:ilvl="6" w:tplc="0B8AEA1E">
      <w:numFmt w:val="decimal"/>
      <w:lvlText w:val=""/>
      <w:lvlJc w:val="left"/>
    </w:lvl>
    <w:lvl w:ilvl="7" w:tplc="085AC570">
      <w:numFmt w:val="decimal"/>
      <w:lvlText w:val=""/>
      <w:lvlJc w:val="left"/>
    </w:lvl>
    <w:lvl w:ilvl="8" w:tplc="F878D1E6">
      <w:numFmt w:val="decimal"/>
      <w:lvlText w:val=""/>
      <w:lvlJc w:val="left"/>
    </w:lvl>
  </w:abstractNum>
  <w:abstractNum w:abstractNumId="14">
    <w:nsid w:val="00004DB7"/>
    <w:multiLevelType w:val="hybridMultilevel"/>
    <w:tmpl w:val="12885474"/>
    <w:lvl w:ilvl="0" w:tplc="6C6245BA">
      <w:start w:val="1"/>
      <w:numFmt w:val="bullet"/>
      <w:lvlText w:val=""/>
      <w:lvlJc w:val="left"/>
    </w:lvl>
    <w:lvl w:ilvl="1" w:tplc="504A958A">
      <w:numFmt w:val="decimal"/>
      <w:lvlText w:val=""/>
      <w:lvlJc w:val="left"/>
    </w:lvl>
    <w:lvl w:ilvl="2" w:tplc="3BFA311E">
      <w:numFmt w:val="decimal"/>
      <w:lvlText w:val=""/>
      <w:lvlJc w:val="left"/>
    </w:lvl>
    <w:lvl w:ilvl="3" w:tplc="AF04B6EE">
      <w:numFmt w:val="decimal"/>
      <w:lvlText w:val=""/>
      <w:lvlJc w:val="left"/>
    </w:lvl>
    <w:lvl w:ilvl="4" w:tplc="3A6215D4">
      <w:numFmt w:val="decimal"/>
      <w:lvlText w:val=""/>
      <w:lvlJc w:val="left"/>
    </w:lvl>
    <w:lvl w:ilvl="5" w:tplc="E7FC3884">
      <w:numFmt w:val="decimal"/>
      <w:lvlText w:val=""/>
      <w:lvlJc w:val="left"/>
    </w:lvl>
    <w:lvl w:ilvl="6" w:tplc="6FCEA90E">
      <w:numFmt w:val="decimal"/>
      <w:lvlText w:val=""/>
      <w:lvlJc w:val="left"/>
    </w:lvl>
    <w:lvl w:ilvl="7" w:tplc="EF0E8182">
      <w:numFmt w:val="decimal"/>
      <w:lvlText w:val=""/>
      <w:lvlJc w:val="left"/>
    </w:lvl>
    <w:lvl w:ilvl="8" w:tplc="F56A7D56">
      <w:numFmt w:val="decimal"/>
      <w:lvlText w:val=""/>
      <w:lvlJc w:val="left"/>
    </w:lvl>
  </w:abstractNum>
  <w:abstractNum w:abstractNumId="15">
    <w:nsid w:val="00007E87"/>
    <w:multiLevelType w:val="hybridMultilevel"/>
    <w:tmpl w:val="2786C28E"/>
    <w:lvl w:ilvl="0" w:tplc="458465D2">
      <w:start w:val="1"/>
      <w:numFmt w:val="bullet"/>
      <w:lvlText w:val="В"/>
      <w:lvlJc w:val="left"/>
    </w:lvl>
    <w:lvl w:ilvl="1" w:tplc="AF9A3F32">
      <w:numFmt w:val="decimal"/>
      <w:lvlText w:val=""/>
      <w:lvlJc w:val="left"/>
    </w:lvl>
    <w:lvl w:ilvl="2" w:tplc="EC7E2B70">
      <w:numFmt w:val="decimal"/>
      <w:lvlText w:val=""/>
      <w:lvlJc w:val="left"/>
    </w:lvl>
    <w:lvl w:ilvl="3" w:tplc="EB469BCA">
      <w:numFmt w:val="decimal"/>
      <w:lvlText w:val=""/>
      <w:lvlJc w:val="left"/>
    </w:lvl>
    <w:lvl w:ilvl="4" w:tplc="1F26439E">
      <w:numFmt w:val="decimal"/>
      <w:lvlText w:val=""/>
      <w:lvlJc w:val="left"/>
    </w:lvl>
    <w:lvl w:ilvl="5" w:tplc="830CD580">
      <w:numFmt w:val="decimal"/>
      <w:lvlText w:val=""/>
      <w:lvlJc w:val="left"/>
    </w:lvl>
    <w:lvl w:ilvl="6" w:tplc="0C28C0B4">
      <w:numFmt w:val="decimal"/>
      <w:lvlText w:val=""/>
      <w:lvlJc w:val="left"/>
    </w:lvl>
    <w:lvl w:ilvl="7" w:tplc="4168836C">
      <w:numFmt w:val="decimal"/>
      <w:lvlText w:val=""/>
      <w:lvlJc w:val="left"/>
    </w:lvl>
    <w:lvl w:ilvl="8" w:tplc="326A6DF8">
      <w:numFmt w:val="decimal"/>
      <w:lvlText w:val=""/>
      <w:lvlJc w:val="left"/>
    </w:lvl>
  </w:abstractNum>
  <w:abstractNum w:abstractNumId="16">
    <w:nsid w:val="28736CC3"/>
    <w:multiLevelType w:val="hybridMultilevel"/>
    <w:tmpl w:val="82A20E52"/>
    <w:lvl w:ilvl="0" w:tplc="9FC86B52">
      <w:numFmt w:val="bullet"/>
      <w:lvlText w:val="-"/>
      <w:lvlJc w:val="left"/>
      <w:pPr>
        <w:ind w:left="674" w:hanging="361"/>
      </w:pPr>
      <w:rPr>
        <w:w w:val="100"/>
        <w:lang w:val="ru-RU" w:eastAsia="ru-RU" w:bidi="ru-RU"/>
      </w:rPr>
    </w:lvl>
    <w:lvl w:ilvl="1" w:tplc="C9C2BE78">
      <w:numFmt w:val="bullet"/>
      <w:lvlText w:val="-"/>
      <w:lvlJc w:val="left"/>
      <w:pPr>
        <w:ind w:left="1305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F3E5052">
      <w:numFmt w:val="bullet"/>
      <w:lvlText w:val="•"/>
      <w:lvlJc w:val="left"/>
      <w:pPr>
        <w:ind w:left="1040" w:hanging="308"/>
      </w:pPr>
      <w:rPr>
        <w:lang w:val="ru-RU" w:eastAsia="ru-RU" w:bidi="ru-RU"/>
      </w:rPr>
    </w:lvl>
    <w:lvl w:ilvl="3" w:tplc="EB56EF1A">
      <w:numFmt w:val="bullet"/>
      <w:lvlText w:val="•"/>
      <w:lvlJc w:val="left"/>
      <w:pPr>
        <w:ind w:left="1300" w:hanging="308"/>
      </w:pPr>
      <w:rPr>
        <w:lang w:val="ru-RU" w:eastAsia="ru-RU" w:bidi="ru-RU"/>
      </w:rPr>
    </w:lvl>
    <w:lvl w:ilvl="4" w:tplc="3E6AE860">
      <w:numFmt w:val="bullet"/>
      <w:lvlText w:val="•"/>
      <w:lvlJc w:val="left"/>
      <w:pPr>
        <w:ind w:left="2641" w:hanging="308"/>
      </w:pPr>
      <w:rPr>
        <w:lang w:val="ru-RU" w:eastAsia="ru-RU" w:bidi="ru-RU"/>
      </w:rPr>
    </w:lvl>
    <w:lvl w:ilvl="5" w:tplc="5BFEA1EA">
      <w:numFmt w:val="bullet"/>
      <w:lvlText w:val="•"/>
      <w:lvlJc w:val="left"/>
      <w:pPr>
        <w:ind w:left="3983" w:hanging="308"/>
      </w:pPr>
      <w:rPr>
        <w:lang w:val="ru-RU" w:eastAsia="ru-RU" w:bidi="ru-RU"/>
      </w:rPr>
    </w:lvl>
    <w:lvl w:ilvl="6" w:tplc="105A884A">
      <w:numFmt w:val="bullet"/>
      <w:lvlText w:val="•"/>
      <w:lvlJc w:val="left"/>
      <w:pPr>
        <w:ind w:left="5324" w:hanging="308"/>
      </w:pPr>
      <w:rPr>
        <w:lang w:val="ru-RU" w:eastAsia="ru-RU" w:bidi="ru-RU"/>
      </w:rPr>
    </w:lvl>
    <w:lvl w:ilvl="7" w:tplc="F82E90E6">
      <w:numFmt w:val="bullet"/>
      <w:lvlText w:val="•"/>
      <w:lvlJc w:val="left"/>
      <w:pPr>
        <w:ind w:left="6666" w:hanging="308"/>
      </w:pPr>
      <w:rPr>
        <w:lang w:val="ru-RU" w:eastAsia="ru-RU" w:bidi="ru-RU"/>
      </w:rPr>
    </w:lvl>
    <w:lvl w:ilvl="8" w:tplc="641E276E">
      <w:numFmt w:val="bullet"/>
      <w:lvlText w:val="•"/>
      <w:lvlJc w:val="left"/>
      <w:pPr>
        <w:ind w:left="8008" w:hanging="308"/>
      </w:pPr>
      <w:rPr>
        <w:lang w:val="ru-RU" w:eastAsia="ru-RU" w:bidi="ru-RU"/>
      </w:rPr>
    </w:lvl>
  </w:abstractNum>
  <w:abstractNum w:abstractNumId="17">
    <w:nsid w:val="43BE01E9"/>
    <w:multiLevelType w:val="multilevel"/>
    <w:tmpl w:val="E8F4701C"/>
    <w:lvl w:ilvl="0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7F60D0"/>
    <w:multiLevelType w:val="hybridMultilevel"/>
    <w:tmpl w:val="E82E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D"/>
    <w:rsid w:val="000027B5"/>
    <w:rsid w:val="0004526A"/>
    <w:rsid w:val="00076D67"/>
    <w:rsid w:val="00097B98"/>
    <w:rsid w:val="0013019B"/>
    <w:rsid w:val="00133616"/>
    <w:rsid w:val="001527EB"/>
    <w:rsid w:val="001630E5"/>
    <w:rsid w:val="00187396"/>
    <w:rsid w:val="00193300"/>
    <w:rsid w:val="0019414A"/>
    <w:rsid w:val="001B2777"/>
    <w:rsid w:val="00202F13"/>
    <w:rsid w:val="002247D6"/>
    <w:rsid w:val="0023174A"/>
    <w:rsid w:val="00237B85"/>
    <w:rsid w:val="00263121"/>
    <w:rsid w:val="00281223"/>
    <w:rsid w:val="002A139F"/>
    <w:rsid w:val="002D27C4"/>
    <w:rsid w:val="00307DD3"/>
    <w:rsid w:val="0034367D"/>
    <w:rsid w:val="00367986"/>
    <w:rsid w:val="00375480"/>
    <w:rsid w:val="003D4668"/>
    <w:rsid w:val="00427914"/>
    <w:rsid w:val="00480D66"/>
    <w:rsid w:val="004F64DB"/>
    <w:rsid w:val="005122A0"/>
    <w:rsid w:val="00572C99"/>
    <w:rsid w:val="0059000B"/>
    <w:rsid w:val="005C12B5"/>
    <w:rsid w:val="005F58C0"/>
    <w:rsid w:val="00705AC3"/>
    <w:rsid w:val="0075174D"/>
    <w:rsid w:val="0076648B"/>
    <w:rsid w:val="00770AD6"/>
    <w:rsid w:val="008146B6"/>
    <w:rsid w:val="00825C6C"/>
    <w:rsid w:val="00846F43"/>
    <w:rsid w:val="0084714D"/>
    <w:rsid w:val="00853EDD"/>
    <w:rsid w:val="008545E2"/>
    <w:rsid w:val="0086346C"/>
    <w:rsid w:val="0086419C"/>
    <w:rsid w:val="008845D1"/>
    <w:rsid w:val="00890D9B"/>
    <w:rsid w:val="00892516"/>
    <w:rsid w:val="008C56EE"/>
    <w:rsid w:val="008D25AA"/>
    <w:rsid w:val="008D64A7"/>
    <w:rsid w:val="008D7191"/>
    <w:rsid w:val="00954CE2"/>
    <w:rsid w:val="00965616"/>
    <w:rsid w:val="009656CC"/>
    <w:rsid w:val="00982D90"/>
    <w:rsid w:val="00996986"/>
    <w:rsid w:val="009F58C0"/>
    <w:rsid w:val="00AC2891"/>
    <w:rsid w:val="00AC6E5C"/>
    <w:rsid w:val="00AF2964"/>
    <w:rsid w:val="00B1149E"/>
    <w:rsid w:val="00BA67CC"/>
    <w:rsid w:val="00CB121E"/>
    <w:rsid w:val="00CF0F28"/>
    <w:rsid w:val="00D34858"/>
    <w:rsid w:val="00D64AD4"/>
    <w:rsid w:val="00D9396F"/>
    <w:rsid w:val="00DC3C6D"/>
    <w:rsid w:val="00E10B96"/>
    <w:rsid w:val="00F2720D"/>
    <w:rsid w:val="00F414D3"/>
    <w:rsid w:val="00FC33D9"/>
    <w:rsid w:val="00FE6CE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1"/>
    <w:qFormat/>
    <w:rsid w:val="00890D9B"/>
    <w:pPr>
      <w:ind w:left="720"/>
      <w:contextualSpacing/>
    </w:pPr>
  </w:style>
  <w:style w:type="paragraph" w:customStyle="1" w:styleId="Default">
    <w:name w:val="Default"/>
    <w:rsid w:val="008C5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04526A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04526A"/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1"/>
    <w:qFormat/>
    <w:rsid w:val="00890D9B"/>
    <w:pPr>
      <w:ind w:left="720"/>
      <w:contextualSpacing/>
    </w:pPr>
  </w:style>
  <w:style w:type="paragraph" w:customStyle="1" w:styleId="Default">
    <w:name w:val="Default"/>
    <w:rsid w:val="008C5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04526A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04526A"/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1710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GHOST</cp:lastModifiedBy>
  <cp:revision>38</cp:revision>
  <dcterms:created xsi:type="dcterms:W3CDTF">2018-10-29T07:15:00Z</dcterms:created>
  <dcterms:modified xsi:type="dcterms:W3CDTF">2018-11-21T08:51:00Z</dcterms:modified>
</cp:coreProperties>
</file>