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36" w:rsidRDefault="007A4636" w:rsidP="007A4636">
      <w:pPr>
        <w:pStyle w:val="2"/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rPr>
          <w:rFonts w:ascii="Verdana" w:hAnsi="Verdana"/>
          <w:color w:val="1B5CFF"/>
          <w:sz w:val="27"/>
          <w:szCs w:val="27"/>
        </w:rPr>
      </w:pPr>
      <w:r>
        <w:rPr>
          <w:rFonts w:ascii="Verdana" w:hAnsi="Verdana"/>
          <w:color w:val="1B5CFF"/>
          <w:sz w:val="27"/>
          <w:szCs w:val="27"/>
        </w:rPr>
        <w:t>10 мифов о туберкулезе</w:t>
      </w:r>
    </w:p>
    <w:p w:rsidR="007A4636" w:rsidRDefault="007A4636" w:rsidP="007A4636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4A71FC" wp14:editId="7403B5C6">
            <wp:extent cx="2857500" cy="1905000"/>
            <wp:effectExtent l="0" t="0" r="0" b="0"/>
            <wp:docPr id="3" name="Рисунок 3" descr="10 мифов о туберкуле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мифов о туберкулез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636" w:rsidRDefault="007A4636" w:rsidP="007A4636">
      <w:pPr>
        <w:pStyle w:val="3"/>
        <w:shd w:val="clear" w:color="auto" w:fill="F0F0F0"/>
        <w:spacing w:before="225" w:beforeAutospacing="0" w:afterAutospacing="0" w:line="420" w:lineRule="atLeast"/>
        <w:ind w:left="100" w:right="100"/>
        <w:rPr>
          <w:rFonts w:ascii="Georgia" w:hAnsi="Georgia"/>
          <w:color w:val="663333"/>
        </w:rPr>
      </w:pPr>
      <w:r>
        <w:rPr>
          <w:rFonts w:ascii="Georgia" w:hAnsi="Georgia"/>
          <w:color w:val="663333"/>
        </w:rPr>
        <w:t>Миф 1: Туберкулез – пережиток прошлого</w:t>
      </w:r>
    </w:p>
    <w:p w:rsidR="007A4636" w:rsidRDefault="007A4636" w:rsidP="007A4636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Это заболевание вполне можно было назвать исчезающим в 60-80х годах прошлого столетия. О нем надеялись забыть, как о бубонной чуме или «испанке», но в 90х туберкулез вновь принял характер эпидемии: заболеваемость и смертность возросла в 2,5 раза и приблизилась к послевоенным показателям.</w:t>
      </w:r>
    </w:p>
    <w:p w:rsidR="007A4636" w:rsidRDefault="007A4636" w:rsidP="007A4636">
      <w:pPr>
        <w:pStyle w:val="3"/>
        <w:shd w:val="clear" w:color="auto" w:fill="F0F0F0"/>
        <w:spacing w:before="225" w:beforeAutospacing="0" w:afterAutospacing="0" w:line="420" w:lineRule="atLeast"/>
        <w:ind w:left="100" w:right="100"/>
        <w:rPr>
          <w:rFonts w:ascii="Georgia" w:hAnsi="Georgia"/>
          <w:color w:val="663333"/>
        </w:rPr>
      </w:pPr>
      <w:r>
        <w:rPr>
          <w:rFonts w:ascii="Georgia" w:hAnsi="Georgia"/>
          <w:color w:val="663333"/>
        </w:rPr>
        <w:t>Миф 2: Туберкулез – проблема отсталых государств</w:t>
      </w:r>
    </w:p>
    <w:p w:rsidR="007A4636" w:rsidRDefault="007A4636" w:rsidP="007A4636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В каком-то смысле так и есть: напасть одолевает Бангладеш, Индонезию, Эфиопию, Заир, Пакистан. Но Россия в этом списке находится на 22м месте, это притом, что государств в мире больше двухсот. Получается, мы безнадежно отсталая страна.</w:t>
      </w:r>
    </w:p>
    <w:p w:rsidR="007A4636" w:rsidRDefault="007A4636" w:rsidP="007A4636">
      <w:pPr>
        <w:pStyle w:val="3"/>
        <w:shd w:val="clear" w:color="auto" w:fill="F0F0F0"/>
        <w:spacing w:before="225" w:beforeAutospacing="0" w:afterAutospacing="0" w:line="420" w:lineRule="atLeast"/>
        <w:ind w:left="100" w:right="100"/>
        <w:rPr>
          <w:rFonts w:ascii="Georgia" w:hAnsi="Georgia"/>
          <w:color w:val="663333"/>
        </w:rPr>
      </w:pPr>
      <w:r>
        <w:rPr>
          <w:rFonts w:ascii="Georgia" w:hAnsi="Georgia"/>
          <w:color w:val="663333"/>
        </w:rPr>
        <w:t>Миф 3: Туберкулез – болезнь легких</w:t>
      </w:r>
    </w:p>
    <w:p w:rsidR="007A4636" w:rsidRDefault="007A4636" w:rsidP="007A4636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Действительно, в подавляющем большинстве случаев туберкулез поражает легкие, но, как мы рассказали выше, этот недуг может выбрать для себя и другое место в организме. Тогда возбудитель будет выделяться во внешнюю среду не с мокротой, а с другими физиологическими жидкостями (мочой, спермой, потом, слезами, слюной и т.д.) Это стоит учитывать при контакте с людьми, имеющими подозрительные симптомы.</w:t>
      </w:r>
    </w:p>
    <w:p w:rsidR="007A4636" w:rsidRDefault="007A4636" w:rsidP="007A4636">
      <w:pPr>
        <w:pStyle w:val="3"/>
        <w:shd w:val="clear" w:color="auto" w:fill="F0F0F0"/>
        <w:spacing w:before="225" w:beforeAutospacing="0" w:afterAutospacing="0" w:line="420" w:lineRule="atLeast"/>
        <w:ind w:left="100" w:right="100"/>
        <w:rPr>
          <w:rFonts w:ascii="Georgia" w:hAnsi="Georgia"/>
          <w:color w:val="663333"/>
        </w:rPr>
      </w:pPr>
      <w:r>
        <w:rPr>
          <w:rFonts w:ascii="Georgia" w:hAnsi="Georgia"/>
          <w:color w:val="663333"/>
        </w:rPr>
        <w:t>Миф 4: Туберкулез – болезнь низших слоев общества</w:t>
      </w:r>
    </w:p>
    <w:p w:rsidR="007A4636" w:rsidRDefault="007A4636" w:rsidP="007A4636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Такое мнение справедливо основывается на том, что раньше туберкулезом болели, в основном, заключенные, бомжи и наркоманы. Теперь в учреждениях исполнения наказаний существует строгий медицинский контроль. Зато в сфере нелегальной миграции контроля больше не стало, а проблема приобрела угрожающие масштабы. Поэтому вполне благополучный человек, ослабленный стрессами большого города, может заразиться туберкулезом в метро или любом другом общественном месте.</w:t>
      </w:r>
    </w:p>
    <w:p w:rsidR="007A4636" w:rsidRDefault="007A4636" w:rsidP="007A4636">
      <w:pPr>
        <w:pStyle w:val="3"/>
        <w:shd w:val="clear" w:color="auto" w:fill="F0F0F0"/>
        <w:spacing w:before="225" w:beforeAutospacing="0" w:afterAutospacing="0" w:line="420" w:lineRule="atLeast"/>
        <w:ind w:left="100" w:right="100"/>
        <w:rPr>
          <w:rFonts w:ascii="Georgia" w:hAnsi="Georgia"/>
          <w:color w:val="663333"/>
        </w:rPr>
      </w:pPr>
      <w:r>
        <w:rPr>
          <w:rFonts w:ascii="Georgia" w:hAnsi="Georgia"/>
          <w:color w:val="663333"/>
        </w:rPr>
        <w:t>Миф 5: Заражение возможно только при близком контакте</w:t>
      </w:r>
    </w:p>
    <w:p w:rsidR="007A4636" w:rsidRDefault="007A4636" w:rsidP="007A4636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Чтобы вдохнуть туберкулезную палочку, совершенно необязательно стоять напротив больного, когда он кашляет. Вы можете случайно зайти в то помещение, где находился носитель, спустя несколько часов или даже дней, и подцепить заразу. Другое дело, что количество единовременно попавших в организм возбудителей играет роль. При массированной и длительной атаке иммунитет действительно может не справиться с туберкулезными бактериями.</w:t>
      </w:r>
    </w:p>
    <w:p w:rsidR="007A4636" w:rsidRDefault="007A4636" w:rsidP="007A4636">
      <w:pPr>
        <w:pStyle w:val="3"/>
        <w:shd w:val="clear" w:color="auto" w:fill="F0F0F0"/>
        <w:spacing w:before="225" w:beforeAutospacing="0" w:afterAutospacing="0" w:line="420" w:lineRule="atLeast"/>
        <w:ind w:left="100" w:right="100"/>
        <w:rPr>
          <w:rFonts w:ascii="Georgia" w:hAnsi="Georgia"/>
          <w:color w:val="663333"/>
        </w:rPr>
      </w:pPr>
      <w:r>
        <w:rPr>
          <w:rFonts w:ascii="Georgia" w:hAnsi="Georgia"/>
          <w:color w:val="663333"/>
        </w:rPr>
        <w:t>Миф 6: Заражение = заболевание</w:t>
      </w:r>
    </w:p>
    <w:p w:rsidR="007A4636" w:rsidRDefault="007A4636" w:rsidP="007A4636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lastRenderedPageBreak/>
        <w:t>Носителем туберкулеза является каждый третий житель планеты Земля. И только у пяти из ста носителей заболевание переходит в активную стадию. Чтобы случилось такое несчастье, требуется значительное ослабление иммунитета, например, в результате долгой простуды или хронического стресса.</w:t>
      </w:r>
    </w:p>
    <w:p w:rsidR="007A4636" w:rsidRDefault="007A4636" w:rsidP="007A4636">
      <w:pPr>
        <w:pStyle w:val="3"/>
        <w:shd w:val="clear" w:color="auto" w:fill="F0F0F0"/>
        <w:spacing w:before="225" w:beforeAutospacing="0" w:afterAutospacing="0" w:line="420" w:lineRule="atLeast"/>
        <w:ind w:left="100" w:right="100"/>
        <w:rPr>
          <w:rFonts w:ascii="Georgia" w:hAnsi="Georgia"/>
          <w:color w:val="663333"/>
        </w:rPr>
      </w:pPr>
      <w:r>
        <w:rPr>
          <w:rFonts w:ascii="Georgia" w:hAnsi="Georgia"/>
          <w:color w:val="663333"/>
        </w:rPr>
        <w:t>Миф 7: Туберкулез невозможно обнаружить на ранней стадии</w:t>
      </w:r>
    </w:p>
    <w:p w:rsidR="007A4636" w:rsidRDefault="007A4636" w:rsidP="007A4636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Заболевание можно диагностировать с большой точностью даже на самой ранней стадии. Если носительство определяется с помощью простых тестов,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то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что уж говорить о болезни? Проблема лишь в том, что больные своевременно не обращаются к врачу, а вместо этого прибегают к самолечению, поставив себе диагноз «ОРЗ».</w:t>
      </w:r>
    </w:p>
    <w:p w:rsidR="007A4636" w:rsidRDefault="007A4636" w:rsidP="007A4636">
      <w:pPr>
        <w:pStyle w:val="3"/>
        <w:shd w:val="clear" w:color="auto" w:fill="F0F0F0"/>
        <w:spacing w:before="225" w:beforeAutospacing="0" w:afterAutospacing="0" w:line="420" w:lineRule="atLeast"/>
        <w:ind w:left="100" w:right="100"/>
        <w:rPr>
          <w:rFonts w:ascii="Georgia" w:hAnsi="Georgia"/>
          <w:color w:val="663333"/>
        </w:rPr>
      </w:pPr>
      <w:r>
        <w:rPr>
          <w:rFonts w:ascii="Georgia" w:hAnsi="Georgia"/>
          <w:color w:val="663333"/>
        </w:rPr>
        <w:t>Миф 8: Туберкулёз неизлечим</w:t>
      </w:r>
    </w:p>
    <w:p w:rsidR="007A4636" w:rsidRDefault="007A4636" w:rsidP="007A4636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Современные антибиотики и тщательно продуманные схемы лечения позволяют твердо рассчитывать на положительный исход. Сложность представляют лишь поздно выявленные, мутировавшие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мультирезистентные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формы туберкулеза. Болезнь не станет приговором, если при первых же подозрительных симптомах явиться в поликлинику и пройти простейшее обследование!</w:t>
      </w:r>
    </w:p>
    <w:p w:rsidR="007A4636" w:rsidRDefault="007A4636" w:rsidP="007A4636">
      <w:pPr>
        <w:pStyle w:val="3"/>
        <w:shd w:val="clear" w:color="auto" w:fill="F0F0F0"/>
        <w:spacing w:before="225" w:beforeAutospacing="0" w:afterAutospacing="0" w:line="420" w:lineRule="atLeast"/>
        <w:ind w:left="100" w:right="100"/>
        <w:rPr>
          <w:rFonts w:ascii="Georgia" w:hAnsi="Georgia"/>
          <w:color w:val="663333"/>
        </w:rPr>
      </w:pPr>
      <w:r>
        <w:rPr>
          <w:rFonts w:ascii="Georgia" w:hAnsi="Georgia"/>
          <w:color w:val="663333"/>
        </w:rPr>
        <w:t>Миф 9: Туберкулез моментально излечивается новейшими препаратами</w:t>
      </w:r>
    </w:p>
    <w:p w:rsidR="007A4636" w:rsidRDefault="007A4636" w:rsidP="007A4636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Обратная сторона заблуждения. Действительно, эффективные антибиотики с минимумом побочных эффектов в арсенале современных фтизиатров имеются, но они не гарантируют излечения мутировавших форм болезни, и терапия все равно занимает несколько месяцев.</w:t>
      </w:r>
    </w:p>
    <w:p w:rsidR="007A4636" w:rsidRDefault="007A4636" w:rsidP="007A4636">
      <w:pPr>
        <w:pStyle w:val="3"/>
        <w:shd w:val="clear" w:color="auto" w:fill="F0F0F0"/>
        <w:spacing w:before="225" w:beforeAutospacing="0" w:afterAutospacing="0" w:line="420" w:lineRule="atLeast"/>
        <w:ind w:left="100" w:right="100"/>
        <w:rPr>
          <w:rFonts w:ascii="Georgia" w:hAnsi="Georgia"/>
          <w:color w:val="663333"/>
        </w:rPr>
      </w:pPr>
      <w:r>
        <w:rPr>
          <w:rFonts w:ascii="Georgia" w:hAnsi="Georgia"/>
          <w:color w:val="663333"/>
        </w:rPr>
        <w:t>Миф 10: Детей опасно прививать от туберкулеза</w:t>
      </w:r>
    </w:p>
    <w:p w:rsidR="007A4636" w:rsidRDefault="007A4636" w:rsidP="007A4636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Очень опасно НЕ прививать детей от туберкулеза и НЕ проходить ежегодную пробу Манту. Эти простые меры спасли тысячи детских жизней. Разговоры некоторых «продвинутых» родителей о том, что проблема туберкулеза преувеличена, а иммунитет ребенка не стоит лишний раз травмировать прививками, просто преступны.</w:t>
      </w:r>
    </w:p>
    <w:p w:rsidR="007A4636" w:rsidRDefault="007A4636" w:rsidP="007A4636"/>
    <w:p w:rsidR="00E21E67" w:rsidRDefault="00E21E67">
      <w:bookmarkStart w:id="0" w:name="_GoBack"/>
      <w:bookmarkEnd w:id="0"/>
    </w:p>
    <w:sectPr w:rsidR="00E2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36"/>
    <w:rsid w:val="0035466A"/>
    <w:rsid w:val="007A4636"/>
    <w:rsid w:val="00E2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3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4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4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4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3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4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4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4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2017-02-08T14:05:00Z</dcterms:created>
  <dcterms:modified xsi:type="dcterms:W3CDTF">2017-02-08T14:05:00Z</dcterms:modified>
</cp:coreProperties>
</file>